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600" w14:textId="77777777" w:rsidR="00AE1E68" w:rsidRPr="00AE1E68" w:rsidRDefault="00AE1E68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666A6" w14:textId="77777777" w:rsidR="003A7A63" w:rsidRPr="003A7A63" w:rsidRDefault="003A7A63" w:rsidP="003A7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6307721"/>
      <w:r w:rsidRPr="003A7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1A9CAF1F" w14:textId="77777777" w:rsidR="003A7A63" w:rsidRPr="003A7A63" w:rsidRDefault="003A7A63" w:rsidP="003A7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И ПРОВЕДЕНИИ </w:t>
      </w:r>
    </w:p>
    <w:p w14:paraId="07F6F050" w14:textId="77777777" w:rsidR="003A7A63" w:rsidRPr="003A7A63" w:rsidRDefault="003A7A63" w:rsidP="003A7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областной ДОБРОВОЛЬЧЕСКОЙ АКЦИИ</w:t>
      </w:r>
    </w:p>
    <w:p w14:paraId="276DDB72" w14:textId="77777777" w:rsidR="003A7A63" w:rsidRPr="003A7A63" w:rsidRDefault="003A7A63" w:rsidP="003A7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«Дорога к храму»</w:t>
      </w:r>
      <w:r w:rsidRPr="003A7A63">
        <w:rPr>
          <w:rFonts w:ascii="Times New Roman" w:eastAsia="Times New Roman" w:hAnsi="Times New Roman" w:cs="Times New Roman"/>
          <w:color w:val="171616"/>
          <w:sz w:val="28"/>
          <w:szCs w:val="28"/>
          <w:lang w:eastAsia="ru-RU"/>
        </w:rPr>
        <w:br/>
      </w:r>
    </w:p>
    <w:p w14:paraId="3C886899" w14:textId="77777777" w:rsidR="003A7A63" w:rsidRPr="003A7A63" w:rsidRDefault="003A7A63" w:rsidP="003A7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8219AA9" w14:textId="77777777" w:rsidR="003A7A63" w:rsidRDefault="003A7A63" w:rsidP="003A7A63">
      <w:pPr>
        <w:numPr>
          <w:ilvl w:val="0"/>
          <w:numId w:val="33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14:paraId="4D1298FD" w14:textId="77777777" w:rsidR="003A7A63" w:rsidRPr="003A7A63" w:rsidRDefault="003A7A63" w:rsidP="003A7A63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C372083" w14:textId="77777777" w:rsidR="003A7A63" w:rsidRPr="003A7A63" w:rsidRDefault="003A7A63" w:rsidP="003A7A6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порядок, состав участников и сроки проведения областной добровольческой акции «Дорога к храму» (далее – Акция).</w:t>
      </w:r>
    </w:p>
    <w:p w14:paraId="09E6F046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3A7A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Акция способствует объединению добровольческих усилий жителей региона, популяризации добровольчества как ресурса социального партнерства и развития гражданского общества. </w:t>
      </w:r>
    </w:p>
    <w:p w14:paraId="7B9C671F" w14:textId="77777777" w:rsidR="003A7A63" w:rsidRPr="003A7A63" w:rsidRDefault="003A7A63" w:rsidP="003A7A63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3A7A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1.3.</w:t>
      </w:r>
      <w:bookmarkStart w:id="1" w:name="_Hlk6307462"/>
      <w:r w:rsidRPr="003A7A6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A7A6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К участию в Акции приглашаются социально активные жители Липецкой области, принимающие или желающие принимать участие в добровольческой деятельности, представители органов государственной власти, средств массовой информации, организации (коллективы) независимо от их организационно-правовых форм и форм собственности (далее – Участники).</w:t>
      </w:r>
    </w:p>
    <w:p w14:paraId="3A2D0B38" w14:textId="77777777" w:rsidR="003A7A63" w:rsidRPr="003A7A63" w:rsidRDefault="003A7A63" w:rsidP="003A7A63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       1.4. 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Акции является Государственное (областное) бюджетное учреждение «Центр молодежи» при поддержке управления молодежной политики Липецкой области (далее - Организатор).</w:t>
      </w:r>
    </w:p>
    <w:p w14:paraId="7D0A584F" w14:textId="77777777" w:rsidR="00A400F4" w:rsidRDefault="003A7A63" w:rsidP="003A7A63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8859366"/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Координаторами Акции в муниципальных районах и городских </w:t>
      </w:r>
    </w:p>
    <w:p w14:paraId="3CE940D5" w14:textId="1B8BE53F" w:rsidR="003A7A63" w:rsidRPr="003A7A63" w:rsidRDefault="003A7A63" w:rsidP="003A7A6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округах Липецкой области выступают специалисты по работе с молодежью</w:t>
      </w:r>
      <w:r w:rsidR="00B0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bookmarkEnd w:id="2"/>
    <w:p w14:paraId="5B69019F" w14:textId="77777777" w:rsidR="003A7A63" w:rsidRPr="003A7A63" w:rsidRDefault="003A7A63" w:rsidP="003A7A63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2B5246F1" w14:textId="77777777" w:rsidR="003A7A63" w:rsidRPr="003A7A63" w:rsidRDefault="003A7A63" w:rsidP="003A7A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82317" w14:textId="77777777" w:rsidR="003A7A63" w:rsidRDefault="003A7A63" w:rsidP="003A7A63">
      <w:pPr>
        <w:numPr>
          <w:ilvl w:val="0"/>
          <w:numId w:val="33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Цель и задачи</w:t>
      </w:r>
    </w:p>
    <w:p w14:paraId="387DE58A" w14:textId="77777777" w:rsidR="003A7A63" w:rsidRPr="003A7A63" w:rsidRDefault="003A7A63" w:rsidP="003A7A63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270BF5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Акции – привлечение жителей области к оказанию добровольческой помощи в благоустройстве храмов и прилегающих к ним территорий.</w:t>
      </w:r>
    </w:p>
    <w:p w14:paraId="4702B7B4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Акции:</w:t>
      </w:r>
    </w:p>
    <w:p w14:paraId="4E4E5E6A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вовлечь жителей Липецкой области в общественно полезную деятельность по оказанию посильной помощи в восстановлении храмов;</w:t>
      </w:r>
    </w:p>
    <w:p w14:paraId="2F88E32C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популяризировать добровольческую деятельность направления «волонтеры культуры»;</w:t>
      </w:r>
    </w:p>
    <w:p w14:paraId="317FE095" w14:textId="77777777" w:rsid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наладить взаимодействие между волонтерами и благополучателями. </w:t>
      </w:r>
    </w:p>
    <w:p w14:paraId="63ECC1CF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7868E" w14:textId="77777777" w:rsidR="003A7A63" w:rsidRPr="003A7A63" w:rsidRDefault="003A7A63" w:rsidP="003A7A6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451A192" w14:textId="4D3C3586" w:rsidR="003A7A63" w:rsidRPr="003A7A63" w:rsidRDefault="003A7A63" w:rsidP="003A7A63">
      <w:pPr>
        <w:pStyle w:val="a3"/>
        <w:numPr>
          <w:ilvl w:val="0"/>
          <w:numId w:val="3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Сроки и МЕСТОпроведения</w:t>
      </w:r>
    </w:p>
    <w:p w14:paraId="20288327" w14:textId="77777777" w:rsidR="003A7A63" w:rsidRPr="003A7A63" w:rsidRDefault="003A7A63" w:rsidP="003A7A63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AB0296B" w14:textId="19F94770" w:rsid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Акция проводится в муниципальных районах и городских округах Липецкой области 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апреля по июнь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года. </w:t>
      </w:r>
    </w:p>
    <w:p w14:paraId="3C19D610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6CCB5" w14:textId="77777777" w:rsidR="003A7A63" w:rsidRPr="003A7A63" w:rsidRDefault="003A7A63" w:rsidP="003A7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3AB4A3" w14:textId="0473A6FA" w:rsidR="003A7A63" w:rsidRPr="003A7A63" w:rsidRDefault="003A7A63" w:rsidP="003A7A63">
      <w:pPr>
        <w:pStyle w:val="a3"/>
        <w:numPr>
          <w:ilvl w:val="0"/>
          <w:numId w:val="3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63">
        <w:rPr>
          <w:rFonts w:ascii="Times New Roman" w:hAnsi="Times New Roman" w:cs="Times New Roman"/>
          <w:b/>
          <w:sz w:val="28"/>
          <w:szCs w:val="28"/>
        </w:rPr>
        <w:t>ПОРЯДОК ПРОВЕДЕНИЯ И УСЛОВИЯ УЧАСТИЯ</w:t>
      </w:r>
    </w:p>
    <w:p w14:paraId="1FC558FD" w14:textId="77777777" w:rsidR="003A7A63" w:rsidRPr="003A7A63" w:rsidRDefault="003A7A63" w:rsidP="003A7A63">
      <w:pPr>
        <w:spacing w:after="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30A3DD" w14:textId="77777777" w:rsidR="003A7A63" w:rsidRPr="003A7A63" w:rsidRDefault="003A7A63" w:rsidP="003A7A63">
      <w:pPr>
        <w:numPr>
          <w:ilvl w:val="1"/>
          <w:numId w:val="34"/>
        </w:num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Акции:</w:t>
      </w:r>
    </w:p>
    <w:p w14:paraId="560B162C" w14:textId="77777777" w:rsidR="003A7A63" w:rsidRPr="003A7A63" w:rsidRDefault="003A7A63" w:rsidP="003A7A63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или при содействии координаторов Акции осуществляют взаимодействие с настоятелями храмов по вопросу оказания посильной помощи; при согласовании даты и времени благоустраивают внутренние помещения храма, а также прилегающие к ним территории (убирают мусор, расчищают дорожки, участвуют в озеленении территории);</w:t>
      </w:r>
    </w:p>
    <w:p w14:paraId="025E7B5E" w14:textId="77777777" w:rsidR="003A7A63" w:rsidRPr="003A7A63" w:rsidRDefault="003A7A63" w:rsidP="003A7A63">
      <w:pPr>
        <w:spacing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оказывают посильную помощь в восстановлении и реставрации храмов.</w:t>
      </w:r>
    </w:p>
    <w:p w14:paraId="7DAF6F68" w14:textId="77777777" w:rsidR="003A7A63" w:rsidRPr="003A7A63" w:rsidRDefault="003A7A63" w:rsidP="003A7A63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3A7A6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При организации Акции и 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сторонней добровольческой помощи необходимо зарегистрировать мероприятие в ЕИС «DOBRO.RU» (название мероприятия «Дорога к храму48»).</w:t>
      </w:r>
    </w:p>
    <w:p w14:paraId="4E51D3B5" w14:textId="77777777" w:rsidR="003A7A63" w:rsidRPr="003A7A63" w:rsidRDefault="003A7A63" w:rsidP="003A7A6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4.3. 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информации о реализованных инициативах в социальных сетях необходимо: </w:t>
      </w:r>
    </w:p>
    <w:p w14:paraId="343398F4" w14:textId="77777777" w:rsidR="003A7A63" w:rsidRPr="003A7A63" w:rsidRDefault="003A7A63" w:rsidP="003A7A63">
      <w:pPr>
        <w:tabs>
          <w:tab w:val="left" w:pos="993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день реализации добровольческой инициативы опубликовать фото, добавив описание. Форма описания: мы/я (название добровольческого объединения, ФИО физического лица) сегодня оказали помощь в благоустройстве храма, территории, прилегающей к храму (название храма) (описание инициативы), </w:t>
      </w:r>
      <w:r w:rsidRPr="003A7A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хэштегом</w:t>
      </w:r>
      <w:proofErr w:type="spellEnd"/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#дорогакхраму2024/муниципальный район #АВЦ</w:t>
      </w:r>
      <w:r w:rsidRPr="003A7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A7F8615" w14:textId="77777777" w:rsidR="003A7A63" w:rsidRPr="003A7A63" w:rsidRDefault="003A7A63" w:rsidP="003A7A63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Акции присылают текущий отчёт в день проведения Акции для сообщества «Добровольцы Липецкой области» (</w:t>
      </w:r>
      <w:hyperlink r:id="rId8" w:history="1"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https://vk.com/dobrolip48</w:t>
        </w:r>
      </w:hyperlink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947AB5F" w14:textId="77777777" w:rsidR="003A7A63" w:rsidRPr="003A7A63" w:rsidRDefault="003A7A63" w:rsidP="003A7A6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Отчётная документация принимается 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15 июня 2024 года </w:t>
      </w:r>
      <w:r w:rsidRPr="003A7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(включительно)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A7A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A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9" w:history="1"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dobro</w:t>
        </w:r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_48_</w:t>
        </w:r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omo</w:t>
        </w:r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A7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8629E3" w14:textId="77777777" w:rsidR="003A7A63" w:rsidRPr="003A7A63" w:rsidRDefault="003A7A63" w:rsidP="003A7A63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Участникам Акции, предоставившим вовремя отчетную документацию, будут вручены благодарственные письма от организаторов. Отчетная документация включает в себя:</w:t>
      </w:r>
    </w:p>
    <w:p w14:paraId="7F01C327" w14:textId="77777777" w:rsidR="003A7A63" w:rsidRPr="003A7A63" w:rsidRDefault="003A7A63" w:rsidP="003A7A63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фотоотчет с описанием проведенного мероприятия; </w:t>
      </w:r>
    </w:p>
    <w:p w14:paraId="01A89945" w14:textId="77777777" w:rsidR="003A7A63" w:rsidRPr="003A7A63" w:rsidRDefault="003A7A63" w:rsidP="003A7A63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с указанием количества участников Акции (общее количество участников, из них в возрасте от 14 до 35 лет, количество благоустроенных храмов), печатью и подписью руководителя организации или учреждения о количестве участников Акции. </w:t>
      </w:r>
    </w:p>
    <w:p w14:paraId="3C0CA756" w14:textId="77777777" w:rsidR="003A7A63" w:rsidRDefault="003A7A63" w:rsidP="003A7A6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3FA22" w14:textId="77777777" w:rsidR="003A7A63" w:rsidRPr="003A7A63" w:rsidRDefault="003A7A63" w:rsidP="003A7A6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C5BB8" w14:textId="455784F7" w:rsidR="003A7A63" w:rsidRPr="003A7A63" w:rsidRDefault="003A7A63" w:rsidP="003A7A63">
      <w:pPr>
        <w:pStyle w:val="a3"/>
        <w:numPr>
          <w:ilvl w:val="0"/>
          <w:numId w:val="34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Заключительные положения</w:t>
      </w:r>
    </w:p>
    <w:p w14:paraId="34356077" w14:textId="77777777" w:rsidR="003A7A63" w:rsidRPr="003A7A63" w:rsidRDefault="003A7A63" w:rsidP="003A7A63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9D7801A" w14:textId="77777777" w:rsidR="003A7A63" w:rsidRPr="003A7A63" w:rsidRDefault="003A7A63" w:rsidP="003A7A63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 всем вопросам, не нашедшим отражения в Положении, Г(О)БУ ЦМ оставляет за собой право вносить изменения и дополнения.</w:t>
      </w:r>
    </w:p>
    <w:p w14:paraId="3B5A529E" w14:textId="77777777" w:rsidR="003A7A63" w:rsidRPr="003A7A63" w:rsidRDefault="003A7A63" w:rsidP="003A7A63">
      <w:pPr>
        <w:spacing w:after="0" w:line="276" w:lineRule="auto"/>
        <w:ind w:firstLine="567"/>
        <w:textAlignment w:val="baseline"/>
        <w:rPr>
          <w:rFonts w:ascii="Tahoma" w:eastAsia="Times New Roman" w:hAnsi="Tahoma" w:cs="Times New Roman"/>
          <w:i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Контактная информация:</w:t>
      </w:r>
      <w:r w:rsidRPr="003A7A63">
        <w:rPr>
          <w:rFonts w:ascii="Tahoma" w:eastAsia="Times New Roman" w:hAnsi="Tahoma" w:cs="Times New Roman"/>
          <w:sz w:val="28"/>
          <w:szCs w:val="28"/>
          <w:lang w:eastAsia="ru-RU"/>
        </w:rPr>
        <w:t xml:space="preserve"> 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Г(О)БУ ЦМ, </w:t>
      </w:r>
      <w:smartTag w:uri="urn:schemas-microsoft-com:office:smarttags" w:element="metricconverter">
        <w:smartTagPr>
          <w:attr w:name="ProductID" w:val="398001, г"/>
        </w:smartTagPr>
        <w:r w:rsidRPr="003A7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398001, г</w:t>
        </w:r>
      </w:smartTag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Липецк, ул. Советская, д.7.</w:t>
      </w:r>
    </w:p>
    <w:p w14:paraId="132043D4" w14:textId="77777777" w:rsidR="003A7A63" w:rsidRPr="003A7A63" w:rsidRDefault="003A7A63" w:rsidP="003A7A63">
      <w:pPr>
        <w:spacing w:after="0" w:line="276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информационной линии: 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(4742) 23-01-70. </w:t>
      </w:r>
    </w:p>
    <w:p w14:paraId="57D6D9FB" w14:textId="77777777" w:rsidR="003A7A63" w:rsidRPr="003A7A63" w:rsidRDefault="003A7A63" w:rsidP="003A7A63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информационной линии: с понедельника по четверг 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17.30 часов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пятницу </w:t>
      </w:r>
      <w:r w:rsidRPr="003A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16.30 часов</w:t>
      </w: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55456" w14:textId="77777777" w:rsidR="003A7A63" w:rsidRPr="003A7A63" w:rsidRDefault="003A7A63" w:rsidP="003A7A63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Контактное лицо: </w:t>
      </w:r>
    </w:p>
    <w:p w14:paraId="7831657E" w14:textId="77777777" w:rsidR="003A7A63" w:rsidRPr="003A7A63" w:rsidRDefault="003A7A63" w:rsidP="003A7A63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Наливкина Ольга Александровна, специалист по работе с молодежью отдела добровольческих инициатив (консультация по вопросам участия в Акции). </w:t>
      </w:r>
    </w:p>
    <w:p w14:paraId="0AD72BAC" w14:textId="77777777" w:rsidR="00AE1E68" w:rsidRPr="00AE1E68" w:rsidRDefault="00AE1E68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BB30C4B" w14:textId="77777777" w:rsidR="00AE1E68" w:rsidRPr="00AE1E68" w:rsidRDefault="00AE1E68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EEB9CE6" w14:textId="77777777" w:rsidR="00AE1E68" w:rsidRPr="00AE1E68" w:rsidRDefault="00AE1E68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98B4013" w14:textId="77777777" w:rsidR="00B043EF" w:rsidRDefault="00B043EF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2C3FED8" w14:textId="77777777" w:rsidR="00B043EF" w:rsidRDefault="00B043EF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A8D3B74" w14:textId="77777777" w:rsidR="00B043EF" w:rsidRDefault="00B043EF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EB3B24C" w14:textId="77777777" w:rsidR="00B043EF" w:rsidRDefault="00B043EF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BB523E8" w14:textId="77777777" w:rsidR="00B043EF" w:rsidRDefault="00B043EF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9A54B8" w14:textId="77777777" w:rsidR="00B043EF" w:rsidRPr="00AE1E68" w:rsidRDefault="00B043EF" w:rsidP="00AE1E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0"/>
    <w:p w14:paraId="2EBADED9" w14:textId="77777777" w:rsidR="006C231F" w:rsidRPr="003A7A63" w:rsidRDefault="006C231F" w:rsidP="00B043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31F" w:rsidRPr="003A7A63" w:rsidSect="00ED19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43A2" w14:textId="77777777" w:rsidR="00ED19FA" w:rsidRDefault="00ED19FA" w:rsidP="00844302">
      <w:pPr>
        <w:spacing w:after="0" w:line="240" w:lineRule="auto"/>
      </w:pPr>
      <w:r>
        <w:separator/>
      </w:r>
    </w:p>
  </w:endnote>
  <w:endnote w:type="continuationSeparator" w:id="0">
    <w:p w14:paraId="4FC02505" w14:textId="77777777" w:rsidR="00ED19FA" w:rsidRDefault="00ED19FA" w:rsidP="0084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31B7" w14:textId="77777777" w:rsidR="00ED19FA" w:rsidRDefault="00ED19FA" w:rsidP="00844302">
      <w:pPr>
        <w:spacing w:after="0" w:line="240" w:lineRule="auto"/>
      </w:pPr>
      <w:r>
        <w:separator/>
      </w:r>
    </w:p>
  </w:footnote>
  <w:footnote w:type="continuationSeparator" w:id="0">
    <w:p w14:paraId="1459068C" w14:textId="77777777" w:rsidR="00ED19FA" w:rsidRDefault="00ED19FA" w:rsidP="00844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26D"/>
    <w:multiLevelType w:val="hybridMultilevel"/>
    <w:tmpl w:val="EAE61DFA"/>
    <w:lvl w:ilvl="0" w:tplc="0419000F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 w15:restartNumberingAfterBreak="0">
    <w:nsid w:val="06CB5AA2"/>
    <w:multiLevelType w:val="multilevel"/>
    <w:tmpl w:val="B2B2012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" w15:restartNumberingAfterBreak="0">
    <w:nsid w:val="0E271AAC"/>
    <w:multiLevelType w:val="hybridMultilevel"/>
    <w:tmpl w:val="6AD4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DEE"/>
    <w:multiLevelType w:val="hybridMultilevel"/>
    <w:tmpl w:val="8E26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7E6"/>
    <w:multiLevelType w:val="hybridMultilevel"/>
    <w:tmpl w:val="4388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64C"/>
    <w:multiLevelType w:val="hybridMultilevel"/>
    <w:tmpl w:val="A2A2903E"/>
    <w:lvl w:ilvl="0" w:tplc="CE201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AA077B"/>
    <w:multiLevelType w:val="hybridMultilevel"/>
    <w:tmpl w:val="6D8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74D3"/>
    <w:multiLevelType w:val="hybridMultilevel"/>
    <w:tmpl w:val="2E8E8050"/>
    <w:lvl w:ilvl="0" w:tplc="3CF4C6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9330C6"/>
    <w:multiLevelType w:val="hybridMultilevel"/>
    <w:tmpl w:val="AA1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17CF"/>
    <w:multiLevelType w:val="hybridMultilevel"/>
    <w:tmpl w:val="DE2A76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00457"/>
    <w:multiLevelType w:val="multilevel"/>
    <w:tmpl w:val="6ABC26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1" w15:restartNumberingAfterBreak="0">
    <w:nsid w:val="39251265"/>
    <w:multiLevelType w:val="hybridMultilevel"/>
    <w:tmpl w:val="C172AB40"/>
    <w:lvl w:ilvl="0" w:tplc="64661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A1328C1"/>
    <w:multiLevelType w:val="multilevel"/>
    <w:tmpl w:val="573CF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B95DF3"/>
    <w:multiLevelType w:val="hybridMultilevel"/>
    <w:tmpl w:val="D6E22D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4D151AE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52A28F1"/>
    <w:multiLevelType w:val="hybridMultilevel"/>
    <w:tmpl w:val="E1CCD72A"/>
    <w:lvl w:ilvl="0" w:tplc="1EB42DF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A669E6"/>
    <w:multiLevelType w:val="hybridMultilevel"/>
    <w:tmpl w:val="18DAB8E6"/>
    <w:lvl w:ilvl="0" w:tplc="75F25F0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A214A"/>
    <w:multiLevelType w:val="hybridMultilevel"/>
    <w:tmpl w:val="5784C232"/>
    <w:lvl w:ilvl="0" w:tplc="DC26302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497094"/>
    <w:multiLevelType w:val="hybridMultilevel"/>
    <w:tmpl w:val="8CBCB406"/>
    <w:lvl w:ilvl="0" w:tplc="0A2803A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244FCE"/>
    <w:multiLevelType w:val="hybridMultilevel"/>
    <w:tmpl w:val="405C5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32008"/>
    <w:multiLevelType w:val="hybridMultilevel"/>
    <w:tmpl w:val="F104CD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560F3CA8"/>
    <w:multiLevelType w:val="hybridMultilevel"/>
    <w:tmpl w:val="2B96A7E2"/>
    <w:lvl w:ilvl="0" w:tplc="4600C0A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A17BE"/>
    <w:multiLevelType w:val="multilevel"/>
    <w:tmpl w:val="FE12C2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28B32DE"/>
    <w:multiLevelType w:val="hybridMultilevel"/>
    <w:tmpl w:val="3720454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24" w15:restartNumberingAfterBreak="0">
    <w:nsid w:val="6719765E"/>
    <w:multiLevelType w:val="multilevel"/>
    <w:tmpl w:val="9B8A91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FB57BD"/>
    <w:multiLevelType w:val="multilevel"/>
    <w:tmpl w:val="4AD2BD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6C356DDE"/>
    <w:multiLevelType w:val="hybridMultilevel"/>
    <w:tmpl w:val="5486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556C21"/>
    <w:multiLevelType w:val="multilevel"/>
    <w:tmpl w:val="631E06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4E22B8"/>
    <w:multiLevelType w:val="hybridMultilevel"/>
    <w:tmpl w:val="DBBEBEAC"/>
    <w:lvl w:ilvl="0" w:tplc="70003C6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95B2A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0315F8"/>
    <w:multiLevelType w:val="hybridMultilevel"/>
    <w:tmpl w:val="441064E2"/>
    <w:lvl w:ilvl="0" w:tplc="94B0BD0C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85186655">
    <w:abstractNumId w:val="27"/>
  </w:num>
  <w:num w:numId="2" w16cid:durableId="386759254">
    <w:abstractNumId w:val="19"/>
  </w:num>
  <w:num w:numId="3" w16cid:durableId="1063019397">
    <w:abstractNumId w:val="17"/>
  </w:num>
  <w:num w:numId="4" w16cid:durableId="39130704">
    <w:abstractNumId w:val="7"/>
  </w:num>
  <w:num w:numId="5" w16cid:durableId="2087988937">
    <w:abstractNumId w:val="6"/>
  </w:num>
  <w:num w:numId="6" w16cid:durableId="1621301065">
    <w:abstractNumId w:val="8"/>
  </w:num>
  <w:num w:numId="7" w16cid:durableId="82649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29244">
    <w:abstractNumId w:val="9"/>
  </w:num>
  <w:num w:numId="9" w16cid:durableId="541485075">
    <w:abstractNumId w:val="28"/>
  </w:num>
  <w:num w:numId="10" w16cid:durableId="1777167344">
    <w:abstractNumId w:val="30"/>
  </w:num>
  <w:num w:numId="11" w16cid:durableId="1307279088">
    <w:abstractNumId w:val="2"/>
  </w:num>
  <w:num w:numId="12" w16cid:durableId="2078284823">
    <w:abstractNumId w:val="0"/>
  </w:num>
  <w:num w:numId="13" w16cid:durableId="62341137">
    <w:abstractNumId w:val="13"/>
  </w:num>
  <w:num w:numId="14" w16cid:durableId="1425571058">
    <w:abstractNumId w:val="11"/>
  </w:num>
  <w:num w:numId="15" w16cid:durableId="2043938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006566">
    <w:abstractNumId w:val="10"/>
  </w:num>
  <w:num w:numId="17" w16cid:durableId="115414220">
    <w:abstractNumId w:val="29"/>
  </w:num>
  <w:num w:numId="18" w16cid:durableId="606159677">
    <w:abstractNumId w:val="21"/>
  </w:num>
  <w:num w:numId="19" w16cid:durableId="254363318">
    <w:abstractNumId w:val="18"/>
  </w:num>
  <w:num w:numId="20" w16cid:durableId="485895470">
    <w:abstractNumId w:val="16"/>
  </w:num>
  <w:num w:numId="21" w16cid:durableId="1947426248">
    <w:abstractNumId w:val="15"/>
  </w:num>
  <w:num w:numId="22" w16cid:durableId="1271545910">
    <w:abstractNumId w:val="14"/>
  </w:num>
  <w:num w:numId="23" w16cid:durableId="1997950725">
    <w:abstractNumId w:val="12"/>
  </w:num>
  <w:num w:numId="24" w16cid:durableId="1115562629">
    <w:abstractNumId w:val="25"/>
  </w:num>
  <w:num w:numId="25" w16cid:durableId="1076364442">
    <w:abstractNumId w:val="24"/>
  </w:num>
  <w:num w:numId="26" w16cid:durableId="76900409">
    <w:abstractNumId w:val="22"/>
  </w:num>
  <w:num w:numId="27" w16cid:durableId="579490455">
    <w:abstractNumId w:val="20"/>
  </w:num>
  <w:num w:numId="28" w16cid:durableId="570385302">
    <w:abstractNumId w:val="3"/>
  </w:num>
  <w:num w:numId="29" w16cid:durableId="53355492">
    <w:abstractNumId w:val="5"/>
  </w:num>
  <w:num w:numId="30" w16cid:durableId="1915356783">
    <w:abstractNumId w:val="26"/>
  </w:num>
  <w:num w:numId="31" w16cid:durableId="1989018259">
    <w:abstractNumId w:val="1"/>
  </w:num>
  <w:num w:numId="32" w16cid:durableId="583609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4827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692649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0C"/>
    <w:rsid w:val="00020407"/>
    <w:rsid w:val="000510A8"/>
    <w:rsid w:val="00055B3F"/>
    <w:rsid w:val="00057F7C"/>
    <w:rsid w:val="0006199B"/>
    <w:rsid w:val="00061B56"/>
    <w:rsid w:val="00072AE6"/>
    <w:rsid w:val="00094BB7"/>
    <w:rsid w:val="000B0A09"/>
    <w:rsid w:val="000B211E"/>
    <w:rsid w:val="000C74A0"/>
    <w:rsid w:val="000D2056"/>
    <w:rsid w:val="00111959"/>
    <w:rsid w:val="00115F43"/>
    <w:rsid w:val="001236C9"/>
    <w:rsid w:val="00140950"/>
    <w:rsid w:val="00157B87"/>
    <w:rsid w:val="00187E08"/>
    <w:rsid w:val="001914FE"/>
    <w:rsid w:val="00192257"/>
    <w:rsid w:val="001B4280"/>
    <w:rsid w:val="001B5FDA"/>
    <w:rsid w:val="001C1FE5"/>
    <w:rsid w:val="001C3703"/>
    <w:rsid w:val="001C73F0"/>
    <w:rsid w:val="001F76D8"/>
    <w:rsid w:val="002357A4"/>
    <w:rsid w:val="00235CD6"/>
    <w:rsid w:val="00244ADB"/>
    <w:rsid w:val="00244E97"/>
    <w:rsid w:val="00245C42"/>
    <w:rsid w:val="00283DFB"/>
    <w:rsid w:val="002843D4"/>
    <w:rsid w:val="002A6AE7"/>
    <w:rsid w:val="002E4858"/>
    <w:rsid w:val="0031433B"/>
    <w:rsid w:val="003278AC"/>
    <w:rsid w:val="003341D9"/>
    <w:rsid w:val="003355F6"/>
    <w:rsid w:val="00345F9B"/>
    <w:rsid w:val="003531BB"/>
    <w:rsid w:val="003547C8"/>
    <w:rsid w:val="00355873"/>
    <w:rsid w:val="0037728B"/>
    <w:rsid w:val="0038729F"/>
    <w:rsid w:val="0039404E"/>
    <w:rsid w:val="00397A34"/>
    <w:rsid w:val="003A311D"/>
    <w:rsid w:val="003A3F01"/>
    <w:rsid w:val="003A4E42"/>
    <w:rsid w:val="003A7A63"/>
    <w:rsid w:val="003B21E0"/>
    <w:rsid w:val="003B4CC4"/>
    <w:rsid w:val="003E2E18"/>
    <w:rsid w:val="003F4739"/>
    <w:rsid w:val="00403131"/>
    <w:rsid w:val="004124B9"/>
    <w:rsid w:val="0043129A"/>
    <w:rsid w:val="00457D83"/>
    <w:rsid w:val="0046042E"/>
    <w:rsid w:val="00493C8D"/>
    <w:rsid w:val="004B4335"/>
    <w:rsid w:val="004C7E12"/>
    <w:rsid w:val="004F4EAA"/>
    <w:rsid w:val="004F6CA3"/>
    <w:rsid w:val="0050374B"/>
    <w:rsid w:val="00531329"/>
    <w:rsid w:val="00541A7F"/>
    <w:rsid w:val="005454E7"/>
    <w:rsid w:val="00552045"/>
    <w:rsid w:val="0057092C"/>
    <w:rsid w:val="005A2D04"/>
    <w:rsid w:val="005A6E56"/>
    <w:rsid w:val="005B1EC2"/>
    <w:rsid w:val="005D20BE"/>
    <w:rsid w:val="005F3B46"/>
    <w:rsid w:val="00601A9C"/>
    <w:rsid w:val="006072BB"/>
    <w:rsid w:val="0066496E"/>
    <w:rsid w:val="00665B74"/>
    <w:rsid w:val="00682F83"/>
    <w:rsid w:val="006A141A"/>
    <w:rsid w:val="006B53D9"/>
    <w:rsid w:val="006B77BA"/>
    <w:rsid w:val="006C231F"/>
    <w:rsid w:val="006D7E64"/>
    <w:rsid w:val="00724705"/>
    <w:rsid w:val="00730136"/>
    <w:rsid w:val="007346E2"/>
    <w:rsid w:val="007365EE"/>
    <w:rsid w:val="0079153C"/>
    <w:rsid w:val="00792721"/>
    <w:rsid w:val="007A13D2"/>
    <w:rsid w:val="007A2F8E"/>
    <w:rsid w:val="007D5996"/>
    <w:rsid w:val="007E2CB0"/>
    <w:rsid w:val="007F0193"/>
    <w:rsid w:val="0082520C"/>
    <w:rsid w:val="00837F4E"/>
    <w:rsid w:val="00844302"/>
    <w:rsid w:val="008D34CC"/>
    <w:rsid w:val="008D7039"/>
    <w:rsid w:val="008F479A"/>
    <w:rsid w:val="009039B1"/>
    <w:rsid w:val="00905601"/>
    <w:rsid w:val="00905D07"/>
    <w:rsid w:val="00923AAE"/>
    <w:rsid w:val="00953D58"/>
    <w:rsid w:val="009553FD"/>
    <w:rsid w:val="00972098"/>
    <w:rsid w:val="00976EA7"/>
    <w:rsid w:val="00982928"/>
    <w:rsid w:val="009927A4"/>
    <w:rsid w:val="009A0350"/>
    <w:rsid w:val="009A681C"/>
    <w:rsid w:val="009B0CA8"/>
    <w:rsid w:val="009B10BD"/>
    <w:rsid w:val="009B2FAE"/>
    <w:rsid w:val="009C2350"/>
    <w:rsid w:val="009C3C37"/>
    <w:rsid w:val="009D6250"/>
    <w:rsid w:val="00A018AB"/>
    <w:rsid w:val="00A11945"/>
    <w:rsid w:val="00A400F4"/>
    <w:rsid w:val="00A55D16"/>
    <w:rsid w:val="00A57BE3"/>
    <w:rsid w:val="00A57F3D"/>
    <w:rsid w:val="00A713E4"/>
    <w:rsid w:val="00A96360"/>
    <w:rsid w:val="00A978D0"/>
    <w:rsid w:val="00AA0137"/>
    <w:rsid w:val="00AD3030"/>
    <w:rsid w:val="00AE1E68"/>
    <w:rsid w:val="00AE2F00"/>
    <w:rsid w:val="00AF4EBD"/>
    <w:rsid w:val="00B043EF"/>
    <w:rsid w:val="00B1233E"/>
    <w:rsid w:val="00B355B6"/>
    <w:rsid w:val="00B4252F"/>
    <w:rsid w:val="00B814C6"/>
    <w:rsid w:val="00B82721"/>
    <w:rsid w:val="00B86925"/>
    <w:rsid w:val="00BA715B"/>
    <w:rsid w:val="00BD7703"/>
    <w:rsid w:val="00BF5803"/>
    <w:rsid w:val="00BF6271"/>
    <w:rsid w:val="00C01947"/>
    <w:rsid w:val="00C05C6F"/>
    <w:rsid w:val="00C11993"/>
    <w:rsid w:val="00C26499"/>
    <w:rsid w:val="00C45ECB"/>
    <w:rsid w:val="00C73F68"/>
    <w:rsid w:val="00C83DC0"/>
    <w:rsid w:val="00C860FF"/>
    <w:rsid w:val="00C92DCE"/>
    <w:rsid w:val="00CB5627"/>
    <w:rsid w:val="00CC120C"/>
    <w:rsid w:val="00CD094F"/>
    <w:rsid w:val="00D00195"/>
    <w:rsid w:val="00D20774"/>
    <w:rsid w:val="00D22D4F"/>
    <w:rsid w:val="00D3110D"/>
    <w:rsid w:val="00D462DF"/>
    <w:rsid w:val="00DB1D4F"/>
    <w:rsid w:val="00DB6231"/>
    <w:rsid w:val="00DD40CD"/>
    <w:rsid w:val="00E00C41"/>
    <w:rsid w:val="00E3179F"/>
    <w:rsid w:val="00E6031E"/>
    <w:rsid w:val="00E63A3F"/>
    <w:rsid w:val="00E725B9"/>
    <w:rsid w:val="00E807CB"/>
    <w:rsid w:val="00EB1BF9"/>
    <w:rsid w:val="00EC34B9"/>
    <w:rsid w:val="00ED13BF"/>
    <w:rsid w:val="00ED19FA"/>
    <w:rsid w:val="00F17B0B"/>
    <w:rsid w:val="00F23EF1"/>
    <w:rsid w:val="00F244F3"/>
    <w:rsid w:val="00F37933"/>
    <w:rsid w:val="00F775F3"/>
    <w:rsid w:val="00F85316"/>
    <w:rsid w:val="00F906F7"/>
    <w:rsid w:val="00FC3F40"/>
    <w:rsid w:val="00FC76D0"/>
    <w:rsid w:val="00FC7DD9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57D912"/>
  <w15:chartTrackingRefBased/>
  <w15:docId w15:val="{31B6A932-FF39-480F-8234-95EC2EB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"/>
    <w:basedOn w:val="a"/>
    <w:link w:val="a4"/>
    <w:uiPriority w:val="34"/>
    <w:qFormat/>
    <w:rsid w:val="00730136"/>
    <w:pPr>
      <w:ind w:left="720"/>
      <w:contextualSpacing/>
    </w:pPr>
  </w:style>
  <w:style w:type="character" w:styleId="a5">
    <w:name w:val="Hyperlink"/>
    <w:basedOn w:val="a0"/>
    <w:rsid w:val="003B4CC4"/>
    <w:rPr>
      <w:color w:val="0066CC"/>
      <w:u w:val="single"/>
    </w:rPr>
  </w:style>
  <w:style w:type="table" w:styleId="a6">
    <w:name w:val="Table Grid"/>
    <w:basedOn w:val="a1"/>
    <w:uiPriority w:val="39"/>
    <w:rsid w:val="003B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78A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0B0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B8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F23E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link w:val="a3"/>
    <w:uiPriority w:val="34"/>
    <w:qFormat/>
    <w:rsid w:val="00D00195"/>
  </w:style>
  <w:style w:type="table" w:customStyle="1" w:styleId="3">
    <w:name w:val="Сетка таблицы3"/>
    <w:basedOn w:val="a1"/>
    <w:next w:val="a6"/>
    <w:uiPriority w:val="39"/>
    <w:rsid w:val="003B2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82520C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4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44302"/>
  </w:style>
  <w:style w:type="paragraph" w:styleId="ad">
    <w:name w:val="footer"/>
    <w:basedOn w:val="a"/>
    <w:link w:val="ae"/>
    <w:uiPriority w:val="99"/>
    <w:unhideWhenUsed/>
    <w:rsid w:val="0084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44302"/>
  </w:style>
  <w:style w:type="table" w:customStyle="1" w:styleId="21">
    <w:name w:val="Сетка таблицы21"/>
    <w:basedOn w:val="a1"/>
    <w:next w:val="a6"/>
    <w:uiPriority w:val="59"/>
    <w:rsid w:val="004C7E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lip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bro_48_o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3B7D-B2E8-414A-A043-FBFC6EDC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99</cp:revision>
  <cp:lastPrinted>2023-03-30T12:16:00Z</cp:lastPrinted>
  <dcterms:created xsi:type="dcterms:W3CDTF">2019-01-24T11:21:00Z</dcterms:created>
  <dcterms:modified xsi:type="dcterms:W3CDTF">2024-04-01T08:11:00Z</dcterms:modified>
</cp:coreProperties>
</file>