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1ADC7" w14:textId="5A73B3FA" w:rsidR="009E6F25" w:rsidRDefault="009E6F25" w:rsidP="009E6F25">
      <w:pPr>
        <w:suppressAutoHyphens w:val="0"/>
        <w:ind w:firstLine="709"/>
        <w:jc w:val="center"/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</w:pPr>
      <w:r w:rsidRPr="00B5775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Механизм организации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и проведения</w:t>
      </w:r>
      <w:r w:rsidR="002C5C1C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акции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br/>
      </w:r>
      <w:r w:rsidR="002C5C1C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«</w:t>
      </w:r>
      <w:r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Всероссийск</w:t>
      </w:r>
      <w:r w:rsidR="002C5C1C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ий</w:t>
      </w:r>
      <w:r w:rsidRPr="00B57752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д</w:t>
      </w:r>
      <w:r w:rsidR="002C5C1C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ень</w:t>
      </w:r>
      <w:r w:rsidRPr="00B57752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 xml:space="preserve"> заботы о памятниках истории и культуры</w:t>
      </w:r>
      <w:r w:rsidR="002C5C1C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14:paraId="301134D3" w14:textId="77777777" w:rsidR="009E6F25" w:rsidRPr="00F261EF" w:rsidRDefault="009E6F25" w:rsidP="009E6F25">
      <w:pPr>
        <w:suppressAutoHyphens w:val="0"/>
        <w:ind w:firstLine="70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</w:p>
    <w:p w14:paraId="2D7CF982" w14:textId="285FFF24" w:rsidR="00716A48" w:rsidRDefault="00716A48"/>
    <w:p w14:paraId="4CABD35E" w14:textId="31899750" w:rsidR="009E6F25" w:rsidRDefault="009E6F25" w:rsidP="009E6F25">
      <w:pPr>
        <w:suppressAutoHyphens w:val="0"/>
        <w:spacing w:line="360" w:lineRule="auto"/>
        <w:ind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Акция «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Всероссийский день заботы о памятниках истории и культуры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»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 (далее – 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Акция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) направлен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а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 на популяризацию бережного отношения к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 историческому и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 культурному наследию пут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е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м проведения 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массовых субботников 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объект</w:t>
      </w:r>
      <w:r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ов</w:t>
      </w:r>
      <w:r w:rsidRPr="00B57752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 xml:space="preserve"> культурного наследия </w:t>
      </w:r>
      <w:r w:rsidRPr="00A07425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с предварительной экскурсией или лекцией</w:t>
      </w:r>
      <w:r w:rsidRPr="00A07425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</w:p>
    <w:p w14:paraId="76D88DB1" w14:textId="39F1BEDF" w:rsidR="009E6F25" w:rsidRPr="00B57752" w:rsidRDefault="009E6F25" w:rsidP="009E6F25">
      <w:pPr>
        <w:suppressAutoHyphens w:val="0"/>
        <w:spacing w:line="360" w:lineRule="auto"/>
        <w:ind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Акция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проводится в формате субботника и 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приурочен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к Международному дню охраны памятников и исторических мест, </w:t>
      </w:r>
      <w:proofErr w:type="gramStart"/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который</w:t>
      </w:r>
      <w:proofErr w:type="gramEnd"/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отмечается 18 апреля</w:t>
      </w:r>
      <w:r w:rsidR="004E6693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11545C09" w14:textId="71EF3B89" w:rsidR="009E6F25" w:rsidRDefault="009E6F25" w:rsidP="009E6F25">
      <w:pPr>
        <w:suppressAutoHyphens w:val="0"/>
        <w:spacing w:line="360" w:lineRule="auto"/>
        <w:ind w:firstLine="709"/>
        <w:jc w:val="both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Время проведения: </w:t>
      </w:r>
      <w:r w:rsidR="006210E3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1</w:t>
      </w:r>
      <w:r w:rsidR="00EA645B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5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апреля 202</w:t>
      </w:r>
      <w:r w:rsidR="006210E3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3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года по 2</w:t>
      </w:r>
      <w:r w:rsidR="006210E3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3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апреля 202</w:t>
      </w:r>
      <w:r w:rsidR="006210E3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3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года</w:t>
      </w:r>
    </w:p>
    <w:p w14:paraId="67449F6F" w14:textId="0660E2C6" w:rsidR="009E6F25" w:rsidRDefault="009E6F25" w:rsidP="009E6F25">
      <w:pPr>
        <w:suppressAutoHyphens w:val="0"/>
        <w:spacing w:line="360" w:lineRule="auto"/>
        <w:ind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bookmarkStart w:id="0" w:name="_Hlk63262871"/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О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рганизаторы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в субъектах Российской Федерации могут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8077FA">
        <w:rPr>
          <w:rFonts w:eastAsiaTheme="minorEastAsia" w:cs="Times New Roman"/>
          <w:bCs/>
          <w:kern w:val="0"/>
          <w:sz w:val="28"/>
          <w:szCs w:val="28"/>
          <w:lang w:eastAsia="ru-RU" w:bidi="ar-SA"/>
        </w:rPr>
        <w:t>самостоятельно назначить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дату проведения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, в соответствие с погодными условиями территории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bookmarkEnd w:id="0"/>
    </w:p>
    <w:p w14:paraId="7927A117" w14:textId="0003A326" w:rsidR="009E6F25" w:rsidRDefault="009E6F25" w:rsidP="009E6F25">
      <w:pPr>
        <w:spacing w:line="360" w:lineRule="auto"/>
        <w:ind w:firstLine="708"/>
        <w:jc w:val="both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Официальный с</w:t>
      </w:r>
      <w:r w:rsidRPr="00B57752">
        <w:rPr>
          <w:rFonts w:eastAsiaTheme="minorEastAsia" w:cs="Times New Roman"/>
          <w:b/>
          <w:sz w:val="28"/>
          <w:szCs w:val="28"/>
          <w:lang w:eastAsia="ru-RU"/>
        </w:rPr>
        <w:t xml:space="preserve">тарт мероприятия – </w:t>
      </w:r>
      <w:r w:rsidR="006210E3">
        <w:rPr>
          <w:rFonts w:eastAsiaTheme="minorEastAsia" w:cs="Times New Roman"/>
          <w:b/>
          <w:sz w:val="28"/>
          <w:szCs w:val="28"/>
          <w:lang w:eastAsia="ru-RU"/>
        </w:rPr>
        <w:t>15</w:t>
      </w:r>
      <w:r w:rsidRPr="00B57752">
        <w:rPr>
          <w:rFonts w:eastAsiaTheme="minorEastAsia" w:cs="Times New Roman"/>
          <w:b/>
          <w:sz w:val="28"/>
          <w:szCs w:val="28"/>
          <w:lang w:eastAsia="ru-RU"/>
        </w:rPr>
        <w:t xml:space="preserve"> апреля 202</w:t>
      </w:r>
      <w:r w:rsidR="006210E3">
        <w:rPr>
          <w:rFonts w:eastAsiaTheme="minorEastAsia" w:cs="Times New Roman"/>
          <w:b/>
          <w:sz w:val="28"/>
          <w:szCs w:val="28"/>
          <w:lang w:eastAsia="ru-RU"/>
        </w:rPr>
        <w:t>3</w:t>
      </w:r>
      <w:r w:rsidRPr="00B57752">
        <w:rPr>
          <w:rFonts w:eastAsiaTheme="minorEastAsia" w:cs="Times New Roman"/>
          <w:b/>
          <w:sz w:val="28"/>
          <w:szCs w:val="28"/>
          <w:lang w:eastAsia="ru-RU"/>
        </w:rPr>
        <w:t xml:space="preserve"> года.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</w:p>
    <w:p w14:paraId="6F675181" w14:textId="77777777" w:rsidR="009E6F25" w:rsidRPr="003072AD" w:rsidRDefault="009E6F25" w:rsidP="009E6F2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3072AD">
        <w:rPr>
          <w:b/>
          <w:bCs/>
          <w:sz w:val="28"/>
          <w:szCs w:val="28"/>
        </w:rPr>
        <w:t>Организаторы:</w:t>
      </w:r>
    </w:p>
    <w:p w14:paraId="69AEBC72" w14:textId="067EB5F4" w:rsidR="009E6F25" w:rsidRPr="00A47CC4" w:rsidRDefault="009E6F25" w:rsidP="009E6F25">
      <w:pPr>
        <w:suppressAutoHyphens w:val="0"/>
        <w:spacing w:line="360" w:lineRule="auto"/>
        <w:ind w:firstLine="708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Минкультуры России</w:t>
      </w:r>
      <w:r w:rsidRPr="00A47CC4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ФГБУК</w:t>
      </w:r>
      <w:r w:rsidRPr="00A47CC4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«Центр культурных стратегий и проектного управления», Всероссийское общество охраны памятников истории и культуры</w:t>
      </w:r>
      <w:r w:rsidR="00A00875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, </w:t>
      </w:r>
      <w:r w:rsidR="00C0310D">
        <w:rPr>
          <w:rFonts w:eastAsiaTheme="minorEastAsia" w:cs="Times New Roman"/>
          <w:kern w:val="0"/>
          <w:sz w:val="28"/>
          <w:szCs w:val="28"/>
          <w:lang w:eastAsia="ru-RU" w:bidi="ar-SA"/>
        </w:rPr>
        <w:t>В</w:t>
      </w:r>
      <w:r w:rsidR="00A00875">
        <w:rPr>
          <w:rFonts w:eastAsiaTheme="minorEastAsia" w:cs="Times New Roman"/>
          <w:kern w:val="0"/>
          <w:sz w:val="28"/>
          <w:szCs w:val="28"/>
          <w:lang w:eastAsia="ru-RU" w:bidi="ar-SA"/>
        </w:rPr>
        <w:t>сероссийское общественное движение «Волонтеры культуры»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03A380DC" w14:textId="539B2C16" w:rsidR="009E6F25" w:rsidRDefault="009E6F25" w:rsidP="009E6F25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Координаторами в регионах России </w:t>
      </w:r>
      <w:r w:rsidRPr="003072AD">
        <w:rPr>
          <w:rFonts w:eastAsiaTheme="minorEastAsia" w:cs="Times New Roman"/>
          <w:sz w:val="28"/>
          <w:szCs w:val="28"/>
          <w:lang w:eastAsia="ru-RU"/>
        </w:rPr>
        <w:t>могут выступать:</w:t>
      </w:r>
      <w:r>
        <w:rPr>
          <w:rFonts w:eastAsiaTheme="minorEastAsia" w:cs="Times New Roman"/>
          <w:sz w:val="28"/>
          <w:szCs w:val="28"/>
          <w:lang w:eastAsia="ru-RU"/>
        </w:rPr>
        <w:t xml:space="preserve"> органы исполнительной власти в сфере культуры и охраны культурного наследия, учреждения культуры, региональные координаторы </w:t>
      </w:r>
      <w:r w:rsidR="00C0310D">
        <w:rPr>
          <w:rFonts w:eastAsiaTheme="minorEastAsia" w:cs="Times New Roman"/>
          <w:sz w:val="28"/>
          <w:szCs w:val="28"/>
          <w:lang w:eastAsia="ru-RU"/>
        </w:rPr>
        <w:t xml:space="preserve">Всероссийского </w:t>
      </w:r>
      <w:r>
        <w:rPr>
          <w:rFonts w:eastAsiaTheme="minorEastAsia" w:cs="Times New Roman"/>
          <w:sz w:val="28"/>
          <w:szCs w:val="28"/>
          <w:lang w:eastAsia="ru-RU"/>
        </w:rPr>
        <w:t>общественного движения «</w:t>
      </w:r>
      <w:r w:rsidRPr="00B57752">
        <w:rPr>
          <w:rFonts w:eastAsiaTheme="minorEastAsia" w:cs="Times New Roman"/>
          <w:sz w:val="28"/>
          <w:szCs w:val="28"/>
          <w:lang w:eastAsia="ru-RU"/>
        </w:rPr>
        <w:t>Волонтеры</w:t>
      </w:r>
      <w:r>
        <w:rPr>
          <w:rFonts w:eastAsiaTheme="minorEastAsia" w:cs="Times New Roman"/>
          <w:sz w:val="28"/>
          <w:szCs w:val="28"/>
          <w:lang w:eastAsia="ru-RU"/>
        </w:rPr>
        <w:t xml:space="preserve"> культуры», региональные отделения </w:t>
      </w:r>
      <w:r w:rsidR="00C0310D" w:rsidRPr="00A47CC4">
        <w:rPr>
          <w:rFonts w:eastAsiaTheme="minorEastAsia" w:cs="Times New Roman"/>
          <w:kern w:val="0"/>
          <w:sz w:val="28"/>
          <w:szCs w:val="28"/>
          <w:lang w:eastAsia="ru-RU" w:bidi="ar-SA"/>
        </w:rPr>
        <w:t>Всероссийско</w:t>
      </w:r>
      <w:r w:rsidR="00C0310D">
        <w:rPr>
          <w:rFonts w:eastAsiaTheme="minorEastAsia" w:cs="Times New Roman"/>
          <w:kern w:val="0"/>
          <w:sz w:val="28"/>
          <w:szCs w:val="28"/>
          <w:lang w:eastAsia="ru-RU" w:bidi="ar-SA"/>
        </w:rPr>
        <w:t>го</w:t>
      </w:r>
      <w:r w:rsidR="00C0310D" w:rsidRPr="00A47CC4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обществ</w:t>
      </w:r>
      <w:r w:rsidR="00C0310D"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="00C0310D" w:rsidRPr="00A47CC4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охраны памятников истории и культуры</w:t>
      </w:r>
      <w:r>
        <w:rPr>
          <w:rFonts w:eastAsiaTheme="minorEastAsia" w:cs="Times New Roman"/>
          <w:sz w:val="28"/>
          <w:szCs w:val="28"/>
          <w:lang w:eastAsia="ru-RU"/>
        </w:rPr>
        <w:t xml:space="preserve">, филиалы </w:t>
      </w:r>
      <w:r w:rsidR="00C0310D">
        <w:rPr>
          <w:rFonts w:eastAsiaTheme="minorEastAsia" w:cs="Times New Roman"/>
          <w:sz w:val="28"/>
          <w:szCs w:val="28"/>
          <w:lang w:eastAsia="ru-RU"/>
        </w:rPr>
        <w:t>Агентства по управлению и использованию памятников истории и культуры</w:t>
      </w:r>
      <w:r>
        <w:rPr>
          <w:rFonts w:eastAsiaTheme="minorEastAsia" w:cs="Times New Roman"/>
          <w:sz w:val="28"/>
          <w:szCs w:val="28"/>
          <w:lang w:eastAsia="ru-RU"/>
        </w:rPr>
        <w:t>.</w:t>
      </w:r>
    </w:p>
    <w:p w14:paraId="49A9956B" w14:textId="77777777" w:rsidR="002C5C1C" w:rsidRPr="002C5C1C" w:rsidRDefault="002C5C1C" w:rsidP="002C5C1C">
      <w:pPr>
        <w:pStyle w:val="a5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C5C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Возможные виды волонтерской помощи: </w:t>
      </w:r>
    </w:p>
    <w:p w14:paraId="09D615FF" w14:textId="602BD64C" w:rsidR="002C5C1C" w:rsidRPr="00B57752" w:rsidRDefault="003E1760" w:rsidP="002C5C1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облагораживание</w:t>
      </w:r>
      <w:r w:rsidR="002C5C1C"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территории</w:t>
      </w:r>
      <w:r w:rsidR="002C5C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14:paraId="75168F3B" w14:textId="77777777" w:rsidR="002C5C1C" w:rsidRPr="00B57752" w:rsidRDefault="002C5C1C" w:rsidP="002C5C1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расчистка фасада здания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14:paraId="7D81C217" w14:textId="79D91C56" w:rsidR="002C5C1C" w:rsidRPr="00B57752" w:rsidRDefault="002C5C1C" w:rsidP="002C5C1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ремонтные работы, проводимые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ью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поддержания в </w:t>
      </w:r>
      <w:r w:rsidRPr="003E17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эксплуатационном состоянии </w:t>
      </w:r>
      <w:r w:rsidR="003E1760" w:rsidRPr="003E17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общественно-значимого объекта культуры</w:t>
      </w:r>
      <w:r w:rsidRPr="003E17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не изменяющие его особенности</w:t>
      </w:r>
      <w:r w:rsidR="003E1760" w:rsidRPr="003E17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5FFEFB4" w14:textId="47004A9B" w:rsidR="002C5C1C" w:rsidRDefault="002C5C1C" w:rsidP="002C5C1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работы по приспособлению </w:t>
      </w:r>
      <w:r w:rsidR="003E1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 запросы молодежи 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объекта культурного наследия, в том числе работы по приспособлению инженерных систем и оборудования, за исключением реставраци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й,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элементов объекта культурного наследия, представляющих собой историко-культурную ценность</w:t>
      </w:r>
      <w:r w:rsidR="007351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13AE6B6" w14:textId="42E068CF" w:rsidR="00735111" w:rsidRDefault="00735111" w:rsidP="00735111">
      <w:pPr>
        <w:pStyle w:val="a5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Все виды работ с участием волонтеров на</w:t>
      </w:r>
      <w:r w:rsidR="00CC39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объектах культурного наследия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прилегающей территории должны проводиться в соответствии с нормами действующего законодательства Российской Федерации</w:t>
      </w:r>
      <w:r w:rsidR="00670E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Федеральн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ого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закон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25.06.2002 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73-ФЗ 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70E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="008564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остановлени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25.12.2019 № 1828 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особенностях участия добровольцев (волонтеров) в работах по сохранению объектов</w:t>
      </w:r>
      <w:proofErr w:type="gramEnd"/>
      <w:r w:rsidR="00902B4D" w:rsidRP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</w:t>
      </w:r>
      <w:r w:rsidR="00902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6346B4F8" w14:textId="3621A025" w:rsidR="002C5C1C" w:rsidRDefault="002C5C1C" w:rsidP="002C5C1C">
      <w:pPr>
        <w:suppressAutoHyphens w:val="0"/>
        <w:spacing w:line="360" w:lineRule="auto"/>
        <w:ind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Участники Акции в социальных сетях могут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поделиться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историей объекта культурного наследия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,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где организована волонтерская помощь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,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 упоминанием </w:t>
      </w:r>
      <w:r w:rsid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официальных </w:t>
      </w:r>
      <w:proofErr w:type="spellStart"/>
      <w:r w:rsid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>хештегов</w:t>
      </w:r>
      <w:proofErr w:type="spellEnd"/>
      <w:r w:rsid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мероприятия: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#сохранимнаследиевместе, #волонтерыкультуры, #деньзаботыопамятниках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2022</w:t>
      </w:r>
      <w:r w:rsidRPr="00B57752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5E11E102" w14:textId="77777777" w:rsidR="002C5C1C" w:rsidRPr="002C5C1C" w:rsidRDefault="002C5C1C" w:rsidP="00ED001F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29319B7" w14:textId="77777777" w:rsidR="009E6F25" w:rsidRPr="00D467ED" w:rsidRDefault="009E6F25" w:rsidP="009E6F25">
      <w:pPr>
        <w:tabs>
          <w:tab w:val="left" w:pos="1134"/>
        </w:tabs>
        <w:suppressAutoHyphens w:val="0"/>
        <w:spacing w:line="360" w:lineRule="auto"/>
        <w:ind w:firstLine="709"/>
        <w:contextualSpacing/>
        <w:jc w:val="center"/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</w:pPr>
      <w:r w:rsidRPr="00B57752">
        <w:rPr>
          <w:rFonts w:eastAsiaTheme="minorEastAsia" w:cs="Times New Roman"/>
          <w:b/>
          <w:bCs/>
          <w:kern w:val="0"/>
          <w:sz w:val="28"/>
          <w:szCs w:val="28"/>
          <w:lang w:eastAsia="ru-RU" w:bidi="ar-SA"/>
        </w:rPr>
        <w:t xml:space="preserve">Этапы проведения </w:t>
      </w:r>
    </w:p>
    <w:p w14:paraId="504E583F" w14:textId="77777777" w:rsidR="009E6F25" w:rsidRPr="00B57752" w:rsidRDefault="009E6F25" w:rsidP="009E6F25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775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Подготовительный этап:</w:t>
      </w:r>
    </w:p>
    <w:p w14:paraId="689C4FC3" w14:textId="77777777" w:rsidR="009E6F25" w:rsidRPr="009D42F9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Назначение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координатор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мероприятия.</w:t>
      </w:r>
    </w:p>
    <w:p w14:paraId="4FACD4BD" w14:textId="77777777" w:rsidR="009E6F25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Выбор объекта 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(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здания музеев, усадьбы, объекты деревянного зодчества и др.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)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346A3BE4" w14:textId="43098834" w:rsidR="009E6F25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О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предел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ение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вид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и объем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работ, которые возможно провести за один день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, подготовка рабочего инвентаря.</w:t>
      </w:r>
    </w:p>
    <w:p w14:paraId="6A885C83" w14:textId="5FBB07C8" w:rsidR="009E6F25" w:rsidRPr="009D42F9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Определ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ение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количеств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а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участников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мероприятия, необходимых для работы на каждом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объект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0C5200C2" w14:textId="5B0031F6" w:rsidR="009E6F25" w:rsidRPr="00CC39DD" w:rsidRDefault="009E6F25" w:rsidP="00CC39DD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Создание мероприятия на портале </w:t>
      </w:r>
      <w:proofErr w:type="gramStart"/>
      <w:r w:rsidRPr="00654696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E</w:t>
      </w:r>
      <w:proofErr w:type="gramEnd"/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t>ИС «</w:t>
      </w:r>
      <w:r w:rsidRPr="00654696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DOBRO</w:t>
      </w:r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r w:rsidRPr="00654696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RU</w:t>
      </w:r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t>»</w:t>
      </w:r>
      <w:r w:rsid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(</w:t>
      </w:r>
      <w:r w:rsidR="003E1760" w:rsidRP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>https://dobro.ru/</w:t>
      </w:r>
      <w:r w:rsidR="003E1760">
        <w:rPr>
          <w:rFonts w:eastAsiaTheme="minorEastAsia" w:cs="Times New Roman"/>
          <w:kern w:val="0"/>
          <w:sz w:val="28"/>
          <w:szCs w:val="28"/>
          <w:lang w:eastAsia="ru-RU" w:bidi="ar-SA"/>
        </w:rPr>
        <w:t>)</w:t>
      </w:r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в категории «Культура и искусство» с названием </w:t>
      </w:r>
      <w:r w:rsidRPr="00654696">
        <w:rPr>
          <w:rFonts w:eastAsiaTheme="minorEastAsia" w:cs="Times New Roman"/>
          <w:kern w:val="0"/>
          <w:sz w:val="28"/>
          <w:szCs w:val="28"/>
          <w:lang w:eastAsia="ru-RU" w:bidi="ar-SA"/>
        </w:rPr>
        <w:lastRenderedPageBreak/>
        <w:t xml:space="preserve">«Всероссийский день заботы </w:t>
      </w:r>
      <w:r w:rsidR="00CC39DD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CC39DD">
        <w:rPr>
          <w:rFonts w:eastAsiaTheme="minorEastAsia" w:cs="Times New Roman"/>
          <w:kern w:val="0"/>
          <w:sz w:val="28"/>
          <w:szCs w:val="28"/>
          <w:lang w:eastAsia="ru-RU" w:bidi="ar-SA"/>
        </w:rPr>
        <w:t>о памятниках истории и культуры … (</w:t>
      </w:r>
      <w:r w:rsidRPr="00CC39DD">
        <w:rPr>
          <w:rFonts w:eastAsiaTheme="minorEastAsia" w:cs="Times New Roman"/>
          <w:i/>
          <w:iCs/>
          <w:kern w:val="0"/>
          <w:sz w:val="28"/>
          <w:szCs w:val="28"/>
          <w:lang w:eastAsia="ru-RU" w:bidi="ar-SA"/>
        </w:rPr>
        <w:t>название региона/населенный пункт</w:t>
      </w:r>
      <w:r w:rsidRPr="00CC39DD">
        <w:rPr>
          <w:rFonts w:eastAsiaTheme="minorEastAsia" w:cs="Times New Roman"/>
          <w:kern w:val="0"/>
          <w:sz w:val="28"/>
          <w:szCs w:val="28"/>
          <w:lang w:eastAsia="ru-RU" w:bidi="ar-SA"/>
        </w:rPr>
        <w:t>)» и регистрация участников.</w:t>
      </w:r>
    </w:p>
    <w:p w14:paraId="40F3CCEC" w14:textId="0A4FEF7A" w:rsidR="009E6F25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A07425">
        <w:rPr>
          <w:rFonts w:eastAsiaTheme="minorEastAsia" w:cs="Times New Roman"/>
          <w:kern w:val="0"/>
          <w:sz w:val="28"/>
          <w:szCs w:val="28"/>
          <w:lang w:eastAsia="ru-RU" w:bidi="ar-SA"/>
        </w:rPr>
        <w:t>Разработка культурно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-просветительской </w:t>
      </w:r>
      <w:r w:rsidRPr="00A07425">
        <w:rPr>
          <w:rFonts w:eastAsiaTheme="minorEastAsia" w:cs="Times New Roman"/>
          <w:kern w:val="0"/>
          <w:sz w:val="28"/>
          <w:szCs w:val="28"/>
          <w:lang w:eastAsia="ru-RU" w:bidi="ar-SA"/>
        </w:rPr>
        <w:t>программы (экскурсии или лекции)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64094749" w14:textId="6B91B6B8" w:rsidR="009E6F25" w:rsidRPr="00B57752" w:rsidRDefault="009E6F25" w:rsidP="009E6F25">
      <w:pPr>
        <w:pStyle w:val="a5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программу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мероприятия обязательно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включается ознакомительная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экскурсия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или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лекция об истории объекта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B577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другие просветительские мероприятия, направленные на популяризацию бережного отношения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культурному наследию, включая практические мастер-клас</w:t>
      </w:r>
      <w:r w:rsidR="00CC39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сы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традиционной технике работы с материалами (камень, дерево, металл).</w:t>
      </w:r>
    </w:p>
    <w:p w14:paraId="53009548" w14:textId="77777777" w:rsidR="009E6F25" w:rsidRPr="009D42F9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Организация</w:t>
      </w:r>
      <w:r w:rsidRPr="009D42F9">
        <w:rPr>
          <w:rFonts w:eastAsiaTheme="minorEastAsia" w:cs="Times New Roman"/>
          <w:kern w:val="0"/>
          <w:sz w:val="28"/>
          <w:szCs w:val="28"/>
          <w:lang w:eastAsia="ru-RU" w:bidi="ar-SA"/>
        </w:rPr>
        <w:t>, при необходимости, питания и</w:t>
      </w:r>
      <w:r w:rsidRPr="009D42F9">
        <w:rPr>
          <w:sz w:val="28"/>
          <w:szCs w:val="28"/>
        </w:rPr>
        <w:t xml:space="preserve"> питьевого режима</w:t>
      </w:r>
      <w:r>
        <w:rPr>
          <w:sz w:val="28"/>
          <w:szCs w:val="28"/>
        </w:rPr>
        <w:t xml:space="preserve"> участников, обеспечение сувенирной или памятной продукции</w:t>
      </w:r>
      <w:r w:rsidRPr="009D42F9">
        <w:rPr>
          <w:sz w:val="28"/>
          <w:szCs w:val="28"/>
        </w:rPr>
        <w:t>.</w:t>
      </w:r>
    </w:p>
    <w:p w14:paraId="472E9A92" w14:textId="58431EDF" w:rsidR="00D82B35" w:rsidRDefault="009E6F25" w:rsidP="00D82B35">
      <w:pPr>
        <w:pStyle w:val="a7"/>
        <w:numPr>
          <w:ilvl w:val="0"/>
          <w:numId w:val="1"/>
        </w:numPr>
        <w:suppressAutoHyphens w:val="0"/>
        <w:spacing w:line="360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Направление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до </w:t>
      </w:r>
      <w:r w:rsidR="006210E3">
        <w:rPr>
          <w:rFonts w:eastAsiaTheme="minorEastAsia" w:cs="Times New Roman"/>
          <w:kern w:val="0"/>
          <w:sz w:val="28"/>
          <w:szCs w:val="28"/>
          <w:lang w:eastAsia="ru-RU" w:bidi="ar-SA"/>
        </w:rPr>
        <w:t>0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4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.04.202</w:t>
      </w:r>
      <w:r w:rsidR="006210E3">
        <w:rPr>
          <w:rFonts w:eastAsiaTheme="minorEastAsia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и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нформации о проведении акции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в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МО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на элек</w:t>
      </w:r>
      <w:r w:rsidRPr="00D12058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тронную почту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АУК УР «РДНТ»</w:t>
      </w:r>
      <w:r w:rsidRPr="00D12058">
        <w:rPr>
          <w:rFonts w:eastAsiaTheme="minorEastAsia" w:cs="Times New Roman"/>
          <w:kern w:val="0"/>
          <w:sz w:val="28"/>
          <w:szCs w:val="28"/>
          <w:lang w:eastAsia="ru-RU" w:bidi="ar-SA"/>
        </w:rPr>
        <w:t>:</w:t>
      </w:r>
      <w:bookmarkStart w:id="1" w:name="_Hlk66954855"/>
      <w:r w:rsidR="002C5C1C" w:rsidRPr="002C5C1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hyperlink r:id="rId8" w:history="1"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antonova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_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rdnt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@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inbox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bookmarkEnd w:id="1"/>
    </w:p>
    <w:p w14:paraId="586BDC39" w14:textId="61ECAA67" w:rsidR="009E6F25" w:rsidRDefault="002C5C1C" w:rsidP="00D82B35">
      <w:pPr>
        <w:pStyle w:val="a7"/>
        <w:suppressAutoHyphens w:val="0"/>
        <w:spacing w:line="360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(Приложение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1)</w:t>
      </w:r>
    </w:p>
    <w:p w14:paraId="3CEC5438" w14:textId="50E7C105" w:rsidR="009E6F25" w:rsidRDefault="009E6F25" w:rsidP="009E6F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Подготовка и рассылка пресс-релизов.</w:t>
      </w:r>
    </w:p>
    <w:p w14:paraId="65E4B8C0" w14:textId="77777777" w:rsidR="002C5C1C" w:rsidRPr="002C5C1C" w:rsidRDefault="002C5C1C" w:rsidP="002C5C1C">
      <w:pPr>
        <w:suppressAutoHyphens w:val="0"/>
        <w:spacing w:line="360" w:lineRule="auto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14:paraId="5167B632" w14:textId="77777777" w:rsidR="009E6F25" w:rsidRPr="008F19FF" w:rsidRDefault="009E6F25" w:rsidP="009E6F25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33C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Практический этап</w:t>
      </w:r>
      <w:r w:rsidRPr="000E17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:</w:t>
      </w:r>
    </w:p>
    <w:p w14:paraId="12C56B71" w14:textId="77777777" w:rsidR="009E6F25" w:rsidRDefault="009E6F25" w:rsidP="009E6F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 участников на объекте, проведение ознакомительной экскурсии или лекции.</w:t>
      </w:r>
    </w:p>
    <w:p w14:paraId="3AB78845" w14:textId="77777777" w:rsidR="009E6F25" w:rsidRDefault="009E6F25" w:rsidP="009E6F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Разделение волонтеров </w:t>
      </w:r>
      <w:r w:rsidRPr="00345B28">
        <w:rPr>
          <w:sz w:val="28"/>
          <w:szCs w:val="28"/>
        </w:rPr>
        <w:t>на группы</w:t>
      </w:r>
      <w:r>
        <w:rPr>
          <w:sz w:val="28"/>
          <w:szCs w:val="28"/>
        </w:rPr>
        <w:t>,</w:t>
      </w:r>
      <w:r w:rsidRPr="00345B28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каждой из которых определяется объем работ, выдача необходимого инвентаря.</w:t>
      </w:r>
    </w:p>
    <w:p w14:paraId="2DF39E14" w14:textId="77777777" w:rsidR="009E6F25" w:rsidRDefault="009E6F25" w:rsidP="009E6F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вывоза мусора с территории проведения мероприятия. </w:t>
      </w:r>
    </w:p>
    <w:p w14:paraId="76042507" w14:textId="51416CA8" w:rsidR="009E6F25" w:rsidRDefault="009E6F25" w:rsidP="009E6F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Рассылка </w:t>
      </w:r>
      <w:proofErr w:type="gramStart"/>
      <w:r>
        <w:rPr>
          <w:sz w:val="28"/>
          <w:szCs w:val="28"/>
        </w:rPr>
        <w:t>пост-релизов</w:t>
      </w:r>
      <w:proofErr w:type="gramEnd"/>
      <w:r>
        <w:rPr>
          <w:sz w:val="28"/>
          <w:szCs w:val="28"/>
        </w:rPr>
        <w:t xml:space="preserve"> по</w:t>
      </w:r>
      <w:r w:rsidR="00CC39DD">
        <w:rPr>
          <w:sz w:val="28"/>
          <w:szCs w:val="28"/>
        </w:rPr>
        <w:t xml:space="preserve"> итогам проведения мероприятия </w:t>
      </w:r>
      <w:r>
        <w:rPr>
          <w:sz w:val="28"/>
          <w:szCs w:val="28"/>
        </w:rPr>
        <w:t>с фотографиями в средства массовой информации, публикация в социальных сетях.</w:t>
      </w:r>
    </w:p>
    <w:p w14:paraId="180D6D7D" w14:textId="54B82452" w:rsidR="009E6F25" w:rsidRPr="00902B4D" w:rsidRDefault="009E6F25" w:rsidP="00902B4D">
      <w:pPr>
        <w:pStyle w:val="a7"/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Направление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до 2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5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.04.202</w:t>
      </w:r>
      <w:r w:rsidR="006210E3">
        <w:rPr>
          <w:rFonts w:eastAsiaTheme="minorEastAsia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60528E">
        <w:rPr>
          <w:rFonts w:eastAsiaTheme="minorEastAsia" w:cs="Times New Roman"/>
          <w:kern w:val="0"/>
          <w:sz w:val="28"/>
          <w:szCs w:val="28"/>
          <w:lang w:eastAsia="ru-RU" w:bidi="ar-SA"/>
        </w:rPr>
        <w:t>и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нформации об итогах проведения акции в </w:t>
      </w:r>
      <w:r w:rsidR="00CC39DD">
        <w:rPr>
          <w:rFonts w:eastAsiaTheme="minorEastAsia" w:cs="Times New Roman"/>
          <w:kern w:val="0"/>
          <w:sz w:val="28"/>
          <w:szCs w:val="28"/>
          <w:lang w:eastAsia="ru-RU" w:bidi="ar-SA"/>
        </w:rPr>
        <w:t>МО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на элек</w:t>
      </w:r>
      <w:r w:rsidRPr="00D12058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тронную почту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АУК УР «РДНТ»</w:t>
      </w:r>
      <w:r w:rsidR="00D82B35" w:rsidRPr="00D12058">
        <w:rPr>
          <w:rFonts w:eastAsiaTheme="minorEastAsia" w:cs="Times New Roman"/>
          <w:kern w:val="0"/>
          <w:sz w:val="28"/>
          <w:szCs w:val="28"/>
          <w:lang w:eastAsia="ru-RU" w:bidi="ar-SA"/>
        </w:rPr>
        <w:t>:</w:t>
      </w:r>
      <w:r w:rsidR="00D82B35" w:rsidRPr="002C5C1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82B35" w:rsidRPr="00D82B35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antonova</w:t>
      </w:r>
      <w:proofErr w:type="spellEnd"/>
      <w:r w:rsidR="00D82B35" w:rsidRP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_</w:t>
      </w:r>
      <w:proofErr w:type="spellStart"/>
      <w:r w:rsidR="00D82B35" w:rsidRPr="00D82B35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rdnt</w:t>
      </w:r>
      <w:proofErr w:type="spellEnd"/>
      <w:r w:rsidR="00D82B35" w:rsidRP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@</w:t>
      </w:r>
      <w:r w:rsidR="00D82B35" w:rsidRPr="00D82B35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inbox</w:t>
      </w:r>
      <w:r w:rsidR="00D82B35" w:rsidRP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proofErr w:type="spellStart"/>
      <w:r w:rsidR="00D82B35" w:rsidRPr="00D82B35"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ru</w:t>
      </w:r>
      <w:proofErr w:type="spellEnd"/>
      <w:r w:rsid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  <w:r w:rsidR="00902B4D" w:rsidRP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>Информация должна содержать текстовое описание, не менее 10 фотографий, ссылки на публикации в средствах массовой информации и социальных сетях</w:t>
      </w:r>
      <w:r w:rsidR="00CC39DD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(Приложение </w:t>
      </w:r>
      <w:bookmarkStart w:id="2" w:name="_GoBack"/>
      <w:bookmarkEnd w:id="2"/>
      <w:r w:rsidR="00735111" w:rsidRP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>2</w:t>
      </w:r>
      <w:r w:rsidR="000D5208" w:rsidRP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>)</w:t>
      </w:r>
      <w:r w:rsidRPr="00902B4D"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171A4E90" w14:textId="3031F7EF" w:rsidR="009E6F25" w:rsidRDefault="00ED001F" w:rsidP="009E4079">
      <w:pPr>
        <w:pStyle w:val="a7"/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lastRenderedPageBreak/>
        <w:t xml:space="preserve">Контактное лицо для получения дополнительной информации о проведении акции: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Злобина Алина Вячеславовна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– </w:t>
      </w:r>
      <w:r w:rsidR="00D82B35" w:rsidRP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заведующий отделом реализации социально-творческих и медиапроектов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D82B35">
        <w:rPr>
          <w:rFonts w:eastAsiaTheme="minorEastAsia" w:cs="Times New Roman"/>
          <w:kern w:val="0"/>
          <w:sz w:val="28"/>
          <w:szCs w:val="28"/>
          <w:lang w:eastAsia="ru-RU" w:bidi="ar-SA"/>
        </w:rPr>
        <w:t>АУК УР «РДНТ», +7 (3412) 912-125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, </w:t>
      </w:r>
      <w:hyperlink r:id="rId9" w:history="1"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antonova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_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rdnt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@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inbox</w:t>
        </w:r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="00D82B35" w:rsidRPr="00511E15">
          <w:rPr>
            <w:rStyle w:val="a4"/>
            <w:rFonts w:eastAsiaTheme="minorEastAsia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.</w:t>
      </w:r>
    </w:p>
    <w:p w14:paraId="640F7F4D" w14:textId="70A528E5" w:rsidR="00902B4D" w:rsidRDefault="00902B4D" w:rsidP="009E4079">
      <w:pPr>
        <w:pStyle w:val="a7"/>
        <w:suppressAutoHyphens w:val="0"/>
        <w:spacing w:line="360" w:lineRule="auto"/>
        <w:ind w:left="0" w:firstLine="709"/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14:paraId="56113D5A" w14:textId="3247A9D9" w:rsidR="00735111" w:rsidRPr="00D82B35" w:rsidRDefault="00735111" w:rsidP="00D82B35">
      <w:pPr>
        <w:pStyle w:val="a7"/>
        <w:suppressAutoHyphens w:val="0"/>
        <w:spacing w:line="360" w:lineRule="auto"/>
        <w:ind w:left="0" w:firstLine="709"/>
        <w:jc w:val="center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val="en-US" w:eastAsia="ru-RU" w:bidi="ar-SA"/>
        </w:rPr>
        <w:t>________________________________</w:t>
      </w:r>
    </w:p>
    <w:sectPr w:rsidR="00735111" w:rsidRPr="00D82B35" w:rsidSect="00D24B29">
      <w:headerReference w:type="default" r:id="rId10"/>
      <w:headerReference w:type="first" r:id="rId11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56FD" w14:textId="77777777" w:rsidR="001B468E" w:rsidRDefault="001B468E" w:rsidP="00A60CDE">
      <w:r>
        <w:separator/>
      </w:r>
    </w:p>
  </w:endnote>
  <w:endnote w:type="continuationSeparator" w:id="0">
    <w:p w14:paraId="72285901" w14:textId="77777777" w:rsidR="001B468E" w:rsidRDefault="001B468E" w:rsidP="00A6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9F6A1" w14:textId="77777777" w:rsidR="001B468E" w:rsidRDefault="001B468E" w:rsidP="00A60CDE">
      <w:r>
        <w:separator/>
      </w:r>
    </w:p>
  </w:footnote>
  <w:footnote w:type="continuationSeparator" w:id="0">
    <w:p w14:paraId="0510F54A" w14:textId="77777777" w:rsidR="001B468E" w:rsidRDefault="001B468E" w:rsidP="00A6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779570"/>
      <w:docPartObj>
        <w:docPartGallery w:val="Page Numbers (Top of Page)"/>
        <w:docPartUnique/>
      </w:docPartObj>
    </w:sdtPr>
    <w:sdtEndPr/>
    <w:sdtContent>
      <w:p w14:paraId="358C261F" w14:textId="674685A4" w:rsidR="00A60CDE" w:rsidRDefault="00A60C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DD">
          <w:rPr>
            <w:noProof/>
          </w:rPr>
          <w:t>2</w:t>
        </w:r>
        <w:r>
          <w:fldChar w:fldCharType="end"/>
        </w:r>
      </w:p>
    </w:sdtContent>
  </w:sdt>
  <w:p w14:paraId="1820C910" w14:textId="77777777" w:rsidR="00A60CDE" w:rsidRDefault="00A60C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9DCC" w14:textId="10E89754" w:rsidR="00A60CDE" w:rsidRDefault="00A60CDE">
    <w:pPr>
      <w:pStyle w:val="a8"/>
      <w:jc w:val="center"/>
    </w:pPr>
  </w:p>
  <w:p w14:paraId="07E3375D" w14:textId="77777777" w:rsidR="00A60CDE" w:rsidRDefault="00A60C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64"/>
    <w:multiLevelType w:val="multilevel"/>
    <w:tmpl w:val="B7F0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43246"/>
    <w:multiLevelType w:val="hybridMultilevel"/>
    <w:tmpl w:val="8616A494"/>
    <w:lvl w:ilvl="0" w:tplc="2A845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C4866"/>
    <w:multiLevelType w:val="hybridMultilevel"/>
    <w:tmpl w:val="7462537C"/>
    <w:lvl w:ilvl="0" w:tplc="E4EA6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5"/>
    <w:rsid w:val="000D5208"/>
    <w:rsid w:val="000D66C1"/>
    <w:rsid w:val="001745A6"/>
    <w:rsid w:val="001B468E"/>
    <w:rsid w:val="002C5C1C"/>
    <w:rsid w:val="003E1401"/>
    <w:rsid w:val="003E1760"/>
    <w:rsid w:val="004130DC"/>
    <w:rsid w:val="004264D4"/>
    <w:rsid w:val="00461E16"/>
    <w:rsid w:val="004C092F"/>
    <w:rsid w:val="004D1534"/>
    <w:rsid w:val="004E6693"/>
    <w:rsid w:val="005358ED"/>
    <w:rsid w:val="00585E1F"/>
    <w:rsid w:val="006210E3"/>
    <w:rsid w:val="0062283B"/>
    <w:rsid w:val="0065662C"/>
    <w:rsid w:val="00670E1C"/>
    <w:rsid w:val="00716A48"/>
    <w:rsid w:val="00735111"/>
    <w:rsid w:val="008564CF"/>
    <w:rsid w:val="00860B72"/>
    <w:rsid w:val="008843F5"/>
    <w:rsid w:val="008F43BA"/>
    <w:rsid w:val="00902B4D"/>
    <w:rsid w:val="009559AE"/>
    <w:rsid w:val="009715EB"/>
    <w:rsid w:val="009E4079"/>
    <w:rsid w:val="009E6F25"/>
    <w:rsid w:val="00A00875"/>
    <w:rsid w:val="00A20D16"/>
    <w:rsid w:val="00A60CDE"/>
    <w:rsid w:val="00C0310D"/>
    <w:rsid w:val="00C83315"/>
    <w:rsid w:val="00CC39DD"/>
    <w:rsid w:val="00CD2286"/>
    <w:rsid w:val="00D24B29"/>
    <w:rsid w:val="00D80BBE"/>
    <w:rsid w:val="00D82B35"/>
    <w:rsid w:val="00E91949"/>
    <w:rsid w:val="00EA645B"/>
    <w:rsid w:val="00ED001F"/>
    <w:rsid w:val="00E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25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2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9E6F25"/>
    <w:rPr>
      <w:color w:val="0563C1" w:themeColor="hyperlink"/>
      <w:u w:val="single"/>
    </w:rPr>
  </w:style>
  <w:style w:type="paragraph" w:styleId="a5">
    <w:name w:val="Body Text"/>
    <w:basedOn w:val="a"/>
    <w:link w:val="a6"/>
    <w:rsid w:val="009E6F25"/>
    <w:pPr>
      <w:spacing w:after="120" w:line="252" w:lineRule="auto"/>
    </w:pPr>
    <w:rPr>
      <w:rFonts w:ascii="Calibri" w:eastAsia="SimSun" w:hAnsi="Calibri" w:cs="font277"/>
      <w:kern w:val="0"/>
      <w:sz w:val="22"/>
      <w:szCs w:val="22"/>
      <w:lang w:eastAsia="ar-SA" w:bidi="ar-SA"/>
    </w:rPr>
  </w:style>
  <w:style w:type="character" w:customStyle="1" w:styleId="a6">
    <w:name w:val="Основной текст Знак"/>
    <w:basedOn w:val="a0"/>
    <w:link w:val="a5"/>
    <w:rsid w:val="009E6F25"/>
    <w:rPr>
      <w:rFonts w:ascii="Calibri" w:eastAsia="SimSun" w:hAnsi="Calibri" w:cs="font277"/>
      <w:lang w:eastAsia="ar-SA"/>
    </w:rPr>
  </w:style>
  <w:style w:type="paragraph" w:styleId="a7">
    <w:name w:val="List Paragraph"/>
    <w:basedOn w:val="a"/>
    <w:uiPriority w:val="34"/>
    <w:qFormat/>
    <w:rsid w:val="009E6F25"/>
    <w:pPr>
      <w:ind w:left="720"/>
      <w:contextualSpacing/>
    </w:pPr>
    <w:rPr>
      <w:rFonts w:cs="Mangal"/>
      <w:szCs w:val="21"/>
    </w:rPr>
  </w:style>
  <w:style w:type="paragraph" w:styleId="a8">
    <w:name w:val="header"/>
    <w:basedOn w:val="a"/>
    <w:link w:val="a9"/>
    <w:uiPriority w:val="99"/>
    <w:unhideWhenUsed/>
    <w:rsid w:val="00A60C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60CD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60C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60CD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7351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25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2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9E6F25"/>
    <w:rPr>
      <w:color w:val="0563C1" w:themeColor="hyperlink"/>
      <w:u w:val="single"/>
    </w:rPr>
  </w:style>
  <w:style w:type="paragraph" w:styleId="a5">
    <w:name w:val="Body Text"/>
    <w:basedOn w:val="a"/>
    <w:link w:val="a6"/>
    <w:rsid w:val="009E6F25"/>
    <w:pPr>
      <w:spacing w:after="120" w:line="252" w:lineRule="auto"/>
    </w:pPr>
    <w:rPr>
      <w:rFonts w:ascii="Calibri" w:eastAsia="SimSun" w:hAnsi="Calibri" w:cs="font277"/>
      <w:kern w:val="0"/>
      <w:sz w:val="22"/>
      <w:szCs w:val="22"/>
      <w:lang w:eastAsia="ar-SA" w:bidi="ar-SA"/>
    </w:rPr>
  </w:style>
  <w:style w:type="character" w:customStyle="1" w:styleId="a6">
    <w:name w:val="Основной текст Знак"/>
    <w:basedOn w:val="a0"/>
    <w:link w:val="a5"/>
    <w:rsid w:val="009E6F25"/>
    <w:rPr>
      <w:rFonts w:ascii="Calibri" w:eastAsia="SimSun" w:hAnsi="Calibri" w:cs="font277"/>
      <w:lang w:eastAsia="ar-SA"/>
    </w:rPr>
  </w:style>
  <w:style w:type="paragraph" w:styleId="a7">
    <w:name w:val="List Paragraph"/>
    <w:basedOn w:val="a"/>
    <w:uiPriority w:val="34"/>
    <w:qFormat/>
    <w:rsid w:val="009E6F25"/>
    <w:pPr>
      <w:ind w:left="720"/>
      <w:contextualSpacing/>
    </w:pPr>
    <w:rPr>
      <w:rFonts w:cs="Mangal"/>
      <w:szCs w:val="21"/>
    </w:rPr>
  </w:style>
  <w:style w:type="paragraph" w:styleId="a8">
    <w:name w:val="header"/>
    <w:basedOn w:val="a"/>
    <w:link w:val="a9"/>
    <w:uiPriority w:val="99"/>
    <w:unhideWhenUsed/>
    <w:rsid w:val="00A60C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60CD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60C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60CD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73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ova_rdnt@inbo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ova_rdnt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Снегирев</dc:creator>
  <cp:keywords/>
  <dc:description/>
  <cp:lastModifiedBy>user9</cp:lastModifiedBy>
  <cp:revision>11</cp:revision>
  <cp:lastPrinted>2023-03-09T15:29:00Z</cp:lastPrinted>
  <dcterms:created xsi:type="dcterms:W3CDTF">2023-03-09T13:18:00Z</dcterms:created>
  <dcterms:modified xsi:type="dcterms:W3CDTF">2023-03-30T05:44:00Z</dcterms:modified>
</cp:coreProperties>
</file>