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Pr="00680673" w:rsidRDefault="00522BDB" w:rsidP="00522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680673">
        <w:rPr>
          <w:rFonts w:ascii="Times New Roman" w:eastAsia="Times New Roman" w:hAnsi="Times New Roman" w:cs="Times New Roman"/>
          <w:color w:val="000000"/>
          <w:sz w:val="40"/>
          <w:szCs w:val="24"/>
        </w:rPr>
        <w:t>Сельское поселение Байгильдинский сельсовет муниципального района Нуримановский район Республики Башкортостан</w:t>
      </w: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Pr="00C42A47" w:rsidRDefault="00522BDB" w:rsidP="00522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Pr="00C42A47" w:rsidRDefault="00522BDB" w:rsidP="00522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22BDB" w:rsidRPr="00D73563" w:rsidRDefault="00522BDB" w:rsidP="00522BD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96"/>
          <w:szCs w:val="28"/>
        </w:rPr>
      </w:pPr>
      <w:r w:rsidRPr="00D73563">
        <w:rPr>
          <w:rFonts w:ascii="Times New Roman" w:eastAsia="Times New Roman" w:hAnsi="Times New Roman" w:cs="Times New Roman"/>
          <w:sz w:val="96"/>
          <w:szCs w:val="28"/>
        </w:rPr>
        <w:t>Проект</w:t>
      </w:r>
    </w:p>
    <w:p w:rsidR="00522BDB" w:rsidRPr="00D73563" w:rsidRDefault="00522BDB" w:rsidP="00522BD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96"/>
          <w:szCs w:val="28"/>
        </w:rPr>
      </w:pPr>
      <w:r w:rsidRPr="00D73563">
        <w:rPr>
          <w:rFonts w:ascii="Times New Roman" w:eastAsia="Times New Roman" w:hAnsi="Times New Roman" w:cs="Times New Roman"/>
          <w:sz w:val="96"/>
          <w:szCs w:val="28"/>
        </w:rPr>
        <w:t>«</w:t>
      </w:r>
      <w:r>
        <w:rPr>
          <w:rFonts w:ascii="Times New Roman" w:eastAsia="Times New Roman" w:hAnsi="Times New Roman" w:cs="Times New Roman"/>
          <w:sz w:val="96"/>
          <w:szCs w:val="28"/>
        </w:rPr>
        <w:t xml:space="preserve"> </w:t>
      </w:r>
      <w:r w:rsidRPr="00D73563">
        <w:rPr>
          <w:rFonts w:ascii="Times New Roman" w:eastAsia="Times New Roman" w:hAnsi="Times New Roman" w:cs="Times New Roman"/>
          <w:sz w:val="96"/>
          <w:szCs w:val="28"/>
        </w:rPr>
        <w:t>Автогородок</w:t>
      </w:r>
      <w:r>
        <w:rPr>
          <w:rFonts w:ascii="Times New Roman" w:eastAsia="Times New Roman" w:hAnsi="Times New Roman" w:cs="Times New Roman"/>
          <w:sz w:val="96"/>
          <w:szCs w:val="28"/>
        </w:rPr>
        <w:t xml:space="preserve">- как способ обучения правилам дорожного движения </w:t>
      </w:r>
      <w:r w:rsidRPr="00D73563">
        <w:rPr>
          <w:rFonts w:ascii="Times New Roman" w:eastAsia="Times New Roman" w:hAnsi="Times New Roman" w:cs="Times New Roman"/>
          <w:sz w:val="96"/>
          <w:szCs w:val="28"/>
        </w:rPr>
        <w:t>»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Выполнила специалист по делам молодежи </w:t>
      </w:r>
    </w:p>
    <w:p w:rsidR="00522BDB" w:rsidRDefault="00522BDB" w:rsidP="00522BD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Марданова Г.Ф.</w:t>
      </w:r>
    </w:p>
    <w:p w:rsidR="00522BDB" w:rsidRPr="005D67CD" w:rsidRDefault="00522BDB" w:rsidP="00522BD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карта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«Автогородок- как способ обучения правилам дорожного движения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идея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Создание учебно-методической площадки для проведения занятий по изучению ПДД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Марданова Гульназ Фанилевна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Марданова Гульназ Фанилевна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Партнеры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одители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дминистрация сельского поселения Байгильдинский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администрация школы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ОГИБДД ОМВД России по Нуримановскому району, в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олонтеры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выполнения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юнь – август 202</w:t>
      </w:r>
      <w:r>
        <w:rPr>
          <w:rFonts w:ascii="Times New Roman" w:eastAsia="Times New Roman" w:hAnsi="Times New Roman" w:cs="Times New Roman"/>
          <w:sz w:val="28"/>
          <w:szCs w:val="28"/>
        </w:rPr>
        <w:t>2года.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Выбор проблемы.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Работа по профилактике детского дорожно-транспортного травматизма не имеет ни временных, ни географических границ. Движение на наших дорогах стало настолько активным, что и взрослый порой теряется в проблемной дорожной ситуации, что тут говорить о детях.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Открывая социальные сети и газеты, бросаются в глаза заголовки «Сбит пешеход», «Наезд на пешехода», «Семь лет жизни», «Ночь ценою в жизнь».Из названий видно, что в материалах речь пойдет о погибших пешеходах. Ежегодно огромное количество пешеходов погибает на дорогах в результате дорожно-транспортных происшествий. Дети - самые уязвимые участники дорожного движения.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Они чаще всего не понимают опасности, которая их ждет на проезжей части, не только от детской беспечности своей, но и по неопытности и безграмотности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 Для того, чтобы сформировать у ребенка стойкие навыки и умения по выполнению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необходимо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разнообразных, интересных форм и методов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ПДД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 Обучая детей основам поведения на улицах и дорогах, нужно помнить: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правила – это не умозрительные постулаты, они основаны на конкретных дорожных ситуациях.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Кроме того, каждый педагог и родитель должен помнить, что нельзя воспитать дисциплинированного пешехода, если с детства не прививать такие важные качества, как внимание, собранность, ответственность, осторожность, уверенность. Ведь часто именно отсутствие этих качеств, становятся причиной дорожных происшествий.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Дети очень часто пренебрегают мерами предосторожности. Чтобы избежать опасных ситуаций на дорогах,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должны четко знать правила дорожного движения. И, учитывая, то, что специалистом по делам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приглашением сотрудников ОГИБДД ОМВД по Нуримановскому району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в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детском садике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проводились акции «Внимание дети!», «Засветись, стань заметнее на дороге!», «День единых действий»,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«Осторожно, велосипедист», «Профилактика дорожно-транспортных происшествий и соблюдение правил дорожного движения на пешеходных переходах»,  «Профилактика детского дорожно-транспортного травматизма»,  «Трезвый водитель»,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где учащиеся прослушивали инструктажи и лекции о ПДД </w:t>
      </w:r>
      <w:r>
        <w:rPr>
          <w:rFonts w:ascii="Times New Roman" w:eastAsia="Times New Roman" w:hAnsi="Times New Roman" w:cs="Times New Roman"/>
          <w:sz w:val="28"/>
          <w:szCs w:val="28"/>
        </w:rPr>
        <w:t>для велосипедистов и пешеходов, раздавали информационные листовки водителям с призывом не садиться за руль выпившим, сбавлять скорость и пропускать на пешеходных переходах, участвовали в играх и викторинах, раздавали фликеры ( светоотражающие элементы).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сельского поселения проживают 1797 человек. Детей от 0 до 18 лет-405. В школах обучается 259 учащихся с 1 по 11 класс. В дошкольные учреждения ходят 78 детей.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Я думаю, что Автогородок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– это важно и будет востребован.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фрагментов конкретных ситуаций условий пешеходного и транспортного движения побуждает </w:t>
      </w:r>
      <w:r>
        <w:rPr>
          <w:rFonts w:ascii="Times New Roman" w:eastAsia="Times New Roman" w:hAnsi="Times New Roman" w:cs="Times New Roman"/>
          <w:sz w:val="28"/>
          <w:szCs w:val="28"/>
        </w:rPr>
        <w:t>у детей и подростков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к обдумыванию ситуаций, заставляет почувствовать свою причастность к происходящему и способствует формированию у них основ правильного и безопасного поведения на улице и дорогах, включая моторику движений.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Цель проекта: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-создание Автогородка; методической площадки для детей, где будут осуществляться практические занятия по правилам дорожного движения.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Задачи проекта: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1. Создать учебный автогородок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для привития навыков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связанных с безопасным поведением на улицах и дорогах.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2. Сформировать внутреннюю мотивацию обучающихся в знаниях ПДД.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3. Сформировать осознанное отношение к занятиям по ПДД.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4. Привлечение к работе по предупреждению детского дорожно-транспортного травматизма всех школьников, педагогов, сотрудников</w:t>
      </w:r>
      <w:r w:rsidRPr="00E9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ОГИБДД ОМВД России по Нуримановскому району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5. Совершенствование работы по предотвращению дорожно-транспортных происшествий с участием детей и подростков.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Партнеры: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Родители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СП Байгильдинский сельсовет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дминистрация школы.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ОГИБДД ОМВД России по Нуримановскому району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 – методический комплекс: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уголок безопасности движения «Правила движения достойны уважения»;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плакаты;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буклеты.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методические пособия по проведению занятий по ПДД.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 база: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место на пришкольном участке для создания Автогородка;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(д.Укарлино ул.Центральная д.26) или же площадка перед СДК с.Байгильдино (с.Байгильдино ул.Садовая д.20/1)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3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Сбор информации.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Проблема воспитания здорового образа жизни у школьников стоит на первом месте во всех школьных и дошкольных учреждениях. Поскольку непременным условием здорового образа жизни являются не только регулярные занятия физической культурой и спортом, но также и приобретение навыков безопасного поведения в различных жизненных ситуациях (в частности знание правил дорожного движения), это и подтолкнуло меня к созданию такого Автогородка.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Изучив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района, я обнаружила, что Автогородок не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выяснения нужен ли А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втогородок будет проведен социологический опрос среди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населения,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педагогов и детей школы, где будут заданы следующие вопросы: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1)Нуждается ли </w:t>
      </w:r>
      <w:r>
        <w:rPr>
          <w:rFonts w:ascii="Times New Roman" w:eastAsia="Times New Roman" w:hAnsi="Times New Roman" w:cs="Times New Roman"/>
          <w:sz w:val="28"/>
          <w:szCs w:val="28"/>
        </w:rPr>
        <w:t>наша территория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в таком городке?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2) Готовы ли вы внести свой вклад в создание городка?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3) Ваш вариант решения проблемы?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Я думаю, что после опроса получим положительный результат, и  что детям такой городок нужен, потому что правила дорожного движения они знают, но на практике их применяют далеко не все.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Думаю,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sz w:val="28"/>
          <w:szCs w:val="28"/>
        </w:rPr>
        <w:t>ашиваемые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согласятся помочь в организации данного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BDB" w:rsidRPr="00680673" w:rsidRDefault="00522BDB" w:rsidP="00522BD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мероприятий.</w:t>
      </w: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3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Сроки и этапы реализации проекта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Проект «Автогородок</w:t>
      </w:r>
      <w:r>
        <w:rPr>
          <w:rFonts w:ascii="Times New Roman" w:eastAsia="Times New Roman" w:hAnsi="Times New Roman" w:cs="Times New Roman"/>
          <w:sz w:val="28"/>
          <w:szCs w:val="28"/>
        </w:rPr>
        <w:t>- как способ обучения правилам дорожного движения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» краткосрочный, срок его реализации: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Июнь – август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3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Механизм реализации проекта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3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2903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– подготовительный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Предполагает: сбор информации по проблеме, совместно с представителями администрации школы, родительского комитета, чтение предложенной литературы по созданию Автогородка, проведение социологического опроса, создание инициативной группы, координирующей проект, старт проекта.</w:t>
      </w: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II этап – основной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Начинается работа над созданием Автогородка.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Предполагает: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поиск социальных партнёров, создание творческих групп для реализации отдельных направлений проекта (конструкторы, техники, художники); разлиновка и покраска площадки; хорошо рисующих детей, создания светофоров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(пешеходного и транспортного),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создание знаков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т.д.; </w:t>
      </w: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III этап – заключительный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Предполагает создание эскиза городка, оформление городка, проведение торжественного мероприятия в связи с открытием Автогородка на территории школы.</w:t>
      </w:r>
    </w:p>
    <w:p w:rsidR="00522BDB" w:rsidRPr="00D73563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Мероприятия по созданию Автогородка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1.Формирование инициативной группы.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15.03.202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2.Проведение социологического опроса.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22-29.03.202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3.Изучение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литературы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15- 30.03.202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4.Налаживание партнерских связей.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15-31.03.202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Разработка эскиза Автогородка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30.03- 09.04.202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Разлиновка и покраска площадки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01- 20.06.202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Учителя, Руководитель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Изготовление дорожных знаков и светофора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20 – 20.07.202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Творческая группа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Открытие городка.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Проведение торжественного мероприятия «Внимание – дети!»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28.08.202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Подведение итогов проекта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31.08.202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Творческая группа,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D73563" w:rsidRDefault="00522BDB" w:rsidP="00522BD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735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Смета расходов для осуществления данного проекта: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(руб)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бумаги и красок для изготовления макетов светофоров (автомобильного и пешеходного) 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краски для изготовления пешеходных переходов 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 канцтовары (клей, кисти, карандаши, фломастеры)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оргалита для изготовления дорожных знаков(1 лист) 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брусков для изготовления стоек дорожных знаков 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Приобретение учебных материалов по правилам дорожного движения</w:t>
            </w:r>
          </w:p>
        </w:tc>
        <w:tc>
          <w:tcPr>
            <w:tcW w:w="4786" w:type="dxa"/>
          </w:tcPr>
          <w:p w:rsidR="00522BDB" w:rsidRPr="00304A15" w:rsidRDefault="00522BDB" w:rsidP="00522B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стендов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плакатов (3 шт)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522B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светоотражающих жилетов(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шт) 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522BDB" w:rsidRPr="00304A15" w:rsidTr="00D02AEC">
        <w:tc>
          <w:tcPr>
            <w:tcW w:w="4785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522BDB" w:rsidRPr="00304A15" w:rsidRDefault="00522BDB" w:rsidP="00D02AE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  <w:r w:rsidRPr="00304A15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</w:t>
            </w:r>
          </w:p>
        </w:tc>
      </w:tr>
    </w:tbl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D73563" w:rsidRDefault="00522BDB" w:rsidP="00522BD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563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Рекомендации к оформлению и эксплуатации автогородка по изучению ПДД.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Автогородок состоит из следующих элементов: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- асфальтированная площадка (с разметкой проезжей части);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- технические средства регулирования (светофоры, дорожные знаки),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- учебные пособия для проведения игр и занятий (жезлы, формы юных инспекторов движения и т. д.);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- стационарные или переносные витрины (щиты) с агитационно-пропагандистскими материалами (плакатами, памятками, листовками) для проведения занятий;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Границы проезжей части и тротуара наносятся на асфальт белой краской (ширина 0,07–0,1м). Дорожные знаки и панно целесообразно изготовить из бруса на стойках с подставкой (высота знака, панно со стойкой — 1–1,2 м).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Default="00522BDB" w:rsidP="00522BD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73563">
        <w:rPr>
          <w:rFonts w:ascii="Times New Roman" w:eastAsia="Times New Roman" w:hAnsi="Times New Roman" w:cs="Times New Roman"/>
          <w:b/>
          <w:sz w:val="28"/>
          <w:szCs w:val="28"/>
        </w:rPr>
        <w:t>На площадке имеются следующие дорожные знаки и элементы дорожной разметки:</w:t>
      </w:r>
    </w:p>
    <w:p w:rsidR="00522BDB" w:rsidRPr="00D73563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1. Тротуар;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2. Линия, указывающая разрешенные направления движения; 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3. Пешеходный переход;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4. Линия разметки, разделяющая транспортные потоки, движущиеся в противоположных направлениях;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5. Направляющий островок в местах разделения и слияния транспортных средств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6. Линия, разделяющая транспортные потоки, движущиеся в одном направлении;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7. Стоп-линия;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8. Знак «Пешеходный переход»;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9. Знак «Главная дор</w:t>
      </w:r>
      <w:r>
        <w:rPr>
          <w:rFonts w:ascii="Times New Roman" w:eastAsia="Times New Roman" w:hAnsi="Times New Roman" w:cs="Times New Roman"/>
          <w:sz w:val="28"/>
          <w:szCs w:val="28"/>
        </w:rPr>
        <w:t>ога»;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10. Велосипедная дорожка;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Знак «Дети»;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Знак «Круговое движение»;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Светофор;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Знак «Остановка запрещена»;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Знак «Велосипедная дорожка»;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Знак «Въезд запрещен»;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.Знак «Искусственная неровность»;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Знак «Ограничение минимальной скорости»;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.Искусственная неровность на проезжей части;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Специальная полоса для маршрутных транспортных средств;</w:t>
      </w: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. «Восьмерка»;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3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Ожидаемые результаты: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Создание Автогородка.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 xml:space="preserve">Проведение занятий для детей и подростков «группы риска»: 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>- психолого-педагогическая реабилитация и коррекция поведения детей и подростков, находящихся на учетах различных уровне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4A15">
        <w:rPr>
          <w:rFonts w:ascii="Times New Roman" w:hAnsi="Times New Roman" w:cs="Times New Roman"/>
          <w:sz w:val="28"/>
          <w:szCs w:val="28"/>
        </w:rPr>
        <w:t>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 xml:space="preserve"> - профилактика безнадзорности правонарушений среди несовершеннолетних. 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 xml:space="preserve">В ходе реализации проекта мы получим следующие изменения: 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>- сформированные у детей и подростков необходимые представления, умения и навыки безопасного поведения на улицах и дорогах;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 xml:space="preserve"> - устойчивое знание детьми и подростками Правил безопасного поведения на улицах и дорогах; 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 xml:space="preserve">- умение детей быстро и правильно ориентироваться в сложных дорожных ситуациях; 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 xml:space="preserve">- данная форма обучения ПДД станет нормой в воспитании грамотного пешехода; 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A15">
        <w:rPr>
          <w:rFonts w:ascii="Times New Roman" w:hAnsi="Times New Roman" w:cs="Times New Roman"/>
          <w:sz w:val="28"/>
          <w:szCs w:val="28"/>
        </w:rPr>
        <w:t>- повышение интереса и вовлечению наибольшего количества детей в изучении Правил дорожного движения;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3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Рефлексия: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Чтобы оценить насколько успешно была проделана работа по созданию данного проекта, будет предложено ответить на следующие вопросы: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Полезен ли данный городок для </w:t>
      </w:r>
      <w:r>
        <w:rPr>
          <w:rFonts w:ascii="Times New Roman" w:eastAsia="Times New Roman" w:hAnsi="Times New Roman" w:cs="Times New Roman"/>
          <w:sz w:val="28"/>
          <w:szCs w:val="28"/>
        </w:rPr>
        <w:t>нашего сельского поселения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Что вы узнали нового о правилах дорожного движения?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Что особенно вам понравилось в работе данного городка?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Ваши предложения для дальнейшего развития данного проекта?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3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Последействие.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Реализация проекта будет осв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щена:</w:t>
      </w:r>
    </w:p>
    <w:p w:rsid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-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сайте школы;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стендах;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-в средствах массовой информации.</w:t>
      </w:r>
    </w:p>
    <w:p w:rsidR="00522BDB" w:rsidRPr="0029039F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3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Перспективы проекта</w:t>
      </w:r>
      <w:r w:rsidRPr="0029039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1.Привлечение большего числа детей к знаниям по ПДД.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2. Использование Автогородка для проведения мероприятий и соревнований по правилам дорожного движения.</w:t>
      </w:r>
    </w:p>
    <w:p w:rsidR="00522BDB" w:rsidRPr="00304A15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3. Тесное сотрудничество со всеми партнерами данного проекта.</w:t>
      </w:r>
    </w:p>
    <w:p w:rsidR="0046147D" w:rsidRPr="00522BDB" w:rsidRDefault="00522BDB" w:rsidP="00522BD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A15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В дальнейшем открытие</w:t>
      </w:r>
      <w:r w:rsidRPr="00304A15">
        <w:rPr>
          <w:rFonts w:ascii="Times New Roman" w:eastAsia="Times New Roman" w:hAnsi="Times New Roman" w:cs="Times New Roman"/>
          <w:sz w:val="28"/>
          <w:szCs w:val="28"/>
        </w:rPr>
        <w:t xml:space="preserve"> кружка «ЮИД».</w:t>
      </w:r>
    </w:p>
    <w:sectPr w:rsidR="0046147D" w:rsidRPr="00522BDB" w:rsidSect="00B73B69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522BDB"/>
    <w:rsid w:val="0046147D"/>
    <w:rsid w:val="0052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2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2021-06-30T04:46:00Z</dcterms:created>
  <dcterms:modified xsi:type="dcterms:W3CDTF">2021-06-30T04:50:00Z</dcterms:modified>
</cp:coreProperties>
</file>