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D28" w:rsidRPr="00DF7187" w:rsidRDefault="006E2D28" w:rsidP="00DF71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F7187">
        <w:rPr>
          <w:rFonts w:ascii="Times New Roman" w:eastAsia="Times New Roman" w:hAnsi="Times New Roman" w:cs="Times New Roman"/>
          <w:bCs/>
          <w:color w:val="000000"/>
          <w:lang w:eastAsia="ru-RU"/>
        </w:rPr>
        <w:t>Приложение №6</w:t>
      </w:r>
    </w:p>
    <w:p w:rsidR="006E2D28" w:rsidRDefault="006E2D28" w:rsidP="0055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1614" w:rsidRPr="006E2D28" w:rsidRDefault="00551614" w:rsidP="00551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проектов (опыта) членов команды и экспертов по тематике текущего проекта “Территория возможностей”: </w:t>
      </w:r>
    </w:p>
    <w:p w:rsidR="00551614" w:rsidRPr="00551614" w:rsidRDefault="00551614" w:rsidP="00551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614" w:rsidRPr="006E2D28" w:rsidRDefault="00551614" w:rsidP="006E2D28">
      <w:pPr>
        <w:numPr>
          <w:ilvl w:val="0"/>
          <w:numId w:val="14"/>
        </w:numPr>
        <w:tabs>
          <w:tab w:val="clear" w:pos="720"/>
          <w:tab w:val="num" w:pos="360"/>
        </w:tabs>
        <w:spacing w:before="280" w:after="80" w:line="360" w:lineRule="auto"/>
        <w:ind w:left="360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E2D2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Грант МЭРА Москвы в составе команды РОО «Альтернатива»</w:t>
      </w:r>
    </w:p>
    <w:p w:rsidR="00551614" w:rsidRPr="006E2D28" w:rsidRDefault="00551614" w:rsidP="006E2D28">
      <w:pPr>
        <w:spacing w:before="240" w:after="24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E2D28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1690</wp:posOffset>
            </wp:positionH>
            <wp:positionV relativeFrom="paragraph">
              <wp:posOffset>99257</wp:posOffset>
            </wp:positionV>
            <wp:extent cx="1515110" cy="2142490"/>
            <wp:effectExtent l="0" t="0" r="8890" b="0"/>
            <wp:wrapSquare wrapText="bothSides"/>
            <wp:docPr id="33" name="Рисунок 33" descr="https://lh4.googleusercontent.com/2d9AcROwGG51byk321T3tY-XShUizVYoFzm8EBpvaZTUUa3NOXhJrdrpfZ_DO8i25JnuOMqSCSKkayXM1M7985oY7T01M1XTDJWRevmrwfImPIO8NYTG_hVZLY6YDk4_WJXmcnh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lh4.googleusercontent.com/2d9AcROwGG51byk321T3tY-XShUizVYoFzm8EBpvaZTUUa3NOXhJrdrpfZ_DO8i25JnuOMqSCSKkayXM1M7985oY7T01M1XTDJWRevmrwfImPIO8NYTG_hVZLY6YDk4_WJXmcnh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Pr="006E2D28">
          <w:rPr>
            <w:rFonts w:ascii="Arial" w:eastAsia="Times New Roman" w:hAnsi="Arial" w:cs="Arial"/>
            <w:color w:val="000000"/>
            <w:sz w:val="18"/>
            <w:szCs w:val="18"/>
            <w:u w:val="single"/>
            <w:lang w:eastAsia="ru-RU"/>
          </w:rPr>
          <w:t>https://зеленые-технологии.рф/projects/obuchenie-pozhilyh-lyudej-sozdaniyu-domashnih-vertikalnyh-sadov/</w:t>
        </w:r>
      </w:hyperlink>
    </w:p>
    <w:p w:rsidR="00551614" w:rsidRPr="006E2D28" w:rsidRDefault="00551614" w:rsidP="006E2D28">
      <w:pPr>
        <w:spacing w:before="240" w:after="240" w:line="36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E2D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Победа в конкурсе НКО на грант </w:t>
      </w:r>
      <w:proofErr w:type="spellStart"/>
      <w:r w:rsidRPr="006E2D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МЭРа</w:t>
      </w:r>
      <w:proofErr w:type="spellEnd"/>
      <w:r w:rsidRPr="006E2D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Москвы февраль 2018 –май 2019 в команде с РОО «Альтернатива» позволила нам начать реализацию проекта «Доступный зеленый дом», который предусматривал знакомство пожилых людей с инновационными формами озеленения помещений и обучение их приемам создания вертикальных лечебных садов своими руками. </w:t>
      </w:r>
    </w:p>
    <w:p w:rsidR="00551614" w:rsidRPr="006E2D28" w:rsidRDefault="00551614" w:rsidP="006E2D28">
      <w:pPr>
        <w:spacing w:before="240" w:after="24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2D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r w:rsidR="003E692D" w:rsidRPr="006E2D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тоимость проекта 1 147 000 руб.</w:t>
      </w:r>
      <w:r w:rsidRPr="006E2D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 том числе сумма гранта 699 000 руб. и собственных средств 448000 руб.</w:t>
      </w:r>
    </w:p>
    <w:p w:rsidR="003E692D" w:rsidRPr="006E2D28" w:rsidRDefault="003E692D" w:rsidP="006E2D28">
      <w:pPr>
        <w:spacing w:before="240" w:after="240" w:line="36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51614" w:rsidRPr="006E2D28" w:rsidRDefault="00551614" w:rsidP="006E2D28">
      <w:pPr>
        <w:numPr>
          <w:ilvl w:val="0"/>
          <w:numId w:val="15"/>
        </w:numPr>
        <w:spacing w:before="280" w:after="80" w:line="36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E2D2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Проектный офис ПОРА</w:t>
      </w:r>
    </w:p>
    <w:p w:rsidR="00551614" w:rsidRPr="006E2D28" w:rsidRDefault="00551614" w:rsidP="006E2D28">
      <w:pPr>
        <w:spacing w:before="240" w:after="240" w:line="36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E2D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«Внедрение инновационных способов озеленения жилищ и общественных пространств в культуру создания комфортной среды обитания для населения Арктики»</w:t>
      </w:r>
    </w:p>
    <w:p w:rsidR="00551614" w:rsidRPr="006E2D28" w:rsidRDefault="004E2384" w:rsidP="006E2D28">
      <w:pPr>
        <w:spacing w:before="240" w:after="240" w:line="36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hyperlink r:id="rId7" w:history="1">
        <w:r w:rsidR="00551614" w:rsidRPr="006E2D28">
          <w:rPr>
            <w:rFonts w:ascii="Arial" w:eastAsia="Times New Roman" w:hAnsi="Arial" w:cs="Arial"/>
            <w:color w:val="000000"/>
            <w:sz w:val="18"/>
            <w:szCs w:val="18"/>
            <w:u w:val="single"/>
            <w:lang w:eastAsia="ru-RU"/>
          </w:rPr>
          <w:t>https://зеленые-технологии.рф/projects/vyrashhivaniya-rastenij-komnatnyh-rastenij-v-usloviyah-krajnego-severa-i-arktiki/</w:t>
        </w:r>
      </w:hyperlink>
    </w:p>
    <w:p w:rsidR="00551614" w:rsidRPr="006E2D28" w:rsidRDefault="006E2D28" w:rsidP="006E2D28">
      <w:pPr>
        <w:spacing w:before="240" w:after="240" w:line="36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E2D28">
        <w:rPr>
          <w:rFonts w:ascii="Arial" w:eastAsia="Times New Roman" w:hAnsi="Arial" w:cs="Arial"/>
          <w:b/>
          <w:bCs/>
          <w:noProof/>
          <w:color w:val="0000FF"/>
          <w:sz w:val="18"/>
          <w:szCs w:val="18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219710</wp:posOffset>
            </wp:positionV>
            <wp:extent cx="1158875" cy="2014855"/>
            <wp:effectExtent l="0" t="0" r="3175" b="4445"/>
            <wp:wrapSquare wrapText="bothSides"/>
            <wp:docPr id="34" name="Рисунок 34" descr="https://lh5.googleusercontent.com/g8Q3jB7jSCm_neIB6xrEojsPuMpjs0R043_0KJLgFDeSpZMo7Fj1aE2-Ydh4MEQqIm3XeAakBkMXO1Z5FwLCTyY9egh4e5InAhl5BVPV7QQAYFQQS-DBuTBqWhrBqaTkIpvNL0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lh5.googleusercontent.com/g8Q3jB7jSCm_neIB6xrEojsPuMpjs0R043_0KJLgFDeSpZMo7Fj1aE2-Ydh4MEQqIm3XeAakBkMXO1Z5FwLCTyY9egh4e5InAhl5BVPV7QQAYFQQS-DBuTBqWhrBqaTkIpvNL0V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551614" w:rsidRPr="006E2D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Вебинары</w:t>
      </w:r>
      <w:proofErr w:type="spellEnd"/>
      <w:r w:rsidR="00551614" w:rsidRPr="006E2D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технологиям создания вертикального сада были проведены дистанционно со слушателями 11 городов (Мурманск, Нарьян-Мар, Анадырь, Салехард, Воркута, Норильск, Архангельск, Мезень, </w:t>
      </w:r>
      <w:proofErr w:type="spellStart"/>
      <w:r w:rsidR="00551614" w:rsidRPr="006E2D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Новодвинск</w:t>
      </w:r>
      <w:proofErr w:type="spellEnd"/>
      <w:r w:rsidR="00551614" w:rsidRPr="006E2D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Онега, Северодвинск).</w:t>
      </w:r>
      <w:r w:rsidR="003E692D" w:rsidRPr="006E2D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551614" w:rsidRPr="006E2D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Проект реализован в рамках грантов проектного офиса Пора.</w:t>
      </w:r>
    </w:p>
    <w:p w:rsidR="00551614" w:rsidRPr="006E2D28" w:rsidRDefault="00551614" w:rsidP="006E2D28">
      <w:pPr>
        <w:spacing w:before="240" w:after="24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E2D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Срок реализации: 01.12.2018-30.03.2019, сумма гранта 100 000 руб.</w:t>
      </w:r>
    </w:p>
    <w:p w:rsidR="00551614" w:rsidRPr="006E2D28" w:rsidRDefault="00551614" w:rsidP="006E2D28">
      <w:pPr>
        <w:numPr>
          <w:ilvl w:val="0"/>
          <w:numId w:val="16"/>
        </w:numPr>
        <w:spacing w:before="280" w:after="80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E2D2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Благотворительный проект по созданию </w:t>
      </w:r>
      <w:proofErr w:type="spellStart"/>
      <w:r w:rsidRPr="006E2D2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фитостены</w:t>
      </w:r>
      <w:proofErr w:type="spellEnd"/>
      <w:r w:rsidRPr="006E2D2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в оранжереях МГУ (проект «Урбан -</w:t>
      </w:r>
      <w:proofErr w:type="spellStart"/>
      <w:r w:rsidRPr="006E2D2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фарм</w:t>
      </w:r>
      <w:proofErr w:type="spellEnd"/>
      <w:r w:rsidRPr="006E2D2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»). </w:t>
      </w:r>
    </w:p>
    <w:p w:rsidR="00551614" w:rsidRPr="006E2D28" w:rsidRDefault="00551614" w:rsidP="006E2D28">
      <w:pPr>
        <w:spacing w:before="240" w:after="24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E2D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Срок реализации 2018 год.</w:t>
      </w:r>
      <w:r w:rsidR="00047479" w:rsidRPr="006E2D28">
        <w:rPr>
          <w:rFonts w:ascii="Arial" w:hAnsi="Arial" w:cs="Arial"/>
          <w:sz w:val="18"/>
          <w:szCs w:val="18"/>
        </w:rPr>
        <w:t xml:space="preserve"> </w:t>
      </w:r>
      <w:r w:rsidR="00047479" w:rsidRPr="006E2D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Собственные вложения 85 000 руб.</w:t>
      </w:r>
    </w:p>
    <w:p w:rsidR="00551614" w:rsidRPr="006E2D28" w:rsidRDefault="00551614" w:rsidP="006E2D28">
      <w:pPr>
        <w:spacing w:before="240" w:after="24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E2D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Проект реализован на собственные средства 56 000 руб.</w:t>
      </w:r>
      <w:r w:rsidR="006E2D28" w:rsidRPr="006E2D2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hyperlink r:id="rId9" w:history="1">
        <w:r w:rsidR="006E2D28" w:rsidRPr="006E2D28">
          <w:rPr>
            <w:rStyle w:val="a3"/>
            <w:rFonts w:ascii="Arial" w:eastAsia="Times New Roman" w:hAnsi="Arial" w:cs="Arial"/>
            <w:sz w:val="18"/>
            <w:szCs w:val="18"/>
            <w:lang w:eastAsia="ru-RU"/>
          </w:rPr>
          <w:t xml:space="preserve"> https://зеленые-технологии.рф/projects/sozdanie-obshhestvennogo-ekologicheskogo-universiteta/</w:t>
        </w:r>
      </w:hyperlink>
      <w:hyperlink r:id="rId10" w:history="1">
        <w:r w:rsidRPr="006E2D28">
          <w:rPr>
            <w:rFonts w:ascii="Arial" w:eastAsia="Times New Roman" w:hAnsi="Arial" w:cs="Arial"/>
            <w:color w:val="000000"/>
            <w:sz w:val="18"/>
            <w:szCs w:val="18"/>
            <w:u w:val="single"/>
            <w:lang w:eastAsia="ru-RU"/>
          </w:rPr>
          <w:t xml:space="preserve"> </w:t>
        </w:r>
      </w:hyperlink>
    </w:p>
    <w:p w:rsidR="00551614" w:rsidRPr="006E2D28" w:rsidRDefault="00551614" w:rsidP="006E2D28">
      <w:pPr>
        <w:numPr>
          <w:ilvl w:val="0"/>
          <w:numId w:val="17"/>
        </w:numPr>
        <w:spacing w:before="280" w:after="80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E2D2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Обучение пенсионеров созданию вертикальных садов на площадке Государственного бюджетного учреждения культуры города Москвы "Клуб "Феникс" в рамках программы </w:t>
      </w:r>
      <w:r w:rsidR="003E692D" w:rsidRPr="006E2D2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«Московское</w:t>
      </w:r>
      <w:r w:rsidRPr="006E2D2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Долголетие».</w:t>
      </w:r>
    </w:p>
    <w:p w:rsidR="00F56FE6" w:rsidRDefault="00551614" w:rsidP="006E2D28">
      <w:pPr>
        <w:spacing w:before="240" w:after="24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  <w:sectPr w:rsidR="00F56FE6" w:rsidSect="006E2D2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E2D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Проект «Зеленая комната» ГЦК Феникс. Курс обучения пенсионеров созданию вертикальных садов на модулях редкого полива (ул. Авиационная, 11)</w:t>
      </w:r>
    </w:p>
    <w:p w:rsidR="00551614" w:rsidRPr="006E2D28" w:rsidRDefault="00551614" w:rsidP="006E2D28">
      <w:pPr>
        <w:spacing w:before="240" w:after="240" w:line="36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E2D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551614" w:rsidRPr="006E2D28" w:rsidRDefault="00551614" w:rsidP="006E2D28">
      <w:pPr>
        <w:spacing w:before="280" w:after="80" w:line="36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6E2D28">
        <w:rPr>
          <w:rFonts w:ascii="Arial" w:eastAsia="Times New Roman" w:hAnsi="Arial" w:cs="Arial"/>
          <w:noProof/>
          <w:color w:val="0000FF"/>
          <w:sz w:val="18"/>
          <w:szCs w:val="18"/>
          <w:bdr w:val="none" w:sz="0" w:space="0" w:color="auto" w:frame="1"/>
          <w:lang w:eastAsia="ru-RU"/>
        </w:rPr>
        <w:lastRenderedPageBreak/>
        <w:drawing>
          <wp:inline distT="0" distB="0" distL="0" distR="0" wp14:anchorId="76142BCF" wp14:editId="2841E8C6">
            <wp:extent cx="625034" cy="1289783"/>
            <wp:effectExtent l="0" t="0" r="3810" b="5715"/>
            <wp:docPr id="35" name="Рисунок 35" descr="https://lh5.googleusercontent.com/eQHYGQp_6P5O-51iqC1Rj6KqzrVleG4EXAsDGnUBthMq7nU0aBISpgBb5xOtL_QFKuUyqAGo5a4RI3xvXTdgdVBGN-asNbeeYggvf73I2lpzRl3ZuHKuKnVrWXuGFlUJvNEgw_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lh5.googleusercontent.com/eQHYGQp_6P5O-51iqC1Rj6KqzrVleG4EXAsDGnUBthMq7nU0aBISpgBb5xOtL_QFKuUyqAGo5a4RI3xvXTdgdVBGN-asNbeeYggvf73I2lpzRl3ZuHKuKnVrWXuGFlUJvNEgw_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28" cy="129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D28">
        <w:rPr>
          <w:rFonts w:ascii="Arial" w:eastAsia="Times New Roman" w:hAnsi="Arial" w:cs="Arial"/>
          <w:noProof/>
          <w:color w:val="0000FF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7EE1A838" wp14:editId="38AC3EB8">
            <wp:extent cx="1734434" cy="1296268"/>
            <wp:effectExtent l="0" t="0" r="0" b="0"/>
            <wp:docPr id="36" name="Рисунок 36" descr="https://lh5.googleusercontent.com/40vdnF8POEIukHkoLKkpi9xMqmdNAFJW9UlJikoE4QiVd-E0hFE0_RHDEX2tM281ea_VWOcQJoqgzm80q6rRmuqM3z2FDHJZ18wYnP819otFPcH7B62KGBhCcZ-PNffsdCbz7Y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lh5.googleusercontent.com/40vdnF8POEIukHkoLKkpi9xMqmdNAFJW9UlJikoE4QiVd-E0hFE0_RHDEX2tM281ea_VWOcQJoqgzm80q6rRmuqM3z2FDHJZ18wYnP819otFPcH7B62KGBhCcZ-PNffsdCbz7Y9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233" cy="130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D28">
        <w:rPr>
          <w:rFonts w:ascii="Arial" w:eastAsia="Times New Roman" w:hAnsi="Arial" w:cs="Arial"/>
          <w:noProof/>
          <w:color w:val="0000FF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31FF6EA5" wp14:editId="32D52D03">
            <wp:extent cx="1395837" cy="1277029"/>
            <wp:effectExtent l="0" t="0" r="0" b="0"/>
            <wp:docPr id="37" name="Рисунок 37" descr="https://lh4.googleusercontent.com/D7q03B7fWnjj0-SXs9ZgLkNnXNRSH81qs4bisC-vfHUakqmvLEk_N_iDVm7Ueo60nHAq0MXej2uCy9KdlOi-QNuN2tw7T9oIP72n-jtPe9EGmJ-1R007iRuRVepY_yzBglxchj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lh4.googleusercontent.com/D7q03B7fWnjj0-SXs9ZgLkNnXNRSH81qs4bisC-vfHUakqmvLEk_N_iDVm7Ueo60nHAq0MXej2uCy9KdlOi-QNuN2tw7T9oIP72n-jtPe9EGmJ-1R007iRuRVepY_yzBglxchj2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590" cy="127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D28">
        <w:rPr>
          <w:rFonts w:ascii="Arial" w:eastAsia="Times New Roman" w:hAnsi="Arial" w:cs="Arial"/>
          <w:noProof/>
          <w:color w:val="0000FF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2F4484FD" wp14:editId="4A5357EA">
            <wp:extent cx="1184857" cy="1292390"/>
            <wp:effectExtent l="0" t="0" r="0" b="3175"/>
            <wp:docPr id="38" name="Рисунок 38" descr="https://lh3.googleusercontent.com/xJMmAMPUz0R6_rBum6E6m_kpdUlRqiVoDiEWM9_0XtPzQbSklpnxOd5OrJrKCGNK4j37wHsHXZsLnuszj1azratD3-BSmfhUiQm2f9VMmdqlpfJY8iLc6Y6sG7XOK2Z05rsK7K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lh3.googleusercontent.com/xJMmAMPUz0R6_rBum6E6m_kpdUlRqiVoDiEWM9_0XtPzQbSklpnxOd5OrJrKCGNK4j37wHsHXZsLnuszj1azratD3-BSmfhUiQm2f9VMmdqlpfJY8iLc6Y6sG7XOK2Z05rsK7Kf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987" cy="130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D28">
        <w:rPr>
          <w:rFonts w:ascii="Arial" w:eastAsia="Times New Roman" w:hAnsi="Arial" w:cs="Arial"/>
          <w:noProof/>
          <w:color w:val="0000FF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2EFAE9E7" wp14:editId="1F08097F">
            <wp:extent cx="1928348" cy="1442228"/>
            <wp:effectExtent l="0" t="0" r="0" b="5715"/>
            <wp:docPr id="40" name="Рисунок 40" descr="https://lh6.googleusercontent.com/XacedMlbsynG2IthPMwfpQQUCzpJRHAJpVyZ8scv8NOfAGzJoK91CwwOpUse97GlLKu74sPiblit9ptKwLg512xdVkAs2nGWY69SKdan_2-JvugpKHhR70pS9TcNJ8H09QsZFm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6.googleusercontent.com/XacedMlbsynG2IthPMwfpQQUCzpJRHAJpVyZ8scv8NOfAGzJoK91CwwOpUse97GlLKu74sPiblit9ptKwLg512xdVkAs2nGWY69SKdan_2-JvugpKHhR70pS9TcNJ8H09QsZFmk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480" cy="145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D28">
        <w:rPr>
          <w:rFonts w:ascii="Arial" w:eastAsia="Times New Roman" w:hAnsi="Arial" w:cs="Arial"/>
          <w:noProof/>
          <w:color w:val="0000FF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6AEC1F9A" wp14:editId="4DEFC36D">
            <wp:extent cx="1936880" cy="1446494"/>
            <wp:effectExtent l="0" t="0" r="6350" b="1905"/>
            <wp:docPr id="41" name="Рисунок 41" descr="https://lh3.googleusercontent.com/vTczbg0SVgZEaPmujXRUN0-t_SMgKZKwpsPMdLnnNIg4qGOycxOY3ir_Xm-31SubxHrq-mkUm6TYuDkNVTuCv0ucsyS50uTkvueAZQaqUEymuRObfTdia0GGxKhWV40_n9YEqP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lh3.googleusercontent.com/vTczbg0SVgZEaPmujXRUN0-t_SMgKZKwpsPMdLnnNIg4qGOycxOY3ir_Xm-31SubxHrq-mkUm6TYuDkNVTuCv0ucsyS50uTkvueAZQaqUEymuRObfTdia0GGxKhWV40_n9YEqPf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0" cy="14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92D" w:rsidRPr="006E2D28">
        <w:rPr>
          <w:rFonts w:ascii="Arial" w:eastAsia="Times New Roman" w:hAnsi="Arial" w:cs="Arial"/>
          <w:noProof/>
          <w:color w:val="0000FF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528595E3" wp14:editId="69D40D8A">
            <wp:extent cx="1090411" cy="1450382"/>
            <wp:effectExtent l="0" t="0" r="0" b="0"/>
            <wp:docPr id="39" name="Рисунок 39" descr="https://lh5.googleusercontent.com/rkphnbVMsc4_W7iYetTbnvWnZJInfhILxMCq5rp2ukVN44ChR9De6wJW2YdC3g9e-nA23bMK1-OcjGrf8R2lGxt0zbypymguOGfP_bsJHGBykzIdfGvSnGbMLAtd8bLBO7ELjRU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lh5.googleusercontent.com/rkphnbVMsc4_W7iYetTbnvWnZJInfhILxMCq5rp2ukVN44ChR9De6wJW2YdC3g9e-nA23bMK1-OcjGrf8R2lGxt0zbypymguOGfP_bsJHGBykzIdfGvSnGbMLAtd8bLBO7ELjRU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657" cy="14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614" w:rsidRPr="006E2D28" w:rsidRDefault="00551614" w:rsidP="006E2D28">
      <w:pPr>
        <w:numPr>
          <w:ilvl w:val="0"/>
          <w:numId w:val="18"/>
        </w:numPr>
        <w:spacing w:before="280" w:after="80" w:line="360" w:lineRule="auto"/>
        <w:textAlignment w:val="baseline"/>
        <w:outlineLvl w:val="2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6E2D2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Проект “Московское Долголетие в рамках колледжа МТК” (государственное бюджетное профессиональное образовательное учреждение города Москвы "Московский технологический колледж").</w:t>
      </w:r>
      <w:r w:rsidRPr="006E2D28">
        <w:rPr>
          <w:rFonts w:ascii="Arial" w:eastAsia="Times New Roman" w:hAnsi="Arial" w:cs="Arial"/>
          <w:bCs/>
          <w:color w:val="484C51"/>
          <w:sz w:val="18"/>
          <w:szCs w:val="18"/>
          <w:lang w:eastAsia="ru-RU"/>
        </w:rPr>
        <w:t xml:space="preserve"> </w:t>
      </w:r>
      <w:hyperlink r:id="rId18" w:history="1">
        <w:r w:rsidRPr="006E2D28">
          <w:rPr>
            <w:rFonts w:ascii="Arial" w:eastAsia="Times New Roman" w:hAnsi="Arial" w:cs="Arial"/>
            <w:bCs/>
            <w:color w:val="397AD0"/>
            <w:sz w:val="18"/>
            <w:szCs w:val="18"/>
            <w:u w:val="single"/>
            <w:lang w:eastAsia="ru-RU"/>
          </w:rPr>
          <w:t>https://mtk.mskobr.ru/priemnaya_komissiya/special_nosti/</w:t>
        </w:r>
      </w:hyperlink>
    </w:p>
    <w:p w:rsidR="003E692D" w:rsidRPr="006E2D28" w:rsidRDefault="003E692D" w:rsidP="006E2D28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E2D28">
        <w:rPr>
          <w:rFonts w:ascii="Arial" w:eastAsia="Times New Roman" w:hAnsi="Arial" w:cs="Arial"/>
          <w:noProof/>
          <w:color w:val="1155CC"/>
          <w:sz w:val="18"/>
          <w:szCs w:val="18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249930" cy="1751330"/>
            <wp:effectExtent l="0" t="0" r="7620" b="1270"/>
            <wp:wrapSquare wrapText="bothSides"/>
            <wp:docPr id="42" name="Рисунок 42" descr="https://lh3.googleusercontent.com/eUFp5MsiRnISzjkmd53SsNv6ReQw0euNQCOa5APXqxil0tP49KAMXN8kYwc-enVRvgO8jlSkmwHURFuRcjuSQ1Opa3C0OAilu_VZxcUmVxGaFF4ZjxHr23B90GbwcJqKdavLCy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lh3.googleusercontent.com/eUFp5MsiRnISzjkmd53SsNv6ReQw0euNQCOa5APXqxil0tP49KAMXN8kYwc-enVRvgO8jlSkmwHURFuRcjuSQ1Opa3C0OAilu_VZxcUmVxGaFF4ZjxHr23B90GbwcJqKdavLCyDv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51614" w:rsidRPr="006E2D2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Курсы  “</w:t>
      </w:r>
      <w:proofErr w:type="gramEnd"/>
      <w:r w:rsidR="00551614" w:rsidRPr="006E2D2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Городские огородники”,” Природное земледелие”, “Вертикальные сады руками пенсионеров” </w:t>
      </w:r>
    </w:p>
    <w:p w:rsidR="00551614" w:rsidRPr="006E2D28" w:rsidRDefault="00551614" w:rsidP="006E2D28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E2D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Собственных средств в проект вложено 110 000 </w:t>
      </w:r>
      <w:proofErr w:type="spellStart"/>
      <w:r w:rsidRPr="006E2D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руб</w:t>
      </w:r>
      <w:proofErr w:type="spellEnd"/>
      <w:r w:rsidRPr="006E2D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создание вертикальных садов и оранжерей в учебных комнатах</w:t>
      </w:r>
      <w:hyperlink r:id="rId20" w:history="1">
        <w:r w:rsidRPr="006E2D28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ru-RU"/>
          </w:rPr>
          <w:t>https://зеленые-технологии.рф/projects/razrabotka-metodik-ergoterapii-na-baze-r</w:t>
        </w:r>
      </w:hyperlink>
      <w:hyperlink r:id="rId21" w:history="1">
        <w:r w:rsidRPr="006E2D28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ru-RU"/>
          </w:rPr>
          <w:t>aboty-s-rasteniyami/</w:t>
        </w:r>
      </w:hyperlink>
    </w:p>
    <w:p w:rsidR="00551614" w:rsidRPr="006E2D28" w:rsidRDefault="00551614" w:rsidP="006E2D28">
      <w:pPr>
        <w:spacing w:before="240" w:after="24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51614" w:rsidRPr="006E2D28" w:rsidRDefault="00551614" w:rsidP="006E2D28">
      <w:pPr>
        <w:numPr>
          <w:ilvl w:val="0"/>
          <w:numId w:val="20"/>
        </w:numPr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E2D2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Победа в региональном конкурсе 2020 “Доброволец России” с проектом “Зеленая комната”</w:t>
      </w:r>
    </w:p>
    <w:p w:rsidR="006E2D28" w:rsidRPr="006E2D28" w:rsidRDefault="004E2384" w:rsidP="006E2D28">
      <w:pPr>
        <w:spacing w:before="280" w:after="80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22" w:history="1">
        <w:r w:rsidR="006E2D28" w:rsidRPr="006E2D28">
          <w:rPr>
            <w:rStyle w:val="a3"/>
            <w:rFonts w:ascii="Arial" w:eastAsia="Times New Roman" w:hAnsi="Arial" w:cs="Arial"/>
            <w:sz w:val="18"/>
            <w:szCs w:val="18"/>
            <w:lang w:eastAsia="ru-RU"/>
          </w:rPr>
          <w:t>https://dobro.ru/dashboard/projects</w:t>
        </w:r>
      </w:hyperlink>
    </w:p>
    <w:p w:rsidR="00551614" w:rsidRPr="006E2D28" w:rsidRDefault="00551614" w:rsidP="006E2D28">
      <w:pPr>
        <w:numPr>
          <w:ilvl w:val="0"/>
          <w:numId w:val="21"/>
        </w:numPr>
        <w:spacing w:before="280" w:after="80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E2D2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Агентство инноваций г. Москвы. Успешное пилотное тестирование.</w:t>
      </w:r>
    </w:p>
    <w:p w:rsidR="00551614" w:rsidRPr="006E2D28" w:rsidRDefault="00551614" w:rsidP="006E2D28">
      <w:pPr>
        <w:spacing w:before="240" w:after="240" w:line="36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E2D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Пилотное тестирование. Проект «Зеленая гостиная» вложено собственных средств 122 500 руб. </w:t>
      </w:r>
    </w:p>
    <w:p w:rsidR="00551614" w:rsidRPr="006E2D28" w:rsidRDefault="00551614" w:rsidP="006E2D28">
      <w:pPr>
        <w:spacing w:before="240" w:after="240" w:line="36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E2D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«Школа №1535», проект создания «Зеленой гостиной», как места внеклассного общения, отдыха школьников, площадки для проведения встреч с интересными людьми. Проект предусматривает размещение на площадке различных вариантов малых архитектурных форм вертикального озеленения, создание «зеленой» </w:t>
      </w:r>
      <w:proofErr w:type="gramStart"/>
      <w:r w:rsidRPr="006E2D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зоны ,</w:t>
      </w:r>
      <w:proofErr w:type="gramEnd"/>
      <w:r w:rsidRPr="006E2D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улучшения микросреды за счет размещения растений в необходимой концентрации. </w:t>
      </w:r>
    </w:p>
    <w:p w:rsidR="00551614" w:rsidRPr="006E2D28" w:rsidRDefault="00047479" w:rsidP="006E2D28">
      <w:pPr>
        <w:spacing w:before="240" w:after="24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E2D28">
        <w:rPr>
          <w:rFonts w:ascii="Arial" w:eastAsia="Times New Roman" w:hAnsi="Arial" w:cs="Arial"/>
          <w:b/>
          <w:bCs/>
          <w:noProof/>
          <w:color w:val="0000FF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1CC68F02" wp14:editId="0868F800">
            <wp:extent cx="1246406" cy="1701155"/>
            <wp:effectExtent l="0" t="0" r="0" b="0"/>
            <wp:docPr id="46" name="Рисунок 46" descr="https://lh6.googleusercontent.com/wMnESoBXKTtFJq8r4_c7j60ol17virfQTt5Dt8qJmnblo0aWwjKAmDdLIgH4RJ06AOvtkVBC-mB1uazDPlgRaxaLdlnLYBPwcNjOX5_5DZChrXvgBpXTLzqGoQwxnscHoiTI2J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lh6.googleusercontent.com/wMnESoBXKTtFJq8r4_c7j60ol17virfQTt5Dt8qJmnblo0aWwjKAmDdLIgH4RJ06AOvtkVBC-mB1uazDPlgRaxaLdlnLYBPwcNjOX5_5DZChrXvgBpXTLzqGoQwxnscHoiTI2JAQ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649" cy="171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614" w:rsidRPr="006E2D28">
        <w:rPr>
          <w:rFonts w:ascii="Arial" w:eastAsia="Times New Roman" w:hAnsi="Arial" w:cs="Arial"/>
          <w:noProof/>
          <w:color w:val="0000FF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37A4130A" wp14:editId="5164544F">
            <wp:extent cx="2610119" cy="1677478"/>
            <wp:effectExtent l="0" t="0" r="0" b="0"/>
            <wp:docPr id="43" name="Рисунок 43" descr="https://lh5.googleusercontent.com/Q_VY3vuSDk8K8vo6jHeNqwaUcIWdK-ykIJ32Ll2DfkT8uxm3jfnVVeXYzD6odVoQUIYRJPJ-7Gf2nWlR765mVIV6o5Ya07f8X8lQZQiQNVN62d57YZpa7XCpUlvRIrXK1yvyjl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lh5.googleusercontent.com/Q_VY3vuSDk8K8vo6jHeNqwaUcIWdK-ykIJ32Ll2DfkT8uxm3jfnVVeXYzD6odVoQUIYRJPJ-7Gf2nWlR765mVIV6o5Ya07f8X8lQZQiQNVN62d57YZpa7XCpUlvRIrXK1yvyjlpI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06" cy="168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614" w:rsidRPr="006E2D28">
        <w:rPr>
          <w:rFonts w:ascii="Arial" w:eastAsia="Times New Roman" w:hAnsi="Arial" w:cs="Arial"/>
          <w:noProof/>
          <w:color w:val="0000FF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2C7B432C" wp14:editId="05A7A59D">
            <wp:extent cx="1000259" cy="1672049"/>
            <wp:effectExtent l="0" t="0" r="9525" b="4445"/>
            <wp:docPr id="44" name="Рисунок 44" descr="https://lh4.googleusercontent.com/B1mpYgx73A3_Wr_97KEZHdCwb99yVDkQxGbjLkKpnJY5Hxw7NIsYU1mNlZCgBZSfsMupWj48rdLmyc6lGSDdMITfV1wvZ1cEW_8jo48kbQiP5oCoDbql95D6EMm4uXJuu7_JOV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lh4.googleusercontent.com/B1mpYgx73A3_Wr_97KEZHdCwb99yVDkQxGbjLkKpnJY5Hxw7NIsYU1mNlZCgBZSfsMupWj48rdLmyc6lGSDdMITfV1wvZ1cEW_8jo48kbQiP5oCoDbql95D6EMm4uXJuu7_JOVBW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11" cy="168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614" w:rsidRPr="006E2D28">
        <w:rPr>
          <w:rFonts w:ascii="Arial" w:eastAsia="Times New Roman" w:hAnsi="Arial" w:cs="Arial"/>
          <w:noProof/>
          <w:color w:val="0000FF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0FCCAEFA" wp14:editId="7E2F215C">
            <wp:extent cx="823320" cy="1691418"/>
            <wp:effectExtent l="0" t="0" r="0" b="4445"/>
            <wp:docPr id="45" name="Рисунок 45" descr="https://lh4.googleusercontent.com/UqM-x-NPiz0OKn-3CejPXaBU89-_1NZzUQojekNOFu5lMEgVs-YCKKpVeJ_Swi-srVzvnKSJ_KlUF3uB8a5X30CwUmiMHtTS2fAKhETZuDwBl52AWXTpNRMEbQs4CefGTCBbPD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lh4.googleusercontent.com/UqM-x-NPiz0OKn-3CejPXaBU89-_1NZzUQojekNOFu5lMEgVs-YCKKpVeJ_Swi-srVzvnKSJ_KlUF3uB8a5X30CwUmiMHtTS2fAKhETZuDwBl52AWXTpNRMEbQs4CefGTCBbPDG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895" cy="175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614" w:rsidRPr="006E2D28" w:rsidRDefault="00551614" w:rsidP="006E2D28">
      <w:pPr>
        <w:numPr>
          <w:ilvl w:val="0"/>
          <w:numId w:val="22"/>
        </w:numPr>
        <w:spacing w:before="280" w:after="80" w:line="36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E2D2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Конкурс АСИ в номинации «Проекты благоустройства и креативная экономика».</w:t>
      </w:r>
    </w:p>
    <w:p w:rsidR="00551614" w:rsidRPr="006E2D28" w:rsidRDefault="00047479" w:rsidP="006E2D28">
      <w:pPr>
        <w:spacing w:before="240" w:after="24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E2D28"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96520</wp:posOffset>
            </wp:positionV>
            <wp:extent cx="2341245" cy="3031490"/>
            <wp:effectExtent l="0" t="0" r="1905" b="0"/>
            <wp:wrapSquare wrapText="bothSides"/>
            <wp:docPr id="47" name="Рисунок 47" descr="https://lh3.googleusercontent.com/MziYmbeYeuWJOxYyFc5btKJnTIBekfvBQGZcncFQ5WmRT16f753IqO4plpiuGxkIJ6UnNQb9M-wUSeQbxPd9ObQ-oDg-muhny6PGgWWV33gwbIh9OC1pYM0FjNTTW2qQPo1Fsz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lh3.googleusercontent.com/MziYmbeYeuWJOxYyFc5btKJnTIBekfvBQGZcncFQ5WmRT16f753IqO4plpiuGxkIJ6UnNQb9M-wUSeQbxPd9ObQ-oDg-muhny6PGgWWV33gwbIh9OC1pYM0FjNTTW2qQPo1Fszlb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303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614" w:rsidRPr="006E2D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«Сетевые оранжереи» вошел в 100 победивших проектов в номинации Агентства стратегических инициатив</w:t>
      </w:r>
      <w:r w:rsidR="00551614" w:rsidRPr="006E2D2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="00551614" w:rsidRPr="006E2D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«Проекты благоустройства и креативная экономика».</w:t>
      </w:r>
    </w:p>
    <w:p w:rsidR="00551614" w:rsidRPr="006E2D28" w:rsidRDefault="00551614" w:rsidP="006E2D28">
      <w:pPr>
        <w:spacing w:before="240" w:after="240" w:line="36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E2D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hyperlink r:id="rId28" w:history="1">
        <w:r w:rsidRPr="006E2D28">
          <w:rPr>
            <w:rFonts w:ascii="Arial" w:eastAsia="Times New Roman" w:hAnsi="Arial" w:cs="Arial"/>
            <w:color w:val="000000"/>
            <w:sz w:val="18"/>
            <w:szCs w:val="18"/>
            <w:u w:val="single"/>
            <w:lang w:eastAsia="ru-RU"/>
          </w:rPr>
          <w:t> </w:t>
        </w:r>
      </w:hyperlink>
      <w:hyperlink r:id="rId29" w:history="1">
        <w:r w:rsidRPr="006E2D28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ru-RU"/>
          </w:rPr>
          <w:t>https://idea.asi.ru/improject-55/ideas/3</w:t>
        </w:r>
      </w:hyperlink>
    </w:p>
    <w:p w:rsidR="00047479" w:rsidRPr="006E2D28" w:rsidRDefault="004E2384" w:rsidP="006E2D28">
      <w:pPr>
        <w:spacing w:before="240" w:after="240" w:line="36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0" w:name="_GoBack"/>
      <w:r w:rsidRPr="004E2384">
        <w:rPr>
          <w:rFonts w:ascii="Arial" w:eastAsia="Times New Roman" w:hAnsi="Arial" w:cs="Arial"/>
          <w:b/>
          <w:sz w:val="28"/>
          <w:szCs w:val="28"/>
          <w:lang w:eastAsia="ru-RU"/>
        </w:rPr>
        <w:drawing>
          <wp:inline distT="0" distB="0" distL="0" distR="0" wp14:anchorId="2B64F9CD" wp14:editId="5BCFF34E">
            <wp:extent cx="3232150" cy="449965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47134" cy="452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51614" w:rsidRPr="006E2D28" w:rsidRDefault="00551614" w:rsidP="006E2D28">
      <w:pPr>
        <w:spacing w:before="240" w:after="240" w:line="36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51614" w:rsidRDefault="00551614" w:rsidP="0055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84" w:rsidRDefault="004E2384" w:rsidP="00551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E2384" w:rsidRDefault="004E2384" w:rsidP="00551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E2384" w:rsidRDefault="004E2384" w:rsidP="00551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E2384" w:rsidRDefault="004E2384" w:rsidP="00551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E2384" w:rsidRDefault="004E2384" w:rsidP="00551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E2384" w:rsidRDefault="004E2384" w:rsidP="00551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E2384" w:rsidRDefault="004E2384" w:rsidP="00551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E2384" w:rsidRDefault="004E2384" w:rsidP="00551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E2384" w:rsidRDefault="004E2384" w:rsidP="00551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E2384" w:rsidRDefault="004E2384" w:rsidP="00551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96600" w:rsidRPr="00E96600" w:rsidRDefault="00E96600" w:rsidP="00551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96600">
        <w:rPr>
          <w:rFonts w:ascii="Arial" w:eastAsia="Times New Roman" w:hAnsi="Arial" w:cs="Arial"/>
          <w:b/>
          <w:sz w:val="28"/>
          <w:szCs w:val="28"/>
          <w:lang w:eastAsia="ru-RU"/>
        </w:rPr>
        <w:t>Текущие проекты 2020-2021</w:t>
      </w:r>
    </w:p>
    <w:p w:rsidR="00E96600" w:rsidRPr="00E96600" w:rsidRDefault="00E96600" w:rsidP="00551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96600" w:rsidRPr="00E96600" w:rsidRDefault="00E96600" w:rsidP="00E966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96600">
        <w:rPr>
          <w:rFonts w:ascii="Arial" w:eastAsia="Times New Roman" w:hAnsi="Arial" w:cs="Arial"/>
          <w:sz w:val="18"/>
          <w:szCs w:val="18"/>
          <w:lang w:eastAsia="ru-RU"/>
        </w:rPr>
        <w:t xml:space="preserve">13.            </w:t>
      </w:r>
      <w:r w:rsidRPr="00E96600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Проект создания площадки социального предпринимательства в области выращивания растений </w:t>
      </w:r>
      <w:proofErr w:type="gramStart"/>
      <w:r w:rsidRPr="00E96600">
        <w:rPr>
          <w:rFonts w:ascii="Arial" w:eastAsia="Times New Roman" w:hAnsi="Arial" w:cs="Arial"/>
          <w:b/>
          <w:sz w:val="18"/>
          <w:szCs w:val="18"/>
          <w:lang w:eastAsia="ru-RU"/>
        </w:rPr>
        <w:t>в  БФ</w:t>
      </w:r>
      <w:proofErr w:type="gramEnd"/>
      <w:r w:rsidRPr="00E96600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ТВОРЧЕСКОЕ ОБЪЕДИНЕНИЕ «КРУГ»</w:t>
      </w:r>
    </w:p>
    <w:p w:rsidR="00E96600" w:rsidRPr="00E96600" w:rsidRDefault="00E96600" w:rsidP="00E966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96600" w:rsidRPr="00E96600" w:rsidRDefault="00E96600" w:rsidP="00E966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96600">
        <w:rPr>
          <w:rFonts w:ascii="Arial" w:eastAsia="Times New Roman" w:hAnsi="Arial" w:cs="Arial"/>
          <w:sz w:val="18"/>
          <w:szCs w:val="18"/>
          <w:lang w:eastAsia="ru-RU"/>
        </w:rPr>
        <w:t xml:space="preserve">14.                 </w:t>
      </w:r>
      <w:r w:rsidRPr="00E96600">
        <w:rPr>
          <w:rFonts w:ascii="Arial" w:eastAsia="Times New Roman" w:hAnsi="Arial" w:cs="Arial"/>
          <w:b/>
          <w:sz w:val="18"/>
          <w:szCs w:val="18"/>
          <w:lang w:eastAsia="ru-RU"/>
        </w:rPr>
        <w:t>Проект создания вертикальных садов и вертикальных оранжерей в учебной теплице МСХА им. Тимирязева</w:t>
      </w:r>
    </w:p>
    <w:p w:rsidR="00E96600" w:rsidRPr="00F30589" w:rsidRDefault="00F30589" w:rsidP="00E96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</w:p>
    <w:p w:rsidR="00551614" w:rsidRPr="00551614" w:rsidRDefault="00551614" w:rsidP="0055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5495" w:rsidRPr="00551614" w:rsidRDefault="001A5495" w:rsidP="00551614"/>
    <w:sectPr w:rsidR="001A5495" w:rsidRPr="00551614" w:rsidSect="00F56FE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FD6"/>
    <w:multiLevelType w:val="multilevel"/>
    <w:tmpl w:val="E5FCAA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00891"/>
    <w:multiLevelType w:val="multilevel"/>
    <w:tmpl w:val="BE6604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472EC"/>
    <w:multiLevelType w:val="multilevel"/>
    <w:tmpl w:val="2662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B236F"/>
    <w:multiLevelType w:val="multilevel"/>
    <w:tmpl w:val="4A2ABB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C7279"/>
    <w:multiLevelType w:val="multilevel"/>
    <w:tmpl w:val="AFA82C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61554"/>
    <w:multiLevelType w:val="multilevel"/>
    <w:tmpl w:val="E50EDE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477F4E"/>
    <w:multiLevelType w:val="multilevel"/>
    <w:tmpl w:val="6C40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E627E3"/>
    <w:multiLevelType w:val="multilevel"/>
    <w:tmpl w:val="D30E62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85616D"/>
    <w:multiLevelType w:val="multilevel"/>
    <w:tmpl w:val="DD8AB1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423D1E"/>
    <w:multiLevelType w:val="multilevel"/>
    <w:tmpl w:val="DBF60B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8B01C3"/>
    <w:multiLevelType w:val="multilevel"/>
    <w:tmpl w:val="AF1C57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0909BC"/>
    <w:multiLevelType w:val="multilevel"/>
    <w:tmpl w:val="5B227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9B41FD"/>
    <w:multiLevelType w:val="multilevel"/>
    <w:tmpl w:val="772C5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A3187"/>
    <w:multiLevelType w:val="multilevel"/>
    <w:tmpl w:val="65AC1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CA1A9C"/>
    <w:multiLevelType w:val="hybridMultilevel"/>
    <w:tmpl w:val="F83A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B0630"/>
    <w:multiLevelType w:val="multilevel"/>
    <w:tmpl w:val="15BE6D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DF39A7"/>
    <w:multiLevelType w:val="multilevel"/>
    <w:tmpl w:val="1B9C8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561DE1"/>
    <w:multiLevelType w:val="multilevel"/>
    <w:tmpl w:val="E8AE06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BB2F83"/>
    <w:multiLevelType w:val="multilevel"/>
    <w:tmpl w:val="E6003A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4E257A"/>
    <w:multiLevelType w:val="multilevel"/>
    <w:tmpl w:val="F1FE66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07F6F"/>
    <w:multiLevelType w:val="multilevel"/>
    <w:tmpl w:val="28B87D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E605D7"/>
    <w:multiLevelType w:val="multilevel"/>
    <w:tmpl w:val="8BCED7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720490"/>
    <w:multiLevelType w:val="multilevel"/>
    <w:tmpl w:val="62DC03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04088F"/>
    <w:multiLevelType w:val="multilevel"/>
    <w:tmpl w:val="009EE6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FD094A"/>
    <w:multiLevelType w:val="multilevel"/>
    <w:tmpl w:val="FAD8B8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19"/>
    <w:lvlOverride w:ilvl="0">
      <w:lvl w:ilvl="0">
        <w:numFmt w:val="decimal"/>
        <w:lvlText w:val="%1."/>
        <w:lvlJc w:val="left"/>
      </w:lvl>
    </w:lvlOverride>
  </w:num>
  <w:num w:numId="5">
    <w:abstractNumId w:val="6"/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5"/>
    <w:lvlOverride w:ilvl="0">
      <w:lvl w:ilvl="0">
        <w:numFmt w:val="decimal"/>
        <w:lvlText w:val="%1."/>
        <w:lvlJc w:val="left"/>
      </w:lvl>
    </w:lvlOverride>
  </w:num>
  <w:num w:numId="8">
    <w:abstractNumId w:val="17"/>
    <w:lvlOverride w:ilvl="0">
      <w:lvl w:ilvl="0">
        <w:numFmt w:val="decimal"/>
        <w:lvlText w:val="%1."/>
        <w:lvlJc w:val="left"/>
      </w:lvl>
    </w:lvlOverride>
  </w:num>
  <w:num w:numId="9">
    <w:abstractNumId w:val="23"/>
    <w:lvlOverride w:ilvl="0">
      <w:lvl w:ilvl="0">
        <w:numFmt w:val="decimal"/>
        <w:lvlText w:val="%1."/>
        <w:lvlJc w:val="left"/>
      </w:lvl>
    </w:lvlOverride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20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21"/>
    <w:lvlOverride w:ilvl="0">
      <w:lvl w:ilvl="0">
        <w:numFmt w:val="decimal"/>
        <w:lvlText w:val="%1."/>
        <w:lvlJc w:val="left"/>
      </w:lvl>
    </w:lvlOverride>
  </w:num>
  <w:num w:numId="14">
    <w:abstractNumId w:val="2"/>
  </w:num>
  <w:num w:numId="15">
    <w:abstractNumId w:val="16"/>
    <w:lvlOverride w:ilvl="0">
      <w:lvl w:ilvl="0">
        <w:numFmt w:val="decimal"/>
        <w:lvlText w:val="%1."/>
        <w:lvlJc w:val="left"/>
      </w:lvl>
    </w:lvlOverride>
  </w:num>
  <w:num w:numId="16">
    <w:abstractNumId w:val="8"/>
    <w:lvlOverride w:ilvl="0">
      <w:lvl w:ilvl="0">
        <w:numFmt w:val="decimal"/>
        <w:lvlText w:val="%1."/>
        <w:lvlJc w:val="left"/>
      </w:lvl>
    </w:lvlOverride>
  </w:num>
  <w:num w:numId="17">
    <w:abstractNumId w:val="13"/>
    <w:lvlOverride w:ilvl="0">
      <w:lvl w:ilvl="0">
        <w:numFmt w:val="decimal"/>
        <w:lvlText w:val="%1."/>
        <w:lvlJc w:val="left"/>
      </w:lvl>
    </w:lvlOverride>
  </w:num>
  <w:num w:numId="18">
    <w:abstractNumId w:val="22"/>
    <w:lvlOverride w:ilvl="0">
      <w:lvl w:ilvl="0">
        <w:numFmt w:val="decimal"/>
        <w:lvlText w:val="%1."/>
        <w:lvlJc w:val="left"/>
      </w:lvl>
    </w:lvlOverride>
  </w:num>
  <w:num w:numId="19">
    <w:abstractNumId w:val="10"/>
    <w:lvlOverride w:ilvl="0">
      <w:lvl w:ilvl="0">
        <w:numFmt w:val="decimal"/>
        <w:lvlText w:val="%1."/>
        <w:lvlJc w:val="left"/>
      </w:lvl>
    </w:lvlOverride>
  </w:num>
  <w:num w:numId="20">
    <w:abstractNumId w:val="3"/>
    <w:lvlOverride w:ilvl="0">
      <w:lvl w:ilvl="0">
        <w:numFmt w:val="decimal"/>
        <w:lvlText w:val="%1."/>
        <w:lvlJc w:val="left"/>
      </w:lvl>
    </w:lvlOverride>
  </w:num>
  <w:num w:numId="21">
    <w:abstractNumId w:val="5"/>
    <w:lvlOverride w:ilvl="0">
      <w:lvl w:ilvl="0">
        <w:numFmt w:val="decimal"/>
        <w:lvlText w:val="%1."/>
        <w:lvlJc w:val="left"/>
      </w:lvl>
    </w:lvlOverride>
  </w:num>
  <w:num w:numId="22">
    <w:abstractNumId w:val="7"/>
    <w:lvlOverride w:ilvl="0">
      <w:lvl w:ilvl="0">
        <w:numFmt w:val="decimal"/>
        <w:lvlText w:val="%1."/>
        <w:lvlJc w:val="left"/>
      </w:lvl>
    </w:lvlOverride>
  </w:num>
  <w:num w:numId="23">
    <w:abstractNumId w:val="18"/>
    <w:lvlOverride w:ilvl="0">
      <w:lvl w:ilvl="0">
        <w:numFmt w:val="decimal"/>
        <w:lvlText w:val="%1."/>
        <w:lvlJc w:val="left"/>
      </w:lvl>
    </w:lvlOverride>
  </w:num>
  <w:num w:numId="24">
    <w:abstractNumId w:val="0"/>
    <w:lvlOverride w:ilvl="0">
      <w:lvl w:ilvl="0">
        <w:numFmt w:val="decimal"/>
        <w:lvlText w:val="%1."/>
        <w:lvlJc w:val="left"/>
      </w:lvl>
    </w:lvlOverride>
  </w:num>
  <w:num w:numId="25">
    <w:abstractNumId w:val="2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C5"/>
    <w:rsid w:val="00047479"/>
    <w:rsid w:val="000A104B"/>
    <w:rsid w:val="00132F0E"/>
    <w:rsid w:val="00137847"/>
    <w:rsid w:val="00180540"/>
    <w:rsid w:val="001A5495"/>
    <w:rsid w:val="00211871"/>
    <w:rsid w:val="002F12C4"/>
    <w:rsid w:val="00341939"/>
    <w:rsid w:val="003A68B4"/>
    <w:rsid w:val="003B6D48"/>
    <w:rsid w:val="003E038E"/>
    <w:rsid w:val="003E692D"/>
    <w:rsid w:val="0042193D"/>
    <w:rsid w:val="004E2384"/>
    <w:rsid w:val="00533C70"/>
    <w:rsid w:val="00551614"/>
    <w:rsid w:val="005F7968"/>
    <w:rsid w:val="006E2D28"/>
    <w:rsid w:val="00701358"/>
    <w:rsid w:val="00770B3E"/>
    <w:rsid w:val="00811E76"/>
    <w:rsid w:val="008967FE"/>
    <w:rsid w:val="00945449"/>
    <w:rsid w:val="009C03E6"/>
    <w:rsid w:val="00A604D0"/>
    <w:rsid w:val="00A72A8A"/>
    <w:rsid w:val="00A737CF"/>
    <w:rsid w:val="00B76EBF"/>
    <w:rsid w:val="00B80BD3"/>
    <w:rsid w:val="00BA53FE"/>
    <w:rsid w:val="00C3572C"/>
    <w:rsid w:val="00C91AAF"/>
    <w:rsid w:val="00CC1C8F"/>
    <w:rsid w:val="00DF7187"/>
    <w:rsid w:val="00E072C5"/>
    <w:rsid w:val="00E14BB1"/>
    <w:rsid w:val="00E86339"/>
    <w:rsid w:val="00E96600"/>
    <w:rsid w:val="00EA7E9C"/>
    <w:rsid w:val="00F30589"/>
    <w:rsid w:val="00F56FE6"/>
    <w:rsid w:val="00F9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3A23"/>
  <w15:chartTrackingRefBased/>
  <w15:docId w15:val="{61D57A24-63CF-4415-B9D7-3A043FEF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E7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1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03FC"/>
    <w:rPr>
      <w:b/>
      <w:bCs/>
    </w:rPr>
  </w:style>
  <w:style w:type="paragraph" w:styleId="a6">
    <w:name w:val="List Paragraph"/>
    <w:basedOn w:val="a"/>
    <w:uiPriority w:val="34"/>
    <w:qFormat/>
    <w:rsid w:val="003419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1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1C8F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6E2D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s://mtk.mskobr.ru/priemnaya_komissiya/special_nosti/" TargetMode="External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https://xn----ftbeaabjoaxeudob3dwc7f.xn--p1ai/projects/razrabotka-metodik-ergoterapii-na-baze-raboty-s-rasteniyami/" TargetMode="External"/><Relationship Id="rId7" Type="http://schemas.openxmlformats.org/officeDocument/2006/relationships/hyperlink" Target="https://xn----ftbeaabjoaxeudob3dwc7f.xn--p1ai/projects/vyrashhivaniya-rastenij-komnatnyh-rastenij-v-usloviyah-krajnego-severa-i-arktiki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s://xn----ftbeaabjoaxeudob3dwc7f.xn--p1ai/projects/razrabotka-metodik-ergoterapii-na-baze-raboty-s-rasteniyami/" TargetMode="External"/><Relationship Id="rId29" Type="http://schemas.openxmlformats.org/officeDocument/2006/relationships/hyperlink" Target="https://idea.asi.ru/improject-55/ideas/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--ftbeaabjoaxeudob3dwc7f.xn--p1ai/projects/obuchenie-pozhilyh-lyudej-sozdaniyu-domashnih-vertikalnyh-sadov/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2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hyperlink" Target="https://idea.asi.ru/improject-55/ideas" TargetMode="External"/><Relationship Id="rId10" Type="http://schemas.openxmlformats.org/officeDocument/2006/relationships/hyperlink" Target="https://xn----ftbeaabjoaxeudob3dwc7f.xn--p1ai/projects/sozdanie-obshhestvennogo-ekologicheskogo-universiteta/" TargetMode="External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--ftbeaabjoaxeudob3dwc7f.xn--p1ai/projects/sozdanie-obshhestvennogo-ekologicheskogo-universiteta/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s://dobro.ru/dashboard/projects" TargetMode="External"/><Relationship Id="rId27" Type="http://schemas.openxmlformats.org/officeDocument/2006/relationships/image" Target="media/image15.jpeg"/><Relationship Id="rId30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Грант МЭРА Москвы в составе команды РОО «Альтернатива»</vt:lpstr>
      <vt:lpstr>        Проектный офис ПОРА</vt:lpstr>
      <vt:lpstr>        Благотворительный проект по созданию фитостены в оранжереях МГУ (проект «Урбан -</vt:lpstr>
      <vt:lpstr>        Обучение пенсионеров созданию вертикальных садов на площадке Государственного бю</vt:lpstr>
      <vt:lpstr>        ///////</vt:lpstr>
      <vt:lpstr>        Проект “Московское Долголетие в рамках колледжа МТК” (государственное бюджетное </vt:lpstr>
      <vt:lpstr>        https://dobro.ru/dashboard/projects</vt:lpstr>
      <vt:lpstr>        Агентство инноваций г. Москвы. Успешное пилотное тестирование.</vt:lpstr>
      <vt:lpstr>        Конкурс АСИ в номинации «Проекты благоустройства и креативная экономика».</vt:lpstr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cp:lastPrinted>2020-12-18T08:52:00Z</cp:lastPrinted>
  <dcterms:created xsi:type="dcterms:W3CDTF">2021-07-04T17:27:00Z</dcterms:created>
  <dcterms:modified xsi:type="dcterms:W3CDTF">2021-07-04T17:27:00Z</dcterms:modified>
</cp:coreProperties>
</file>