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8"/>
        <w:tblW w:w="10456" w:type="dxa"/>
        <w:tblLook w:val="00A0" w:firstRow="1" w:lastRow="0" w:firstColumn="1" w:lastColumn="0" w:noHBand="0" w:noVBand="0"/>
      </w:tblPr>
      <w:tblGrid>
        <w:gridCol w:w="5353"/>
        <w:gridCol w:w="5103"/>
      </w:tblGrid>
      <w:tr w:rsidR="00DF403D" w:rsidRPr="00382337" w:rsidTr="005E5C87">
        <w:trPr>
          <w:trHeight w:val="2692"/>
        </w:trPr>
        <w:tc>
          <w:tcPr>
            <w:tcW w:w="5353" w:type="dxa"/>
          </w:tcPr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>Министр образования Оренбургской области</w:t>
            </w:r>
          </w:p>
          <w:p w:rsidR="00DF403D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403D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403D" w:rsidRPr="00382337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>____________________ А.А. Пахомов</w:t>
            </w: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382337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Pr="003823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>Директор государственного автономного учреждения  Оренбургской области «Региональное агентство молодежных программ и проектов»</w:t>
            </w:r>
          </w:p>
          <w:p w:rsidR="00DF403D" w:rsidRPr="00382337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403D" w:rsidRPr="00382337" w:rsidRDefault="00DF403D" w:rsidP="005E5C87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>__________________ Д.А. Кривцов</w:t>
            </w: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382337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Pr="0038233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DF403D" w:rsidRPr="00382337" w:rsidTr="005E5C87">
        <w:tc>
          <w:tcPr>
            <w:tcW w:w="5353" w:type="dxa"/>
          </w:tcPr>
          <w:p w:rsidR="00DF403D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>Директор департамента молодежной политики Оренбургской области</w:t>
            </w:r>
          </w:p>
          <w:p w:rsidR="00DF403D" w:rsidRPr="00382337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>___________________ С.В. Молчанов</w:t>
            </w:r>
          </w:p>
          <w:p w:rsidR="00DF403D" w:rsidRPr="00382337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382337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Pr="003823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403D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>Председатель совета проректоров высших учебных заведений Оренбургской области</w:t>
            </w:r>
          </w:p>
          <w:p w:rsidR="00DF403D" w:rsidRPr="00382337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403D" w:rsidRPr="00382337" w:rsidRDefault="00DF403D" w:rsidP="005E5C87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>____________________ Е.Г. Каменева</w:t>
            </w:r>
          </w:p>
          <w:p w:rsidR="00DF403D" w:rsidRPr="00382337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2337">
              <w:rPr>
                <w:rFonts w:ascii="Times New Roman" w:hAnsi="Times New Roman"/>
                <w:sz w:val="28"/>
                <w:szCs w:val="28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382337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Pr="003823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03D" w:rsidRPr="00382337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03D" w:rsidRPr="00382337" w:rsidTr="005E5C87">
        <w:tc>
          <w:tcPr>
            <w:tcW w:w="5353" w:type="dxa"/>
          </w:tcPr>
          <w:p w:rsidR="00DF403D" w:rsidRPr="00382337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403D" w:rsidRPr="00382337" w:rsidRDefault="00DF403D" w:rsidP="005E5C87">
            <w:pPr>
              <w:pStyle w:val="af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403D" w:rsidRPr="00382337" w:rsidRDefault="00DF403D" w:rsidP="005E5C87">
      <w:pPr>
        <w:spacing w:line="360" w:lineRule="auto"/>
        <w:contextualSpacing/>
        <w:rPr>
          <w:rFonts w:ascii="Times New Roman" w:hAnsi="Times New Roman"/>
          <w:color w:val="auto"/>
          <w:sz w:val="28"/>
        </w:rPr>
      </w:pPr>
    </w:p>
    <w:p w:rsidR="00DF403D" w:rsidRDefault="00DF403D" w:rsidP="00BF4AF3">
      <w:pPr>
        <w:pStyle w:val="11"/>
        <w:keepNext/>
        <w:keepLines/>
        <w:spacing w:line="360" w:lineRule="auto"/>
        <w:ind w:firstLine="709"/>
        <w:contextualSpacing/>
        <w:rPr>
          <w:b w:val="0"/>
          <w:color w:val="auto"/>
          <w:sz w:val="28"/>
          <w:szCs w:val="28"/>
        </w:rPr>
      </w:pPr>
    </w:p>
    <w:p w:rsidR="00DF403D" w:rsidRDefault="00DF403D" w:rsidP="00BF4AF3">
      <w:pPr>
        <w:pStyle w:val="11"/>
        <w:keepNext/>
        <w:keepLines/>
        <w:spacing w:line="360" w:lineRule="auto"/>
        <w:ind w:firstLine="709"/>
        <w:contextualSpacing/>
        <w:rPr>
          <w:b w:val="0"/>
          <w:color w:val="auto"/>
          <w:sz w:val="28"/>
          <w:szCs w:val="28"/>
        </w:rPr>
      </w:pPr>
    </w:p>
    <w:p w:rsidR="00DF403D" w:rsidRPr="00382337" w:rsidRDefault="00DF403D" w:rsidP="00BF4AF3">
      <w:pPr>
        <w:pStyle w:val="11"/>
        <w:keepNext/>
        <w:keepLines/>
        <w:spacing w:line="360" w:lineRule="auto"/>
        <w:ind w:firstLine="709"/>
        <w:contextualSpacing/>
        <w:rPr>
          <w:b w:val="0"/>
          <w:color w:val="auto"/>
          <w:sz w:val="28"/>
          <w:szCs w:val="28"/>
        </w:rPr>
      </w:pPr>
    </w:p>
    <w:p w:rsidR="00DF403D" w:rsidRPr="00382337" w:rsidRDefault="00DF403D" w:rsidP="00BF4AF3">
      <w:pPr>
        <w:pStyle w:val="11"/>
        <w:keepNext/>
        <w:keepLines/>
        <w:spacing w:line="360" w:lineRule="auto"/>
        <w:ind w:firstLine="709"/>
        <w:contextualSpacing/>
        <w:rPr>
          <w:b w:val="0"/>
          <w:color w:val="auto"/>
          <w:sz w:val="28"/>
          <w:szCs w:val="28"/>
        </w:rPr>
      </w:pPr>
      <w:r w:rsidRPr="00382337">
        <w:rPr>
          <w:b w:val="0"/>
          <w:color w:val="auto"/>
          <w:sz w:val="28"/>
          <w:szCs w:val="28"/>
        </w:rPr>
        <w:t>ПОЛОЖЕНИЕ</w:t>
      </w:r>
    </w:p>
    <w:p w:rsidR="00DF403D" w:rsidRPr="00382337" w:rsidRDefault="00DF403D" w:rsidP="00BF4AF3">
      <w:pPr>
        <w:pStyle w:val="11"/>
        <w:keepNext/>
        <w:keepLines/>
        <w:spacing w:line="360" w:lineRule="auto"/>
        <w:ind w:firstLine="709"/>
        <w:contextualSpacing/>
        <w:rPr>
          <w:b w:val="0"/>
          <w:color w:val="auto"/>
          <w:sz w:val="28"/>
          <w:szCs w:val="28"/>
        </w:rPr>
      </w:pPr>
    </w:p>
    <w:p w:rsidR="00DF403D" w:rsidRPr="00382337" w:rsidRDefault="00DF403D" w:rsidP="00BF4AF3">
      <w:pPr>
        <w:pStyle w:val="11"/>
        <w:keepNext/>
        <w:keepLines/>
        <w:spacing w:line="360" w:lineRule="auto"/>
        <w:ind w:firstLine="709"/>
        <w:contextualSpacing/>
        <w:rPr>
          <w:b w:val="0"/>
          <w:color w:val="auto"/>
          <w:sz w:val="28"/>
          <w:szCs w:val="28"/>
        </w:rPr>
      </w:pPr>
      <w:r w:rsidRPr="00382337">
        <w:rPr>
          <w:b w:val="0"/>
          <w:color w:val="auto"/>
          <w:sz w:val="28"/>
          <w:szCs w:val="28"/>
        </w:rPr>
        <w:t xml:space="preserve">о проведении областного конкурса среди организаций высшего и среднего профессионального образования Оренбургской области </w:t>
      </w:r>
    </w:p>
    <w:p w:rsidR="00DF403D" w:rsidRPr="00382337" w:rsidRDefault="00DF403D" w:rsidP="00BF4AF3">
      <w:pPr>
        <w:pStyle w:val="11"/>
        <w:keepNext/>
        <w:keepLines/>
        <w:spacing w:line="360" w:lineRule="auto"/>
        <w:ind w:firstLine="709"/>
        <w:contextualSpacing/>
        <w:rPr>
          <w:b w:val="0"/>
          <w:color w:val="auto"/>
          <w:sz w:val="28"/>
          <w:szCs w:val="28"/>
        </w:rPr>
      </w:pPr>
      <w:r w:rsidRPr="00382337">
        <w:rPr>
          <w:b w:val="0"/>
          <w:color w:val="auto"/>
          <w:sz w:val="28"/>
          <w:szCs w:val="28"/>
        </w:rPr>
        <w:t>на лучший студенческий волонтерский центр по итогам работы в 2022 году</w:t>
      </w:r>
    </w:p>
    <w:p w:rsidR="00DF403D" w:rsidRPr="00382337" w:rsidRDefault="00DF403D" w:rsidP="00BF4AF3">
      <w:pPr>
        <w:pStyle w:val="1"/>
        <w:spacing w:line="360" w:lineRule="auto"/>
        <w:ind w:firstLine="709"/>
        <w:contextualSpacing/>
        <w:jc w:val="center"/>
        <w:rPr>
          <w:color w:val="auto"/>
          <w:sz w:val="28"/>
        </w:rPr>
      </w:pPr>
    </w:p>
    <w:p w:rsidR="00DF403D" w:rsidRPr="00382337" w:rsidRDefault="00DF403D" w:rsidP="00BF4AF3">
      <w:pPr>
        <w:pStyle w:val="1"/>
        <w:spacing w:line="360" w:lineRule="auto"/>
        <w:ind w:firstLine="709"/>
        <w:contextualSpacing/>
        <w:jc w:val="center"/>
        <w:rPr>
          <w:color w:val="auto"/>
          <w:sz w:val="28"/>
        </w:rPr>
      </w:pPr>
    </w:p>
    <w:p w:rsidR="00DF403D" w:rsidRPr="00382337" w:rsidRDefault="00DF403D" w:rsidP="00BF4AF3">
      <w:pPr>
        <w:pStyle w:val="1"/>
        <w:spacing w:line="360" w:lineRule="auto"/>
        <w:ind w:firstLine="709"/>
        <w:contextualSpacing/>
        <w:jc w:val="center"/>
        <w:rPr>
          <w:color w:val="auto"/>
          <w:sz w:val="28"/>
        </w:rPr>
      </w:pPr>
    </w:p>
    <w:p w:rsidR="00DF403D" w:rsidRPr="00382337" w:rsidRDefault="00DF403D" w:rsidP="00BF4AF3">
      <w:pPr>
        <w:pStyle w:val="1"/>
        <w:spacing w:line="360" w:lineRule="auto"/>
        <w:ind w:firstLine="709"/>
        <w:contextualSpacing/>
        <w:jc w:val="center"/>
        <w:rPr>
          <w:color w:val="auto"/>
          <w:sz w:val="28"/>
        </w:rPr>
      </w:pPr>
    </w:p>
    <w:p w:rsidR="00DF403D" w:rsidRDefault="00DF403D" w:rsidP="00833233">
      <w:pPr>
        <w:pStyle w:val="1"/>
        <w:spacing w:line="360" w:lineRule="auto"/>
        <w:ind w:firstLine="0"/>
        <w:contextualSpacing/>
        <w:rPr>
          <w:color w:val="auto"/>
          <w:sz w:val="28"/>
        </w:rPr>
      </w:pPr>
    </w:p>
    <w:p w:rsidR="00DF403D" w:rsidRDefault="00DF403D" w:rsidP="00833233">
      <w:pPr>
        <w:pStyle w:val="1"/>
        <w:spacing w:line="360" w:lineRule="auto"/>
        <w:ind w:firstLine="0"/>
        <w:contextualSpacing/>
        <w:rPr>
          <w:color w:val="auto"/>
          <w:sz w:val="28"/>
        </w:rPr>
      </w:pPr>
    </w:p>
    <w:p w:rsidR="00DF403D" w:rsidRDefault="00DF403D" w:rsidP="00833233">
      <w:pPr>
        <w:pStyle w:val="1"/>
        <w:spacing w:line="360" w:lineRule="auto"/>
        <w:ind w:firstLine="0"/>
        <w:contextualSpacing/>
        <w:rPr>
          <w:color w:val="auto"/>
          <w:sz w:val="28"/>
        </w:rPr>
      </w:pPr>
    </w:p>
    <w:p w:rsidR="00DF403D" w:rsidRDefault="00DF403D" w:rsidP="00833233">
      <w:pPr>
        <w:pStyle w:val="1"/>
        <w:spacing w:line="360" w:lineRule="auto"/>
        <w:ind w:firstLine="0"/>
        <w:contextualSpacing/>
        <w:rPr>
          <w:color w:val="auto"/>
          <w:sz w:val="28"/>
        </w:rPr>
      </w:pPr>
    </w:p>
    <w:p w:rsidR="00DF403D" w:rsidRDefault="00DF403D" w:rsidP="00833233">
      <w:pPr>
        <w:pStyle w:val="1"/>
        <w:spacing w:line="360" w:lineRule="auto"/>
        <w:ind w:firstLine="0"/>
        <w:contextualSpacing/>
        <w:rPr>
          <w:color w:val="auto"/>
          <w:sz w:val="28"/>
        </w:rPr>
      </w:pPr>
    </w:p>
    <w:p w:rsidR="00DF403D" w:rsidRPr="00382337" w:rsidRDefault="00DF403D" w:rsidP="00833233">
      <w:pPr>
        <w:pStyle w:val="1"/>
        <w:spacing w:line="360" w:lineRule="auto"/>
        <w:ind w:firstLine="0"/>
        <w:contextualSpacing/>
        <w:rPr>
          <w:color w:val="auto"/>
          <w:sz w:val="28"/>
        </w:rPr>
      </w:pPr>
    </w:p>
    <w:p w:rsidR="00DF403D" w:rsidRPr="00382337" w:rsidRDefault="00DF403D" w:rsidP="00BF4AF3">
      <w:pPr>
        <w:pStyle w:val="1"/>
        <w:spacing w:line="360" w:lineRule="auto"/>
        <w:ind w:firstLine="709"/>
        <w:contextualSpacing/>
        <w:jc w:val="center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г. Оренбург</w:t>
      </w:r>
      <w:bookmarkStart w:id="0" w:name="bookmark10"/>
      <w:bookmarkStart w:id="1" w:name="bookmark11"/>
      <w:bookmarkStart w:id="2" w:name="bookmark8"/>
      <w:bookmarkStart w:id="3" w:name="bookmark9"/>
      <w:bookmarkEnd w:id="0"/>
    </w:p>
    <w:p w:rsidR="00DF403D" w:rsidRPr="00382337" w:rsidRDefault="00DF403D" w:rsidP="00796296">
      <w:pPr>
        <w:pStyle w:val="1"/>
        <w:spacing w:line="360" w:lineRule="auto"/>
        <w:ind w:firstLine="709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1</w:t>
      </w:r>
      <w:r w:rsidRPr="00382337">
        <w:rPr>
          <w:b/>
          <w:color w:val="auto"/>
          <w:sz w:val="28"/>
          <w:szCs w:val="28"/>
        </w:rPr>
        <w:t>. Общие положения</w:t>
      </w:r>
      <w:bookmarkStart w:id="4" w:name="bookmark12"/>
      <w:bookmarkEnd w:id="1"/>
      <w:bookmarkEnd w:id="2"/>
      <w:bookmarkEnd w:id="3"/>
      <w:bookmarkEnd w:id="4"/>
    </w:p>
    <w:p w:rsidR="00DF403D" w:rsidRPr="00382337" w:rsidRDefault="00DF403D" w:rsidP="00BF4A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2337">
        <w:rPr>
          <w:rFonts w:ascii="Times New Roman" w:hAnsi="Times New Roman" w:cs="Times New Roman"/>
          <w:color w:val="auto"/>
          <w:sz w:val="28"/>
          <w:szCs w:val="28"/>
        </w:rPr>
        <w:t>1.1. Настоящее положение определяет цели, задачи, порядок проведения и условия участия в областном конкурсе среди организаций высшего и среднего профессионального образования Оренбургской области на лучший студенческий волонтерский центр по итогам работы в 2022 году (далее - Конкурс), а также утверждает права и обязанности организаторов и участников Конкурса.</w:t>
      </w:r>
      <w:bookmarkStart w:id="5" w:name="bookmark13"/>
      <w:bookmarkEnd w:id="5"/>
    </w:p>
    <w:p w:rsidR="00DF403D" w:rsidRPr="00382337" w:rsidRDefault="00DF403D" w:rsidP="00BF4A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2337">
        <w:rPr>
          <w:rFonts w:ascii="Times New Roman" w:hAnsi="Times New Roman" w:cs="Times New Roman"/>
          <w:color w:val="auto"/>
          <w:sz w:val="28"/>
          <w:szCs w:val="28"/>
        </w:rPr>
        <w:t>1.2. Конкурс проводится на территории Оренбургской области в рамках федерального проекта «Социальная активность» национального проекта «Образование» в рамках государственной программы Российской Федерации «Развитие образования»</w:t>
      </w:r>
      <w:bookmarkStart w:id="6" w:name="bookmark14"/>
      <w:bookmarkEnd w:id="6"/>
      <w:r w:rsidRPr="003823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F403D" w:rsidRPr="00382337" w:rsidRDefault="00DF403D" w:rsidP="007962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2337">
        <w:rPr>
          <w:rFonts w:ascii="Times New Roman" w:hAnsi="Times New Roman" w:cs="Times New Roman"/>
          <w:color w:val="auto"/>
          <w:sz w:val="28"/>
          <w:szCs w:val="28"/>
        </w:rPr>
        <w:t>1.3. Организатором Конкурса выступает ресурсный центр добровольческих и молодежных инициатив государственного автономного учреждения Оренбургской области «Региональное агентство молодежных программ и проектов» при поддержке министерства образования Оренбургской области, департамента молодежной политики Оренбургской области и совета проректоров по социальной и воспитательной работе высших учебных заведений  Оренбургской области(далее - Оргкомитет).</w:t>
      </w:r>
      <w:bookmarkStart w:id="7" w:name="bookmark15"/>
      <w:bookmarkStart w:id="8" w:name="bookmark27"/>
      <w:bookmarkStart w:id="9" w:name="bookmark25"/>
      <w:bookmarkStart w:id="10" w:name="bookmark26"/>
      <w:bookmarkStart w:id="11" w:name="bookmark28"/>
      <w:bookmarkEnd w:id="7"/>
      <w:bookmarkEnd w:id="8"/>
    </w:p>
    <w:p w:rsidR="00DF403D" w:rsidRPr="00382337" w:rsidRDefault="00DF403D" w:rsidP="007962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403D" w:rsidRPr="00382337" w:rsidRDefault="00DF403D" w:rsidP="0079629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382337">
        <w:rPr>
          <w:rFonts w:ascii="Times New Roman" w:hAnsi="Times New Roman" w:cs="Times New Roman"/>
          <w:b/>
          <w:color w:val="auto"/>
          <w:sz w:val="28"/>
          <w:szCs w:val="28"/>
        </w:rPr>
        <w:t>. Цели и задачи</w:t>
      </w:r>
      <w:bookmarkStart w:id="12" w:name="bookmark29"/>
      <w:bookmarkEnd w:id="9"/>
      <w:bookmarkEnd w:id="10"/>
      <w:bookmarkEnd w:id="11"/>
      <w:bookmarkEnd w:id="12"/>
    </w:p>
    <w:p w:rsidR="00DF403D" w:rsidRPr="00382337" w:rsidRDefault="00DF403D" w:rsidP="00BF4AF3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2.1. Цель Конкурса - выявление и поддержка лучших практик развития </w:t>
      </w:r>
      <w:proofErr w:type="spellStart"/>
      <w:r w:rsidRPr="00382337">
        <w:rPr>
          <w:color w:val="auto"/>
          <w:sz w:val="28"/>
          <w:szCs w:val="28"/>
        </w:rPr>
        <w:t>волонтерскогодвижения</w:t>
      </w:r>
      <w:proofErr w:type="spellEnd"/>
      <w:r w:rsidRPr="00382337">
        <w:rPr>
          <w:color w:val="auto"/>
          <w:sz w:val="28"/>
          <w:szCs w:val="28"/>
        </w:rPr>
        <w:t xml:space="preserve"> в образовательных организациях высшего и среднего профессионального образования Оренбургской </w:t>
      </w:r>
      <w:proofErr w:type="spellStart"/>
      <w:r w:rsidRPr="00382337">
        <w:rPr>
          <w:color w:val="auto"/>
          <w:sz w:val="28"/>
          <w:szCs w:val="28"/>
        </w:rPr>
        <w:t>области,реализованныхпосредством</w:t>
      </w:r>
      <w:proofErr w:type="spellEnd"/>
      <w:r w:rsidRPr="00382337">
        <w:rPr>
          <w:color w:val="auto"/>
          <w:sz w:val="28"/>
          <w:szCs w:val="28"/>
        </w:rPr>
        <w:t xml:space="preserve"> организации работы студенческих волонтерских центров.</w:t>
      </w:r>
      <w:bookmarkStart w:id="13" w:name="bookmark30"/>
      <w:bookmarkEnd w:id="13"/>
    </w:p>
    <w:p w:rsidR="00DF403D" w:rsidRPr="00382337" w:rsidRDefault="00DF403D" w:rsidP="00BF4AF3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2.2. Задачи Конкурса:</w:t>
      </w:r>
    </w:p>
    <w:p w:rsidR="00DF403D" w:rsidRPr="00382337" w:rsidRDefault="00DF403D" w:rsidP="00BF4AF3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2.2.1. Сбор и обобщение актуальных аналитических данных о реализованных в 2022 году практиках развития волонтерского движения в образовательных организациях высшего и среднего профессионального образования Оренбургской области.</w:t>
      </w:r>
    </w:p>
    <w:p w:rsidR="00DF403D" w:rsidRPr="00382337" w:rsidRDefault="00DF403D" w:rsidP="00BF4AF3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2.2.2. Экспертная оценка мотивационных программ поддержки добровольческой </w:t>
      </w:r>
      <w:proofErr w:type="spellStart"/>
      <w:r w:rsidRPr="00382337">
        <w:rPr>
          <w:color w:val="auto"/>
          <w:sz w:val="28"/>
          <w:szCs w:val="28"/>
        </w:rPr>
        <w:t>деятельности,разработанных</w:t>
      </w:r>
      <w:proofErr w:type="spellEnd"/>
      <w:r w:rsidRPr="00382337">
        <w:rPr>
          <w:color w:val="auto"/>
          <w:sz w:val="28"/>
          <w:szCs w:val="28"/>
        </w:rPr>
        <w:t xml:space="preserve"> и функционирующих в 2022 году в организациях высшего и среднего профессионального образования Оренбургской области.</w:t>
      </w:r>
    </w:p>
    <w:p w:rsidR="00DF403D" w:rsidRPr="00382337" w:rsidRDefault="00DF403D" w:rsidP="00BF4AF3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lastRenderedPageBreak/>
        <w:t>2.2.3. Экспертная оценка работы по информационному сопровождению добровольческой деятельности в образовательных организациях высшего и среднего профессионального образования Оренбургской области, проведенной в 2022 году.</w:t>
      </w:r>
    </w:p>
    <w:p w:rsidR="00DF403D" w:rsidRPr="00382337" w:rsidRDefault="00DF403D" w:rsidP="00BF4AF3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2.2.4. Экспертная оценка эффективности взаимодействия студенческих волонтерских центров с внешними (общественные организации, государственные и муниципальные учреждения, бизнес-сообщество и т.д.) и внутренними (студенческий совет, факультеты, кафедры, профсоюзная организация и т.д.) партнерами при реализации добровольческих проектов в организациях высшего и среднего профессионального образования Оренбургской области.</w:t>
      </w:r>
    </w:p>
    <w:p w:rsidR="00DF403D" w:rsidRPr="00382337" w:rsidRDefault="00DF403D" w:rsidP="0096540B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2.2.5. Выявление и тиражирование опыта лучших студенческих волонтерских центров образовательных организаций высшего и среднего профессионального образования Оренбургской области.</w:t>
      </w:r>
    </w:p>
    <w:p w:rsidR="00DF403D" w:rsidRPr="00382337" w:rsidRDefault="00DF403D" w:rsidP="00796296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2.2.6. Поддержка лучших студенческих волонтерских центров образовательных организаций высшего и среднего профессионального образования Оренбургской области.</w:t>
      </w:r>
      <w:bookmarkStart w:id="14" w:name="bookmark34"/>
      <w:bookmarkStart w:id="15" w:name="bookmark41"/>
      <w:bookmarkStart w:id="16" w:name="bookmark39"/>
      <w:bookmarkStart w:id="17" w:name="bookmark40"/>
      <w:bookmarkStart w:id="18" w:name="bookmark42"/>
      <w:bookmarkEnd w:id="14"/>
      <w:bookmarkEnd w:id="15"/>
    </w:p>
    <w:p w:rsidR="00DF403D" w:rsidRPr="00382337" w:rsidRDefault="00DF403D" w:rsidP="00796296">
      <w:pPr>
        <w:pStyle w:val="1"/>
        <w:tabs>
          <w:tab w:val="left" w:pos="1131"/>
        </w:tabs>
        <w:spacing w:line="360" w:lineRule="auto"/>
        <w:ind w:firstLine="709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Pr="00382337">
        <w:rPr>
          <w:b/>
          <w:color w:val="auto"/>
          <w:sz w:val="28"/>
          <w:szCs w:val="28"/>
        </w:rPr>
        <w:t>. Экспертная комиссия</w:t>
      </w:r>
      <w:bookmarkStart w:id="19" w:name="bookmark43"/>
      <w:bookmarkEnd w:id="16"/>
      <w:bookmarkEnd w:id="17"/>
      <w:bookmarkEnd w:id="18"/>
      <w:bookmarkEnd w:id="19"/>
    </w:p>
    <w:p w:rsidR="00DF403D" w:rsidRDefault="00DF403D" w:rsidP="0074385A">
      <w:pPr>
        <w:pStyle w:val="1"/>
        <w:tabs>
          <w:tab w:val="left" w:pos="111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3.1. В целях рассмотрения</w:t>
      </w:r>
      <w:r>
        <w:rPr>
          <w:color w:val="auto"/>
          <w:sz w:val="28"/>
          <w:szCs w:val="28"/>
        </w:rPr>
        <w:t xml:space="preserve"> и оценки заявок, а так</w:t>
      </w:r>
      <w:r w:rsidRPr="00382337">
        <w:rPr>
          <w:color w:val="auto"/>
          <w:sz w:val="28"/>
          <w:szCs w:val="28"/>
        </w:rPr>
        <w:t>же подведения итогов Конкурса формируется Экспертная комиссия</w:t>
      </w:r>
      <w:r>
        <w:rPr>
          <w:color w:val="auto"/>
          <w:sz w:val="28"/>
          <w:szCs w:val="28"/>
        </w:rPr>
        <w:t xml:space="preserve">. </w:t>
      </w:r>
    </w:p>
    <w:p w:rsidR="00DF403D" w:rsidRPr="00382337" w:rsidRDefault="00DF403D" w:rsidP="0074385A">
      <w:pPr>
        <w:pStyle w:val="1"/>
        <w:tabs>
          <w:tab w:val="left" w:pos="111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3.2. В состав Экспертной комиссии могут входить представители региональных органов исполнительной и законодательной власти, руководители некоммерческих организаций, региональные представители Всероссийских общественных движений </w:t>
      </w:r>
      <w:proofErr w:type="spellStart"/>
      <w:r w:rsidRPr="00382337">
        <w:rPr>
          <w:color w:val="auto"/>
          <w:sz w:val="28"/>
          <w:szCs w:val="28"/>
        </w:rPr>
        <w:t>ит.д</w:t>
      </w:r>
      <w:proofErr w:type="spellEnd"/>
      <w:r w:rsidRPr="00382337">
        <w:rPr>
          <w:color w:val="auto"/>
          <w:sz w:val="28"/>
          <w:szCs w:val="28"/>
        </w:rPr>
        <w:t>.</w:t>
      </w:r>
      <w:bookmarkStart w:id="20" w:name="bookmark45"/>
      <w:bookmarkEnd w:id="20"/>
    </w:p>
    <w:p w:rsidR="00DF403D" w:rsidRPr="00382337" w:rsidRDefault="00DF403D" w:rsidP="0074385A">
      <w:pPr>
        <w:pStyle w:val="1"/>
        <w:tabs>
          <w:tab w:val="left" w:pos="111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3.3. Экспертная комиссия </w:t>
      </w:r>
      <w:proofErr w:type="spellStart"/>
      <w:r w:rsidRPr="00382337">
        <w:rPr>
          <w:color w:val="auto"/>
          <w:sz w:val="28"/>
          <w:szCs w:val="28"/>
        </w:rPr>
        <w:t>осуществляет</w:t>
      </w:r>
      <w:r>
        <w:rPr>
          <w:color w:val="auto"/>
          <w:sz w:val="28"/>
          <w:szCs w:val="28"/>
        </w:rPr>
        <w:t>следующие</w:t>
      </w:r>
      <w:proofErr w:type="spellEnd"/>
      <w:r>
        <w:rPr>
          <w:color w:val="auto"/>
          <w:sz w:val="28"/>
          <w:szCs w:val="28"/>
        </w:rPr>
        <w:t xml:space="preserve"> </w:t>
      </w:r>
      <w:r w:rsidRPr="00382337">
        <w:rPr>
          <w:color w:val="auto"/>
          <w:sz w:val="28"/>
          <w:szCs w:val="28"/>
        </w:rPr>
        <w:t>функции:</w:t>
      </w:r>
      <w:bookmarkStart w:id="21" w:name="bookmark46"/>
      <w:bookmarkEnd w:id="21"/>
    </w:p>
    <w:p w:rsidR="00DF403D" w:rsidRPr="00382337" w:rsidRDefault="00DF403D" w:rsidP="0074385A">
      <w:pPr>
        <w:pStyle w:val="1"/>
        <w:tabs>
          <w:tab w:val="left" w:pos="111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- рассмотрение заявок участников;</w:t>
      </w:r>
      <w:bookmarkStart w:id="22" w:name="bookmark47"/>
      <w:bookmarkEnd w:id="22"/>
    </w:p>
    <w:p w:rsidR="00DF403D" w:rsidRPr="00382337" w:rsidRDefault="00DF403D" w:rsidP="0074385A">
      <w:pPr>
        <w:pStyle w:val="1"/>
        <w:tabs>
          <w:tab w:val="left" w:pos="111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- оценк</w:t>
      </w:r>
      <w:r>
        <w:rPr>
          <w:color w:val="auto"/>
          <w:sz w:val="28"/>
          <w:szCs w:val="28"/>
        </w:rPr>
        <w:t>а</w:t>
      </w:r>
      <w:r w:rsidRPr="00382337">
        <w:rPr>
          <w:color w:val="auto"/>
          <w:sz w:val="28"/>
          <w:szCs w:val="28"/>
        </w:rPr>
        <w:t xml:space="preserve"> заявок участников;</w:t>
      </w:r>
      <w:bookmarkStart w:id="23" w:name="bookmark48"/>
      <w:bookmarkEnd w:id="23"/>
    </w:p>
    <w:p w:rsidR="00DF403D" w:rsidRPr="00382337" w:rsidRDefault="00DF403D" w:rsidP="0074385A">
      <w:pPr>
        <w:pStyle w:val="1"/>
        <w:tabs>
          <w:tab w:val="left" w:pos="1114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- определение победителей.</w:t>
      </w:r>
      <w:bookmarkStart w:id="24" w:name="bookmark49"/>
      <w:bookmarkStart w:id="25" w:name="bookmark50"/>
      <w:bookmarkEnd w:id="24"/>
      <w:bookmarkEnd w:id="25"/>
    </w:p>
    <w:p w:rsidR="00DF403D" w:rsidRPr="00382337" w:rsidRDefault="00DF403D" w:rsidP="0074385A">
      <w:pPr>
        <w:pStyle w:val="1"/>
        <w:tabs>
          <w:tab w:val="left" w:pos="1114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3.4. Заседания Экспертной комиссии правомочны, если на них присутству</w:t>
      </w:r>
      <w:r>
        <w:rPr>
          <w:color w:val="auto"/>
          <w:sz w:val="28"/>
          <w:szCs w:val="28"/>
        </w:rPr>
        <w:t>е</w:t>
      </w:r>
      <w:r w:rsidRPr="00382337">
        <w:rPr>
          <w:color w:val="auto"/>
          <w:sz w:val="28"/>
          <w:szCs w:val="28"/>
        </w:rPr>
        <w:t xml:space="preserve">т не менее восьмидесяти </w:t>
      </w:r>
      <w:proofErr w:type="spellStart"/>
      <w:r w:rsidRPr="00382337">
        <w:rPr>
          <w:color w:val="auto"/>
          <w:sz w:val="28"/>
          <w:szCs w:val="28"/>
        </w:rPr>
        <w:t>процентовутвержденного</w:t>
      </w:r>
      <w:proofErr w:type="spellEnd"/>
      <w:r w:rsidRPr="00382337">
        <w:rPr>
          <w:color w:val="auto"/>
          <w:sz w:val="28"/>
          <w:szCs w:val="28"/>
        </w:rPr>
        <w:t xml:space="preserve"> состава Экспертной комиссии.</w:t>
      </w:r>
    </w:p>
    <w:p w:rsidR="00DF403D" w:rsidRPr="00382337" w:rsidRDefault="00DF403D" w:rsidP="0074385A">
      <w:pPr>
        <w:pStyle w:val="1"/>
        <w:tabs>
          <w:tab w:val="left" w:pos="1122"/>
        </w:tabs>
        <w:spacing w:line="360" w:lineRule="auto"/>
        <w:ind w:left="709" w:firstLine="0"/>
        <w:contextualSpacing/>
        <w:jc w:val="both"/>
        <w:rPr>
          <w:color w:val="auto"/>
          <w:sz w:val="28"/>
          <w:szCs w:val="28"/>
        </w:rPr>
      </w:pPr>
      <w:bookmarkStart w:id="26" w:name="bookmark51"/>
      <w:bookmarkEnd w:id="26"/>
      <w:r w:rsidRPr="00382337">
        <w:rPr>
          <w:color w:val="auto"/>
          <w:sz w:val="28"/>
          <w:szCs w:val="28"/>
        </w:rPr>
        <w:t>3.5. Члены Экспертной комиссии имеют равные права и обязанности.</w:t>
      </w:r>
    </w:p>
    <w:p w:rsidR="00DF403D" w:rsidRPr="00382337" w:rsidRDefault="00DF403D" w:rsidP="00796296">
      <w:pPr>
        <w:pStyle w:val="1"/>
        <w:tabs>
          <w:tab w:val="left" w:pos="111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27" w:name="bookmark52"/>
      <w:bookmarkEnd w:id="27"/>
      <w:r w:rsidRPr="00382337">
        <w:rPr>
          <w:color w:val="auto"/>
          <w:sz w:val="28"/>
          <w:szCs w:val="28"/>
        </w:rPr>
        <w:t>3.6. Решение Экспертной комиссии по вопросу, поставленному на голосование, принимается простым большинством голосов членов Экспертной комиссии, присутствующих на заседании.</w:t>
      </w:r>
      <w:bookmarkStart w:id="28" w:name="bookmark55"/>
      <w:bookmarkStart w:id="29" w:name="bookmark53"/>
      <w:bookmarkStart w:id="30" w:name="bookmark54"/>
      <w:bookmarkStart w:id="31" w:name="bookmark56"/>
      <w:bookmarkEnd w:id="28"/>
    </w:p>
    <w:p w:rsidR="00DF403D" w:rsidRPr="00382337" w:rsidRDefault="00DF403D" w:rsidP="005A54C6">
      <w:pPr>
        <w:pStyle w:val="1"/>
        <w:tabs>
          <w:tab w:val="left" w:pos="1118"/>
        </w:tabs>
        <w:spacing w:line="360" w:lineRule="auto"/>
        <w:contextualSpacing/>
        <w:jc w:val="both"/>
        <w:rPr>
          <w:color w:val="auto"/>
          <w:sz w:val="28"/>
          <w:szCs w:val="28"/>
        </w:rPr>
      </w:pPr>
    </w:p>
    <w:p w:rsidR="00DF403D" w:rsidRPr="00382337" w:rsidRDefault="00DF403D" w:rsidP="00796296">
      <w:pPr>
        <w:pStyle w:val="1"/>
        <w:tabs>
          <w:tab w:val="left" w:pos="1118"/>
        </w:tabs>
        <w:spacing w:line="360" w:lineRule="auto"/>
        <w:ind w:firstLine="709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Pr="00382337">
        <w:rPr>
          <w:b/>
          <w:color w:val="auto"/>
          <w:sz w:val="28"/>
          <w:szCs w:val="28"/>
        </w:rPr>
        <w:t xml:space="preserve">. Порядок проведения </w:t>
      </w:r>
      <w:bookmarkEnd w:id="29"/>
      <w:bookmarkEnd w:id="30"/>
      <w:bookmarkEnd w:id="31"/>
    </w:p>
    <w:p w:rsidR="00DF403D" w:rsidRPr="00382337" w:rsidRDefault="00DF403D" w:rsidP="0074385A">
      <w:pPr>
        <w:pStyle w:val="1"/>
        <w:tabs>
          <w:tab w:val="left" w:pos="108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32" w:name="bookmark57"/>
      <w:bookmarkEnd w:id="32"/>
      <w:r w:rsidRPr="00382337">
        <w:rPr>
          <w:color w:val="auto"/>
          <w:sz w:val="28"/>
          <w:szCs w:val="28"/>
        </w:rPr>
        <w:t>4.1. Конкурс проводится в три этапа:</w:t>
      </w:r>
    </w:p>
    <w:p w:rsidR="00DF403D" w:rsidRPr="00382337" w:rsidRDefault="00DF403D" w:rsidP="0074385A">
      <w:pPr>
        <w:pStyle w:val="1"/>
        <w:tabs>
          <w:tab w:val="left" w:pos="84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33" w:name="bookmark58"/>
      <w:bookmarkEnd w:id="33"/>
      <w:r w:rsidRPr="00382337">
        <w:rPr>
          <w:color w:val="auto"/>
          <w:sz w:val="28"/>
          <w:szCs w:val="28"/>
        </w:rPr>
        <w:t xml:space="preserve">4.1.1. Первый этап: с 14 ноября по 20ноября2022 года - подача заявок. Подача </w:t>
      </w:r>
      <w:proofErr w:type="spellStart"/>
      <w:r w:rsidRPr="00382337">
        <w:rPr>
          <w:color w:val="auto"/>
          <w:sz w:val="28"/>
          <w:szCs w:val="28"/>
        </w:rPr>
        <w:t>заявокосуществляется</w:t>
      </w:r>
      <w:proofErr w:type="spellEnd"/>
      <w:r w:rsidRPr="00382337">
        <w:rPr>
          <w:color w:val="auto"/>
          <w:sz w:val="28"/>
          <w:szCs w:val="28"/>
        </w:rPr>
        <w:t xml:space="preserve"> образовательными организациями высшего и среднего профессионального образования Оренбургской области, на базе которых созданы студенческие волонтерские центры. Заявки подаются по двум номинациям: </w:t>
      </w:r>
    </w:p>
    <w:p w:rsidR="00DF403D" w:rsidRPr="00382337" w:rsidRDefault="00DF403D" w:rsidP="0074385A">
      <w:pPr>
        <w:pStyle w:val="1"/>
        <w:tabs>
          <w:tab w:val="left" w:pos="84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1.Лучший студенческий добровольческий (волонтерский) центр организаций высшего образования;</w:t>
      </w:r>
    </w:p>
    <w:p w:rsidR="00DF403D" w:rsidRPr="00382337" w:rsidRDefault="00DF403D" w:rsidP="0074385A">
      <w:pPr>
        <w:pStyle w:val="1"/>
        <w:tabs>
          <w:tab w:val="left" w:pos="84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2. Лучший студенческий добровольческий (волонтерский) </w:t>
      </w:r>
      <w:proofErr w:type="spellStart"/>
      <w:r w:rsidRPr="00382337">
        <w:rPr>
          <w:color w:val="auto"/>
          <w:sz w:val="28"/>
          <w:szCs w:val="28"/>
        </w:rPr>
        <w:t>центр</w:t>
      </w:r>
      <w:r>
        <w:rPr>
          <w:color w:val="auto"/>
          <w:sz w:val="28"/>
          <w:szCs w:val="28"/>
        </w:rPr>
        <w:t>профессиональных</w:t>
      </w:r>
      <w:proofErr w:type="spellEnd"/>
      <w:r>
        <w:rPr>
          <w:color w:val="auto"/>
          <w:sz w:val="28"/>
          <w:szCs w:val="28"/>
        </w:rPr>
        <w:t xml:space="preserve"> образовательных </w:t>
      </w:r>
      <w:r w:rsidRPr="00382337">
        <w:rPr>
          <w:color w:val="auto"/>
          <w:sz w:val="28"/>
          <w:szCs w:val="28"/>
        </w:rPr>
        <w:t>организаци</w:t>
      </w:r>
      <w:r>
        <w:rPr>
          <w:color w:val="auto"/>
          <w:sz w:val="28"/>
          <w:szCs w:val="28"/>
        </w:rPr>
        <w:t>й</w:t>
      </w:r>
      <w:r w:rsidRPr="00382337">
        <w:rPr>
          <w:color w:val="auto"/>
          <w:sz w:val="28"/>
          <w:szCs w:val="28"/>
        </w:rPr>
        <w:t>.</w:t>
      </w:r>
    </w:p>
    <w:p w:rsidR="00DF403D" w:rsidRPr="00382337" w:rsidRDefault="00DF403D" w:rsidP="0074385A">
      <w:pPr>
        <w:pStyle w:val="1"/>
        <w:tabs>
          <w:tab w:val="left" w:pos="844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34" w:name="bookmark59"/>
      <w:bookmarkEnd w:id="34"/>
      <w:r w:rsidRPr="00382337">
        <w:rPr>
          <w:color w:val="auto"/>
          <w:sz w:val="28"/>
          <w:szCs w:val="28"/>
        </w:rPr>
        <w:t xml:space="preserve">4.1.2. Второй этап: с 21ноябряпо 1 декабря2022 года - </w:t>
      </w:r>
      <w:bookmarkStart w:id="35" w:name="bookmark60"/>
      <w:bookmarkEnd w:id="35"/>
      <w:r w:rsidRPr="00382337">
        <w:rPr>
          <w:color w:val="auto"/>
          <w:sz w:val="28"/>
          <w:szCs w:val="28"/>
        </w:rPr>
        <w:t>заочный этап оценки заявок. Оценка заявок осуществляется Экспертной комиссией. По итогам оценки комиссия публикует протокол с указанием не менее 5 лучших студенческих добровольческих (волонтерских) центров в каждой номинации Конкурса. Общий список лучших добровольческих (волонтерских)</w:t>
      </w:r>
      <w:r>
        <w:rPr>
          <w:color w:val="auto"/>
          <w:sz w:val="28"/>
          <w:szCs w:val="28"/>
        </w:rPr>
        <w:t xml:space="preserve"> центров </w:t>
      </w:r>
      <w:r w:rsidRPr="00382337">
        <w:rPr>
          <w:color w:val="auto"/>
          <w:sz w:val="28"/>
          <w:szCs w:val="28"/>
        </w:rPr>
        <w:t>должен включать не менее 10 студенческих добровольческих (волонтерских) центров.</w:t>
      </w:r>
    </w:p>
    <w:p w:rsidR="00DF403D" w:rsidRPr="00382337" w:rsidRDefault="00DF403D" w:rsidP="0079629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2337">
        <w:rPr>
          <w:rFonts w:ascii="Times New Roman" w:hAnsi="Times New Roman" w:cs="Times New Roman"/>
          <w:color w:val="auto"/>
          <w:sz w:val="28"/>
          <w:szCs w:val="28"/>
        </w:rPr>
        <w:t>4.1.3. Третий этап: с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82337">
        <w:rPr>
          <w:rFonts w:ascii="Times New Roman" w:hAnsi="Times New Roman" w:cs="Times New Roman"/>
          <w:color w:val="auto"/>
          <w:sz w:val="28"/>
          <w:szCs w:val="28"/>
        </w:rPr>
        <w:t>2декабря по 6 декабря 2022 года –</w:t>
      </w:r>
      <w:bookmarkStart w:id="36" w:name="bookmark61"/>
      <w:bookmarkEnd w:id="36"/>
      <w:r w:rsidRPr="00382337">
        <w:rPr>
          <w:rFonts w:ascii="Times New Roman" w:hAnsi="Times New Roman" w:cs="Times New Roman"/>
          <w:color w:val="auto"/>
          <w:sz w:val="28"/>
          <w:szCs w:val="28"/>
        </w:rPr>
        <w:t xml:space="preserve"> публичная защита (с возможностью участия по видеоконференцсвязи). В данном этапе участвуют представители лучших студенческих добровольческих (волонтерских) центров,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определенные</w:t>
      </w:r>
      <w:r w:rsidRPr="00382337">
        <w:rPr>
          <w:rFonts w:ascii="Times New Roman" w:hAnsi="Times New Roman" w:cs="Times New Roman"/>
          <w:color w:val="auto"/>
          <w:sz w:val="28"/>
          <w:szCs w:val="28"/>
        </w:rPr>
        <w:t>Экспертной</w:t>
      </w:r>
      <w:proofErr w:type="spellEnd"/>
      <w:r w:rsidRPr="00382337">
        <w:rPr>
          <w:rFonts w:ascii="Times New Roman" w:hAnsi="Times New Roman" w:cs="Times New Roman"/>
          <w:color w:val="auto"/>
          <w:sz w:val="28"/>
          <w:szCs w:val="28"/>
        </w:rPr>
        <w:t xml:space="preserve"> комиссией. По итогам публичных защит Экспертная комиссия определяет не менее 2 победителей Конкурса в каждой номинации.</w:t>
      </w:r>
    </w:p>
    <w:p w:rsidR="00DF403D" w:rsidRPr="00382337" w:rsidRDefault="00DF403D" w:rsidP="003A3B46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37" w:name="bookmark62"/>
      <w:bookmarkStart w:id="38" w:name="bookmark63"/>
      <w:bookmarkEnd w:id="37"/>
      <w:bookmarkEnd w:id="38"/>
      <w:r w:rsidRPr="00382337">
        <w:rPr>
          <w:color w:val="auto"/>
          <w:sz w:val="28"/>
          <w:szCs w:val="28"/>
        </w:rPr>
        <w:t>4.2. Информация о проведении Конкурса размещается на официальном сайте департамента молодежной политики Оренбургской области в информационно-телекоммуникационной сети «Интернет».</w:t>
      </w:r>
    </w:p>
    <w:p w:rsidR="00DF403D" w:rsidRPr="00382337" w:rsidRDefault="00DF403D" w:rsidP="003A3B46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Pr="00382337" w:rsidRDefault="00DF403D" w:rsidP="0074385A">
      <w:pPr>
        <w:pStyle w:val="1"/>
        <w:tabs>
          <w:tab w:val="left" w:pos="1207"/>
        </w:tabs>
        <w:spacing w:line="360" w:lineRule="auto"/>
        <w:ind w:firstLine="709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Pr="00382337">
        <w:rPr>
          <w:b/>
          <w:color w:val="auto"/>
          <w:sz w:val="28"/>
          <w:szCs w:val="28"/>
        </w:rPr>
        <w:t>. Участники и номинации</w:t>
      </w:r>
    </w:p>
    <w:p w:rsidR="00DF403D" w:rsidRPr="00382337" w:rsidRDefault="00DF403D" w:rsidP="0074385A">
      <w:pPr>
        <w:pStyle w:val="1"/>
        <w:tabs>
          <w:tab w:val="left" w:pos="1207"/>
        </w:tabs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5.1. Конкурс проводится по двум номинациям:</w:t>
      </w:r>
    </w:p>
    <w:p w:rsidR="00DF403D" w:rsidRPr="00382337" w:rsidRDefault="00DF403D" w:rsidP="006F3C91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382337">
        <w:rPr>
          <w:color w:val="auto"/>
          <w:sz w:val="28"/>
          <w:szCs w:val="28"/>
        </w:rPr>
        <w:t xml:space="preserve"> Лучший студенческий добровольческий (волонтерский) центр организаций высшего </w:t>
      </w:r>
      <w:proofErr w:type="spellStart"/>
      <w:r w:rsidRPr="00382337">
        <w:rPr>
          <w:color w:val="auto"/>
          <w:sz w:val="28"/>
          <w:szCs w:val="28"/>
        </w:rPr>
        <w:t>образованияОренбургской</w:t>
      </w:r>
      <w:proofErr w:type="spellEnd"/>
      <w:r w:rsidRPr="00382337">
        <w:rPr>
          <w:color w:val="auto"/>
          <w:sz w:val="28"/>
          <w:szCs w:val="28"/>
        </w:rPr>
        <w:t xml:space="preserve"> области;</w:t>
      </w:r>
    </w:p>
    <w:p w:rsidR="00DF403D" w:rsidRPr="00382337" w:rsidRDefault="00DF403D" w:rsidP="006F3C91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382337">
        <w:rPr>
          <w:color w:val="auto"/>
          <w:sz w:val="28"/>
          <w:szCs w:val="28"/>
        </w:rPr>
        <w:t xml:space="preserve"> Лучший студенческий добровольческий (волонтерский) </w:t>
      </w:r>
      <w:proofErr w:type="spellStart"/>
      <w:r w:rsidRPr="00382337">
        <w:rPr>
          <w:color w:val="auto"/>
          <w:sz w:val="28"/>
          <w:szCs w:val="28"/>
        </w:rPr>
        <w:t>центр</w:t>
      </w:r>
      <w:r>
        <w:rPr>
          <w:color w:val="auto"/>
          <w:sz w:val="28"/>
          <w:szCs w:val="28"/>
        </w:rPr>
        <w:t>профессиональных</w:t>
      </w:r>
      <w:proofErr w:type="spellEnd"/>
      <w:r>
        <w:rPr>
          <w:color w:val="auto"/>
          <w:sz w:val="28"/>
          <w:szCs w:val="28"/>
        </w:rPr>
        <w:t xml:space="preserve"> образовательных </w:t>
      </w:r>
      <w:r w:rsidRPr="00382337">
        <w:rPr>
          <w:color w:val="auto"/>
          <w:sz w:val="28"/>
          <w:szCs w:val="28"/>
        </w:rPr>
        <w:t>организаций.</w:t>
      </w:r>
    </w:p>
    <w:p w:rsidR="00DF403D" w:rsidRPr="00382337" w:rsidRDefault="00DF403D" w:rsidP="006F3C91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lastRenderedPageBreak/>
        <w:t>5.2. В номинации «Лучший студенческий добровольческий (волонтерский) центр организаций высшего образования» могут прин</w:t>
      </w:r>
      <w:r>
        <w:rPr>
          <w:color w:val="auto"/>
          <w:sz w:val="28"/>
          <w:szCs w:val="28"/>
        </w:rPr>
        <w:t xml:space="preserve">ять </w:t>
      </w:r>
      <w:r w:rsidRPr="00382337">
        <w:rPr>
          <w:color w:val="auto"/>
          <w:sz w:val="28"/>
          <w:szCs w:val="28"/>
        </w:rPr>
        <w:t>участие организации высшего образования Оренбургской области, а также их филиалы и структурные подразделения, обучающие студентов по программам высшего профессионального образования, на базе которых действуют студенческие добровольческие (волонтерские) центры.</w:t>
      </w:r>
    </w:p>
    <w:p w:rsidR="00DF403D" w:rsidRPr="00382337" w:rsidRDefault="00DF403D" w:rsidP="003A3B46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5.3. В номинации «Лучший студенческий добровольческий (волонтерский) центр </w:t>
      </w:r>
      <w:r>
        <w:rPr>
          <w:color w:val="auto"/>
          <w:sz w:val="28"/>
          <w:szCs w:val="28"/>
        </w:rPr>
        <w:t xml:space="preserve">профессиональных образовательных </w:t>
      </w:r>
      <w:r w:rsidRPr="00382337">
        <w:rPr>
          <w:color w:val="auto"/>
          <w:sz w:val="28"/>
          <w:szCs w:val="28"/>
        </w:rPr>
        <w:t>организаций» могут прин</w:t>
      </w:r>
      <w:r>
        <w:rPr>
          <w:color w:val="auto"/>
          <w:sz w:val="28"/>
          <w:szCs w:val="28"/>
        </w:rPr>
        <w:t>ять</w:t>
      </w:r>
      <w:r w:rsidRPr="00382337">
        <w:rPr>
          <w:color w:val="auto"/>
          <w:sz w:val="28"/>
          <w:szCs w:val="28"/>
        </w:rPr>
        <w:t xml:space="preserve"> участие </w:t>
      </w:r>
      <w:r>
        <w:rPr>
          <w:color w:val="auto"/>
          <w:sz w:val="28"/>
          <w:szCs w:val="28"/>
        </w:rPr>
        <w:t xml:space="preserve">профессиональные образовательные </w:t>
      </w:r>
      <w:r w:rsidRPr="00382337">
        <w:rPr>
          <w:color w:val="auto"/>
          <w:sz w:val="28"/>
          <w:szCs w:val="28"/>
        </w:rPr>
        <w:t>организа</w:t>
      </w:r>
      <w:r>
        <w:rPr>
          <w:color w:val="auto"/>
          <w:sz w:val="28"/>
          <w:szCs w:val="28"/>
        </w:rPr>
        <w:t>ции Оренбургской области, а так</w:t>
      </w:r>
      <w:r w:rsidRPr="00382337">
        <w:rPr>
          <w:color w:val="auto"/>
          <w:sz w:val="28"/>
          <w:szCs w:val="28"/>
        </w:rPr>
        <w:t xml:space="preserve">же их филиалы и структурные подразделения, филиалы и структурные подразделения организаций высшего образования, обучающие студентов по программам среднего профессионального образования, на базе которых действуют студенческие добровольческие (волонтерские) центры. </w:t>
      </w:r>
    </w:p>
    <w:p w:rsidR="00DF403D" w:rsidRPr="00382337" w:rsidRDefault="00DF403D" w:rsidP="003A3B46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5.4. Обязательные условия, позволяющие данным образовательным организациям принимать участие в Конкурсе:</w:t>
      </w:r>
    </w:p>
    <w:p w:rsidR="00DF403D" w:rsidRPr="00382337" w:rsidRDefault="00DF403D" w:rsidP="003A3B46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  <w:lang w:eastAsia="en-US"/>
        </w:rPr>
      </w:pPr>
      <w:r w:rsidRPr="00382337">
        <w:rPr>
          <w:color w:val="auto"/>
          <w:sz w:val="28"/>
          <w:szCs w:val="28"/>
          <w:lang w:eastAsia="en-US"/>
        </w:rPr>
        <w:t>5.4.1. Наличие действующего студенческого добровольческого (волонтерского) центра. Деятельность центра должна быть регламентирована Положением, утвержденным администрацией образовательной организации.</w:t>
      </w:r>
    </w:p>
    <w:p w:rsidR="00DF403D" w:rsidRPr="00382337" w:rsidRDefault="00DF403D" w:rsidP="003A3B46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  <w:lang w:eastAsia="en-US"/>
        </w:rPr>
      </w:pPr>
      <w:r w:rsidRPr="00382337">
        <w:rPr>
          <w:color w:val="auto"/>
          <w:sz w:val="28"/>
          <w:szCs w:val="28"/>
          <w:lang w:eastAsia="en-US"/>
        </w:rPr>
        <w:t>5.4.2. Наличие действующей дорожной карты развития студенческого добровольческого (волонтерского) центра, утвержденной администрацией образовательной организации.</w:t>
      </w:r>
      <w:bookmarkStart w:id="39" w:name="bookmark66"/>
      <w:bookmarkStart w:id="40" w:name="bookmark64"/>
      <w:bookmarkStart w:id="41" w:name="bookmark65"/>
      <w:bookmarkStart w:id="42" w:name="bookmark67"/>
      <w:bookmarkEnd w:id="39"/>
    </w:p>
    <w:p w:rsidR="00DF403D" w:rsidRPr="00382337" w:rsidRDefault="00DF403D" w:rsidP="003A3B46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  <w:lang w:eastAsia="en-US"/>
        </w:rPr>
      </w:pPr>
    </w:p>
    <w:p w:rsidR="00DF403D" w:rsidRPr="00382337" w:rsidRDefault="00DF403D" w:rsidP="003A3B46">
      <w:pPr>
        <w:pStyle w:val="1"/>
        <w:tabs>
          <w:tab w:val="left" w:pos="1207"/>
        </w:tabs>
        <w:spacing w:line="360" w:lineRule="auto"/>
        <w:ind w:firstLine="709"/>
        <w:contextualSpacing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</w:rPr>
        <w:t>6</w:t>
      </w:r>
      <w:r w:rsidRPr="00382337">
        <w:rPr>
          <w:b/>
          <w:color w:val="auto"/>
          <w:sz w:val="28"/>
          <w:szCs w:val="28"/>
        </w:rPr>
        <w:t>. Порядок подачи и регистрации заявок</w:t>
      </w:r>
      <w:bookmarkEnd w:id="40"/>
      <w:bookmarkEnd w:id="41"/>
      <w:bookmarkEnd w:id="42"/>
    </w:p>
    <w:p w:rsidR="00DF403D" w:rsidRPr="00382337" w:rsidRDefault="00DF403D" w:rsidP="0074385A">
      <w:pPr>
        <w:pStyle w:val="1"/>
        <w:tabs>
          <w:tab w:val="left" w:pos="120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43" w:name="bookmark68"/>
      <w:bookmarkEnd w:id="43"/>
      <w:r w:rsidRPr="00382337">
        <w:rPr>
          <w:color w:val="auto"/>
          <w:sz w:val="28"/>
          <w:szCs w:val="28"/>
        </w:rPr>
        <w:t xml:space="preserve">6.1. Для участия в Конкурсе образовательная </w:t>
      </w:r>
      <w:proofErr w:type="spellStart"/>
      <w:r w:rsidRPr="00382337">
        <w:rPr>
          <w:color w:val="auto"/>
          <w:sz w:val="28"/>
          <w:szCs w:val="28"/>
        </w:rPr>
        <w:t>организация,соответствующая</w:t>
      </w:r>
      <w:proofErr w:type="spellEnd"/>
      <w:r w:rsidRPr="00382337">
        <w:rPr>
          <w:color w:val="auto"/>
          <w:sz w:val="28"/>
          <w:szCs w:val="28"/>
        </w:rPr>
        <w:t xml:space="preserve"> критериям </w:t>
      </w:r>
      <w:proofErr w:type="spellStart"/>
      <w:r w:rsidRPr="00382337">
        <w:rPr>
          <w:color w:val="auto"/>
          <w:sz w:val="28"/>
          <w:szCs w:val="28"/>
        </w:rPr>
        <w:t>Конкурса,подает</w:t>
      </w:r>
      <w:proofErr w:type="spellEnd"/>
      <w:r w:rsidRPr="00382337">
        <w:rPr>
          <w:color w:val="auto"/>
          <w:sz w:val="28"/>
          <w:szCs w:val="28"/>
        </w:rPr>
        <w:t xml:space="preserve"> заявку, составленную по форме, установленной в Приложении № 1 к настоящему Положению. </w:t>
      </w:r>
    </w:p>
    <w:p w:rsidR="00DF403D" w:rsidRPr="00382337" w:rsidRDefault="00DF403D" w:rsidP="0074385A">
      <w:pPr>
        <w:pStyle w:val="1"/>
        <w:tabs>
          <w:tab w:val="left" w:pos="120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6.2. Заявка подписывается руководителем/заместителем руководителя образовательной организации (филиала/структурного подразделения образовательной организации), на базе которой создан студенческий (волонтерский) центр.</w:t>
      </w:r>
    </w:p>
    <w:p w:rsidR="00DF403D" w:rsidRPr="00382337" w:rsidRDefault="00DF403D" w:rsidP="0074385A">
      <w:pPr>
        <w:pStyle w:val="1"/>
        <w:tabs>
          <w:tab w:val="left" w:pos="121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44" w:name="bookmark69"/>
      <w:bookmarkStart w:id="45" w:name="bookmark70"/>
      <w:bookmarkEnd w:id="44"/>
      <w:bookmarkEnd w:id="45"/>
      <w:r w:rsidRPr="00382337">
        <w:rPr>
          <w:color w:val="auto"/>
          <w:sz w:val="28"/>
          <w:szCs w:val="28"/>
        </w:rPr>
        <w:t>6.3. Заявка должна содержать:</w:t>
      </w:r>
      <w:bookmarkStart w:id="46" w:name="bookmark71"/>
      <w:bookmarkEnd w:id="46"/>
    </w:p>
    <w:p w:rsidR="00DF403D" w:rsidRPr="00382337" w:rsidRDefault="00DF403D" w:rsidP="003E2DB2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6.3.1. </w:t>
      </w:r>
      <w:proofErr w:type="spellStart"/>
      <w:r w:rsidRPr="00382337">
        <w:rPr>
          <w:color w:val="auto"/>
          <w:sz w:val="28"/>
          <w:szCs w:val="28"/>
        </w:rPr>
        <w:t>Аналитическийотчет</w:t>
      </w:r>
      <w:proofErr w:type="spellEnd"/>
      <w:r w:rsidRPr="00382337">
        <w:rPr>
          <w:color w:val="auto"/>
          <w:sz w:val="28"/>
          <w:szCs w:val="28"/>
        </w:rPr>
        <w:t xml:space="preserve"> о </w:t>
      </w:r>
      <w:proofErr w:type="spellStart"/>
      <w:r w:rsidRPr="00382337">
        <w:rPr>
          <w:color w:val="auto"/>
          <w:sz w:val="28"/>
          <w:szCs w:val="28"/>
        </w:rPr>
        <w:t>реализациидорожной</w:t>
      </w:r>
      <w:proofErr w:type="spellEnd"/>
      <w:r w:rsidRPr="00382337">
        <w:rPr>
          <w:color w:val="auto"/>
          <w:sz w:val="28"/>
          <w:szCs w:val="28"/>
        </w:rPr>
        <w:t xml:space="preserve"> карты развития </w:t>
      </w:r>
      <w:r w:rsidRPr="00382337">
        <w:rPr>
          <w:color w:val="auto"/>
          <w:sz w:val="28"/>
          <w:szCs w:val="28"/>
        </w:rPr>
        <w:lastRenderedPageBreak/>
        <w:t>студенческого добровольческого (волонтерского) центра за период с апреля по ноябрь 2022 года. Аналитический отчет подается по форме Приложения № 2.</w:t>
      </w:r>
    </w:p>
    <w:p w:rsidR="00DF403D" w:rsidRPr="00382337" w:rsidRDefault="00DF403D" w:rsidP="003E2DB2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6.3.2. Справку-описание мотивационных программ поддержки добровольческой деятельности, реализованных в отчетный период2022 года в образовательной организации. Справка - описание подается по форме Приложения № 3.</w:t>
      </w:r>
    </w:p>
    <w:p w:rsidR="00DF403D" w:rsidRPr="00382337" w:rsidRDefault="00DF403D" w:rsidP="003E2DB2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6.3.3. Справка-описание работы по информационному сопровождению добровольческой деятельности в образовательных организациях за отчетный период 2022 года. Справка - описание подается по форме Приложения № 4.</w:t>
      </w:r>
    </w:p>
    <w:p w:rsidR="00DF403D" w:rsidRPr="00382337" w:rsidRDefault="00DF403D" w:rsidP="00882CE6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6.3.4. Перечень организаций-партнеров, задействованных при реализации добровольческих проектов в отчетный период с приложением не более 10 официальных писем-отзывов от лица партнеров. Перечень подается по форме Приложения № 5. Письма-отзывы оформляются на официальных бланках организаций партнеров и отражают мнение последних об эффективности взаимодействия в сфере развития добровольческого движения.</w:t>
      </w:r>
    </w:p>
    <w:p w:rsidR="00DF403D" w:rsidRPr="00382337" w:rsidRDefault="00DF403D" w:rsidP="00726EDE">
      <w:pPr>
        <w:pStyle w:val="1"/>
        <w:tabs>
          <w:tab w:val="left" w:pos="121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6.4. Отсканированная копия заявки в формате </w:t>
      </w:r>
      <w:r>
        <w:rPr>
          <w:color w:val="auto"/>
          <w:sz w:val="28"/>
          <w:szCs w:val="28"/>
        </w:rPr>
        <w:t>.</w:t>
      </w:r>
      <w:r w:rsidRPr="00382337">
        <w:rPr>
          <w:color w:val="auto"/>
          <w:sz w:val="28"/>
          <w:szCs w:val="28"/>
          <w:lang w:val="en-ZA"/>
        </w:rPr>
        <w:t>pdf</w:t>
      </w:r>
      <w:r w:rsidRPr="00382337">
        <w:rPr>
          <w:color w:val="auto"/>
          <w:sz w:val="28"/>
          <w:szCs w:val="28"/>
        </w:rPr>
        <w:t xml:space="preserve">и заявка в формате </w:t>
      </w:r>
      <w:r>
        <w:rPr>
          <w:color w:val="auto"/>
          <w:sz w:val="28"/>
          <w:szCs w:val="28"/>
        </w:rPr>
        <w:t>.</w:t>
      </w:r>
      <w:r w:rsidRPr="00382337">
        <w:rPr>
          <w:color w:val="auto"/>
          <w:sz w:val="28"/>
          <w:szCs w:val="28"/>
          <w:lang w:val="en-ZA"/>
        </w:rPr>
        <w:t>doc</w:t>
      </w:r>
      <w:r w:rsidRPr="00382337">
        <w:rPr>
          <w:color w:val="auto"/>
          <w:sz w:val="28"/>
          <w:szCs w:val="28"/>
        </w:rPr>
        <w:t xml:space="preserve"> или</w:t>
      </w:r>
      <w:proofErr w:type="spellStart"/>
      <w:r w:rsidRPr="00382337">
        <w:rPr>
          <w:color w:val="auto"/>
          <w:sz w:val="28"/>
          <w:szCs w:val="28"/>
          <w:lang w:val="en-ZA"/>
        </w:rPr>
        <w:t>docx</w:t>
      </w:r>
      <w:proofErr w:type="spellEnd"/>
      <w:r w:rsidRPr="00382337">
        <w:rPr>
          <w:color w:val="auto"/>
          <w:sz w:val="28"/>
          <w:szCs w:val="28"/>
        </w:rPr>
        <w:t>, направляется по адресу электронной почты:</w:t>
      </w:r>
      <w:hyperlink r:id="rId8" w:history="1">
        <w:r w:rsidRPr="00382337">
          <w:rPr>
            <w:rStyle w:val="ae"/>
            <w:color w:val="auto"/>
            <w:sz w:val="28"/>
            <w:szCs w:val="28"/>
          </w:rPr>
          <w:t>oprrc56@mail.ru</w:t>
        </w:r>
      </w:hyperlink>
      <w:r w:rsidRPr="00382337">
        <w:rPr>
          <w:color w:val="auto"/>
          <w:sz w:val="28"/>
          <w:szCs w:val="28"/>
        </w:rPr>
        <w:t>, в теме письма необходимо указать «Заявка на конкурс СВЦ-2022»</w:t>
      </w:r>
      <w:r>
        <w:rPr>
          <w:color w:val="auto"/>
          <w:sz w:val="28"/>
          <w:szCs w:val="28"/>
        </w:rPr>
        <w:t>.</w:t>
      </w:r>
      <w:r w:rsidRPr="00382337">
        <w:rPr>
          <w:color w:val="auto"/>
          <w:sz w:val="28"/>
          <w:szCs w:val="28"/>
        </w:rPr>
        <w:t xml:space="preserve"> Информацию о статусе заявки на этапе регистрации можно получить по телефону: +7 (3532) 44-50-32.</w:t>
      </w:r>
    </w:p>
    <w:p w:rsidR="00DF403D" w:rsidRPr="00382337" w:rsidRDefault="00DF403D" w:rsidP="00726EDE">
      <w:pPr>
        <w:pStyle w:val="1"/>
        <w:tabs>
          <w:tab w:val="left" w:pos="121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6.5. </w:t>
      </w:r>
      <w:proofErr w:type="spellStart"/>
      <w:r w:rsidRPr="00382337">
        <w:rPr>
          <w:color w:val="auto"/>
          <w:sz w:val="28"/>
          <w:szCs w:val="28"/>
        </w:rPr>
        <w:t>ОргкомитетКонкурса</w:t>
      </w:r>
      <w:proofErr w:type="spellEnd"/>
      <w:r w:rsidRPr="00382337">
        <w:rPr>
          <w:color w:val="auto"/>
          <w:sz w:val="28"/>
          <w:szCs w:val="28"/>
        </w:rPr>
        <w:t xml:space="preserve"> осуществляет сбор заявок</w:t>
      </w:r>
      <w:bookmarkStart w:id="47" w:name="bookmark92"/>
      <w:bookmarkEnd w:id="47"/>
      <w:r w:rsidRPr="00382337">
        <w:rPr>
          <w:color w:val="auto"/>
          <w:sz w:val="28"/>
          <w:szCs w:val="28"/>
        </w:rPr>
        <w:t xml:space="preserve"> и первичное рассмотрение на соответствие требованиям порядка подачи заявок, предусмотренным настоящ</w:t>
      </w:r>
      <w:r>
        <w:rPr>
          <w:color w:val="auto"/>
          <w:sz w:val="28"/>
          <w:szCs w:val="28"/>
        </w:rPr>
        <w:t>им</w:t>
      </w:r>
      <w:r w:rsidRPr="00382337">
        <w:rPr>
          <w:color w:val="auto"/>
          <w:sz w:val="28"/>
          <w:szCs w:val="28"/>
        </w:rPr>
        <w:t xml:space="preserve"> Положени</w:t>
      </w:r>
      <w:r>
        <w:rPr>
          <w:color w:val="auto"/>
          <w:sz w:val="28"/>
          <w:szCs w:val="28"/>
        </w:rPr>
        <w:t>ем</w:t>
      </w:r>
      <w:r w:rsidRPr="00382337">
        <w:rPr>
          <w:color w:val="auto"/>
          <w:sz w:val="28"/>
          <w:szCs w:val="28"/>
        </w:rPr>
        <w:t xml:space="preserve">. Первичное рассмотрение </w:t>
      </w:r>
      <w:r>
        <w:rPr>
          <w:color w:val="auto"/>
          <w:sz w:val="28"/>
          <w:szCs w:val="28"/>
        </w:rPr>
        <w:t xml:space="preserve">заявок </w:t>
      </w:r>
      <w:r w:rsidRPr="00382337">
        <w:rPr>
          <w:color w:val="auto"/>
          <w:sz w:val="28"/>
          <w:szCs w:val="28"/>
        </w:rPr>
        <w:t xml:space="preserve">осуществляется оргкомитетом в период 3 рабочих </w:t>
      </w:r>
      <w:r>
        <w:rPr>
          <w:color w:val="auto"/>
          <w:sz w:val="28"/>
          <w:szCs w:val="28"/>
        </w:rPr>
        <w:t xml:space="preserve">дней </w:t>
      </w:r>
      <w:r w:rsidRPr="00382337">
        <w:rPr>
          <w:color w:val="auto"/>
          <w:sz w:val="28"/>
          <w:szCs w:val="28"/>
        </w:rPr>
        <w:t xml:space="preserve">следующих за днем подачи заявки. По итогам первичного рассмотрения составляется протокол, в котором отражается статус заявки. </w:t>
      </w:r>
      <w:bookmarkStart w:id="48" w:name="bookmark93"/>
      <w:bookmarkStart w:id="49" w:name="bookmark94"/>
      <w:bookmarkEnd w:id="48"/>
      <w:bookmarkEnd w:id="49"/>
      <w:r w:rsidRPr="00382337">
        <w:rPr>
          <w:color w:val="auto"/>
          <w:sz w:val="28"/>
          <w:szCs w:val="28"/>
        </w:rPr>
        <w:t>Заявка может быть зарегистрирована или отклонена. Статус заявки сообщается заявителю в ответном письме на адрес электронной почты, с которого поступила заявка. В случае отклонения заявки и при наличии времени, отведенного на подачу заявки, скорректированная заявка может быть подана повторно.</w:t>
      </w:r>
    </w:p>
    <w:p w:rsidR="00DF403D" w:rsidRPr="00382337" w:rsidRDefault="00DF403D" w:rsidP="0074385A">
      <w:pPr>
        <w:pStyle w:val="1"/>
        <w:tabs>
          <w:tab w:val="left" w:pos="138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6.7. Заявка не допускается к участию в Конкурсе в случаях:</w:t>
      </w:r>
    </w:p>
    <w:p w:rsidR="00DF403D" w:rsidRPr="00382337" w:rsidRDefault="00DF403D" w:rsidP="0074385A">
      <w:pPr>
        <w:pStyle w:val="1"/>
        <w:tabs>
          <w:tab w:val="left" w:pos="1094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50" w:name="bookmark95"/>
      <w:bookmarkStart w:id="51" w:name="bookmark96"/>
      <w:bookmarkEnd w:id="50"/>
      <w:bookmarkEnd w:id="51"/>
      <w:r w:rsidRPr="00382337">
        <w:rPr>
          <w:color w:val="auto"/>
          <w:sz w:val="28"/>
          <w:szCs w:val="28"/>
        </w:rPr>
        <w:t>6.7.1. несоответствия представленной заявки и/или прилагаемых к ней докум</w:t>
      </w:r>
      <w:r>
        <w:rPr>
          <w:color w:val="auto"/>
          <w:sz w:val="28"/>
          <w:szCs w:val="28"/>
        </w:rPr>
        <w:t>ентов требованиям, установленным</w:t>
      </w:r>
      <w:r w:rsidRPr="00382337">
        <w:rPr>
          <w:color w:val="auto"/>
          <w:sz w:val="28"/>
          <w:szCs w:val="28"/>
        </w:rPr>
        <w:t xml:space="preserve"> настоящим Положением;</w:t>
      </w:r>
    </w:p>
    <w:p w:rsidR="00DF403D" w:rsidRPr="00382337" w:rsidRDefault="00DF403D" w:rsidP="0074385A">
      <w:pPr>
        <w:pStyle w:val="1"/>
        <w:tabs>
          <w:tab w:val="left" w:pos="1009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52" w:name="bookmark97"/>
      <w:bookmarkEnd w:id="52"/>
      <w:r w:rsidRPr="00382337">
        <w:rPr>
          <w:color w:val="auto"/>
          <w:sz w:val="28"/>
          <w:szCs w:val="28"/>
        </w:rPr>
        <w:t>6.7.2.представления неполного комплекта документов, прилагаемых к заявке;</w:t>
      </w:r>
    </w:p>
    <w:p w:rsidR="00DF403D" w:rsidRPr="00382337" w:rsidRDefault="00DF403D" w:rsidP="0074385A">
      <w:pPr>
        <w:pStyle w:val="1"/>
        <w:tabs>
          <w:tab w:val="left" w:pos="99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53" w:name="bookmark98"/>
      <w:bookmarkEnd w:id="53"/>
      <w:r w:rsidRPr="00382337">
        <w:rPr>
          <w:color w:val="auto"/>
          <w:sz w:val="28"/>
          <w:szCs w:val="28"/>
        </w:rPr>
        <w:lastRenderedPageBreak/>
        <w:t>6.7.3.поступления заявки после окончания срока приема заявок.</w:t>
      </w:r>
    </w:p>
    <w:p w:rsidR="00DF403D" w:rsidRPr="00382337" w:rsidRDefault="00DF403D" w:rsidP="0074385A">
      <w:pPr>
        <w:pStyle w:val="11"/>
        <w:keepNext/>
        <w:keepLines/>
        <w:tabs>
          <w:tab w:val="left" w:pos="425"/>
        </w:tabs>
        <w:spacing w:line="360" w:lineRule="auto"/>
        <w:ind w:firstLine="709"/>
        <w:contextualSpacing/>
        <w:rPr>
          <w:b w:val="0"/>
          <w:color w:val="auto"/>
          <w:sz w:val="28"/>
          <w:szCs w:val="28"/>
        </w:rPr>
      </w:pPr>
      <w:bookmarkStart w:id="54" w:name="bookmark99"/>
      <w:bookmarkStart w:id="55" w:name="bookmark100"/>
      <w:bookmarkStart w:id="56" w:name="bookmark103"/>
      <w:bookmarkStart w:id="57" w:name="bookmark101"/>
      <w:bookmarkStart w:id="58" w:name="bookmark102"/>
      <w:bookmarkStart w:id="59" w:name="bookmark104"/>
      <w:bookmarkEnd w:id="54"/>
      <w:bookmarkEnd w:id="55"/>
      <w:bookmarkEnd w:id="56"/>
    </w:p>
    <w:p w:rsidR="00DF403D" w:rsidRPr="00382337" w:rsidRDefault="00DF403D" w:rsidP="0074385A">
      <w:pPr>
        <w:pStyle w:val="11"/>
        <w:keepNext/>
        <w:keepLines/>
        <w:tabs>
          <w:tab w:val="left" w:pos="425"/>
        </w:tabs>
        <w:spacing w:line="36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382337">
        <w:rPr>
          <w:color w:val="auto"/>
          <w:sz w:val="28"/>
          <w:szCs w:val="28"/>
        </w:rPr>
        <w:t>. Порядок оценки заявок</w:t>
      </w:r>
      <w:bookmarkEnd w:id="57"/>
      <w:bookmarkEnd w:id="58"/>
      <w:bookmarkEnd w:id="59"/>
    </w:p>
    <w:p w:rsidR="00DF403D" w:rsidRPr="00382337" w:rsidRDefault="00DF403D" w:rsidP="0074385A">
      <w:pPr>
        <w:pStyle w:val="1"/>
        <w:tabs>
          <w:tab w:val="left" w:pos="1404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60" w:name="bookmark105"/>
      <w:bookmarkEnd w:id="60"/>
      <w:r w:rsidRPr="00382337">
        <w:rPr>
          <w:color w:val="auto"/>
          <w:sz w:val="28"/>
          <w:szCs w:val="28"/>
        </w:rPr>
        <w:t xml:space="preserve">7.1. Экспертная комиссия Конкурса осуществляет оценку всех заявок, поданных образовательными организациями, соответствующих требованиям оформления </w:t>
      </w:r>
      <w:r>
        <w:rPr>
          <w:color w:val="auto"/>
          <w:sz w:val="28"/>
          <w:szCs w:val="28"/>
        </w:rPr>
        <w:t xml:space="preserve">в соответствии с </w:t>
      </w:r>
      <w:r w:rsidRPr="00382337">
        <w:rPr>
          <w:color w:val="auto"/>
          <w:sz w:val="28"/>
          <w:szCs w:val="28"/>
        </w:rPr>
        <w:t>настоящ</w:t>
      </w:r>
      <w:r>
        <w:rPr>
          <w:color w:val="auto"/>
          <w:sz w:val="28"/>
          <w:szCs w:val="28"/>
        </w:rPr>
        <w:t>им</w:t>
      </w:r>
      <w:r w:rsidRPr="00382337">
        <w:rPr>
          <w:color w:val="auto"/>
          <w:sz w:val="28"/>
          <w:szCs w:val="28"/>
        </w:rPr>
        <w:t xml:space="preserve"> Положени</w:t>
      </w:r>
      <w:r>
        <w:rPr>
          <w:color w:val="auto"/>
          <w:sz w:val="28"/>
          <w:szCs w:val="28"/>
        </w:rPr>
        <w:t>ем</w:t>
      </w:r>
      <w:r w:rsidRPr="00382337">
        <w:rPr>
          <w:color w:val="auto"/>
          <w:sz w:val="28"/>
          <w:szCs w:val="28"/>
        </w:rPr>
        <w:t>.</w:t>
      </w:r>
    </w:p>
    <w:p w:rsidR="00DF403D" w:rsidRPr="00382337" w:rsidRDefault="00DF403D" w:rsidP="00D168F2">
      <w:pPr>
        <w:pStyle w:val="1"/>
        <w:tabs>
          <w:tab w:val="left" w:pos="120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61" w:name="bookmark106"/>
      <w:bookmarkStart w:id="62" w:name="bookmark107"/>
      <w:bookmarkEnd w:id="61"/>
      <w:bookmarkEnd w:id="62"/>
      <w:r w:rsidRPr="00382337">
        <w:rPr>
          <w:color w:val="auto"/>
          <w:sz w:val="28"/>
          <w:szCs w:val="28"/>
        </w:rPr>
        <w:t xml:space="preserve">7.2. Результаты оценки заявок в рамках заочного этапа оформляются протоколом заседания Экспертной комиссии, который размещается на официальном сайте департамента молодежной политики </w:t>
      </w:r>
      <w:bookmarkStart w:id="63" w:name="bookmark111"/>
      <w:bookmarkStart w:id="64" w:name="bookmark109"/>
      <w:bookmarkStart w:id="65" w:name="bookmark110"/>
      <w:bookmarkStart w:id="66" w:name="bookmark112"/>
      <w:bookmarkEnd w:id="63"/>
      <w:r>
        <w:rPr>
          <w:color w:val="auto"/>
          <w:sz w:val="28"/>
          <w:szCs w:val="28"/>
        </w:rPr>
        <w:t xml:space="preserve">Оренбургской области </w:t>
      </w:r>
      <w:r w:rsidRPr="00382337">
        <w:rPr>
          <w:color w:val="auto"/>
          <w:sz w:val="28"/>
          <w:szCs w:val="28"/>
        </w:rPr>
        <w:t>в информационно-телекоммуникационной сети «Интернет».</w:t>
      </w:r>
    </w:p>
    <w:bookmarkEnd w:id="64"/>
    <w:bookmarkEnd w:id="65"/>
    <w:bookmarkEnd w:id="66"/>
    <w:p w:rsidR="00DF403D" w:rsidRPr="00382337" w:rsidRDefault="00DF403D" w:rsidP="00D168F2">
      <w:pPr>
        <w:pStyle w:val="1"/>
        <w:tabs>
          <w:tab w:val="left" w:pos="1386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7.3. При оценке блоков заявки экспертная комиссия опирается на критерии, утвержденные оргкомитетом. По каждо</w:t>
      </w:r>
      <w:r>
        <w:rPr>
          <w:color w:val="auto"/>
          <w:sz w:val="28"/>
          <w:szCs w:val="28"/>
        </w:rPr>
        <w:t>му критерию оценки</w:t>
      </w:r>
      <w:r w:rsidRPr="00382337">
        <w:rPr>
          <w:color w:val="auto"/>
          <w:sz w:val="28"/>
          <w:szCs w:val="28"/>
        </w:rPr>
        <w:t xml:space="preserve"> экспертная комиссия выставляет баллы в интервале от 0 до 10</w:t>
      </w:r>
      <w:r>
        <w:rPr>
          <w:color w:val="auto"/>
          <w:sz w:val="28"/>
          <w:szCs w:val="28"/>
        </w:rPr>
        <w:t>, г</w:t>
      </w:r>
      <w:r w:rsidRPr="00382337">
        <w:rPr>
          <w:color w:val="auto"/>
          <w:sz w:val="28"/>
          <w:szCs w:val="28"/>
        </w:rPr>
        <w:t xml:space="preserve">де 0 (ноль) баллов – это отсутствие содержательной информации в блоке, 10 баллов – максимально полное изложение информации в блоке. </w:t>
      </w:r>
    </w:p>
    <w:p w:rsidR="00DF403D" w:rsidRPr="00382337" w:rsidRDefault="00DF403D" w:rsidP="006D11A5">
      <w:pPr>
        <w:pStyle w:val="1"/>
        <w:tabs>
          <w:tab w:val="left" w:pos="1386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7.4. На заочном этапе оценки заявок экспертная комиссия оценивает следующие блоки: </w:t>
      </w:r>
    </w:p>
    <w:p w:rsidR="00DF403D" w:rsidRPr="00382337" w:rsidRDefault="00DF403D" w:rsidP="00D168F2">
      <w:pPr>
        <w:pStyle w:val="1"/>
        <w:tabs>
          <w:tab w:val="left" w:pos="1386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7.4.1. </w:t>
      </w:r>
      <w:proofErr w:type="spellStart"/>
      <w:r w:rsidRPr="00382337">
        <w:rPr>
          <w:color w:val="auto"/>
          <w:sz w:val="28"/>
          <w:szCs w:val="28"/>
        </w:rPr>
        <w:t>Аналитическаяинформация</w:t>
      </w:r>
      <w:proofErr w:type="spellEnd"/>
      <w:r w:rsidRPr="00382337">
        <w:rPr>
          <w:color w:val="auto"/>
          <w:sz w:val="28"/>
          <w:szCs w:val="28"/>
        </w:rPr>
        <w:t xml:space="preserve"> о </w:t>
      </w:r>
      <w:proofErr w:type="spellStart"/>
      <w:r w:rsidRPr="00382337">
        <w:rPr>
          <w:color w:val="auto"/>
          <w:sz w:val="28"/>
          <w:szCs w:val="28"/>
        </w:rPr>
        <w:t>реализациидорожной</w:t>
      </w:r>
      <w:proofErr w:type="spellEnd"/>
      <w:r w:rsidRPr="00382337">
        <w:rPr>
          <w:color w:val="auto"/>
          <w:sz w:val="28"/>
          <w:szCs w:val="28"/>
        </w:rPr>
        <w:t xml:space="preserve"> карты развития студенческого добровольческого (волонтерского) центра за период с апреля по ноябрь 2022 года. </w:t>
      </w:r>
    </w:p>
    <w:p w:rsidR="00DF403D" w:rsidRPr="00382337" w:rsidRDefault="00DF403D" w:rsidP="00D168F2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7.4.2 Описание мотивационных программ поддержки добровольческой деятельности, реализованных в отчетный период2022 года в образовательной организации. </w:t>
      </w:r>
    </w:p>
    <w:p w:rsidR="00DF403D" w:rsidRPr="00382337" w:rsidRDefault="00DF403D" w:rsidP="00D168F2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7.4.3. Описание работы по информационному сопровождению добровольческой деятельности в образовательных организациях за отчетный период.</w:t>
      </w:r>
    </w:p>
    <w:p w:rsidR="00DF403D" w:rsidRPr="00382337" w:rsidRDefault="00DF403D" w:rsidP="00375626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7.4.4. Информация об организациях – партнерах, задействованных при реализации добровольческих проектов в отчетный период.</w:t>
      </w:r>
    </w:p>
    <w:p w:rsidR="00DF403D" w:rsidRPr="00382337" w:rsidRDefault="00DF403D" w:rsidP="005E5C87">
      <w:pPr>
        <w:pStyle w:val="1"/>
        <w:tabs>
          <w:tab w:val="left" w:pos="1384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67" w:name="bookmark127"/>
      <w:bookmarkStart w:id="68" w:name="bookmark128"/>
      <w:bookmarkEnd w:id="67"/>
      <w:bookmarkEnd w:id="68"/>
      <w:r w:rsidRPr="00382337">
        <w:rPr>
          <w:color w:val="auto"/>
          <w:sz w:val="28"/>
          <w:szCs w:val="28"/>
        </w:rPr>
        <w:t xml:space="preserve">7.5. На очном этапе оценки заявок экспертная комиссия оценивает </w:t>
      </w:r>
      <w:r>
        <w:rPr>
          <w:color w:val="auto"/>
          <w:sz w:val="28"/>
          <w:szCs w:val="28"/>
        </w:rPr>
        <w:t xml:space="preserve">очную защиту </w:t>
      </w:r>
      <w:proofErr w:type="spellStart"/>
      <w:r>
        <w:rPr>
          <w:color w:val="auto"/>
          <w:sz w:val="28"/>
          <w:szCs w:val="28"/>
        </w:rPr>
        <w:t>деятельности.</w:t>
      </w:r>
      <w:r w:rsidRPr="00382337">
        <w:rPr>
          <w:color w:val="auto"/>
          <w:sz w:val="28"/>
          <w:szCs w:val="28"/>
        </w:rPr>
        <w:t>К</w:t>
      </w:r>
      <w:proofErr w:type="spellEnd"/>
      <w:r w:rsidRPr="00382337">
        <w:rPr>
          <w:color w:val="auto"/>
          <w:sz w:val="28"/>
          <w:szCs w:val="28"/>
        </w:rPr>
        <w:t xml:space="preserve"> очной защите допускаются не менее 5 лучших участников</w:t>
      </w:r>
      <w:r>
        <w:rPr>
          <w:color w:val="auto"/>
          <w:sz w:val="28"/>
          <w:szCs w:val="28"/>
        </w:rPr>
        <w:t xml:space="preserve"> в каждой </w:t>
      </w:r>
      <w:proofErr w:type="spellStart"/>
      <w:r>
        <w:rPr>
          <w:color w:val="auto"/>
          <w:sz w:val="28"/>
          <w:szCs w:val="28"/>
        </w:rPr>
        <w:t>номинации,определенных</w:t>
      </w:r>
      <w:proofErr w:type="spellEnd"/>
      <w:r>
        <w:rPr>
          <w:color w:val="auto"/>
          <w:sz w:val="28"/>
          <w:szCs w:val="28"/>
        </w:rPr>
        <w:t xml:space="preserve"> по итогам заочного этапа.</w:t>
      </w:r>
    </w:p>
    <w:p w:rsidR="00DF403D" w:rsidRPr="00382337" w:rsidRDefault="00DF403D" w:rsidP="00254769">
      <w:pPr>
        <w:pStyle w:val="1"/>
        <w:tabs>
          <w:tab w:val="left" w:pos="1384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69" w:name="bookmark129"/>
      <w:bookmarkEnd w:id="69"/>
      <w:r w:rsidRPr="00382337">
        <w:rPr>
          <w:color w:val="auto"/>
          <w:sz w:val="28"/>
          <w:szCs w:val="28"/>
        </w:rPr>
        <w:t xml:space="preserve">7.6. Оценка проводится с целью определения победителей Конкурса. Оценка </w:t>
      </w:r>
      <w:r w:rsidRPr="00382337">
        <w:rPr>
          <w:color w:val="auto"/>
          <w:sz w:val="28"/>
          <w:szCs w:val="28"/>
        </w:rPr>
        <w:lastRenderedPageBreak/>
        <w:t>по каждому критерию суммируется в итоговое количество баллов. Максимальное количество баллов – 50 (пятьдесят).</w:t>
      </w:r>
    </w:p>
    <w:p w:rsidR="00DF403D" w:rsidRPr="00382337" w:rsidRDefault="00DF403D" w:rsidP="00375626">
      <w:pPr>
        <w:pStyle w:val="1"/>
        <w:tabs>
          <w:tab w:val="left" w:pos="1384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7.7. Экспертная комиссия составляет рейтинг заявок на основании полученных баллов. </w:t>
      </w:r>
      <w:bookmarkStart w:id="70" w:name="bookmark132"/>
      <w:bookmarkStart w:id="71" w:name="bookmark130"/>
      <w:bookmarkStart w:id="72" w:name="bookmark131"/>
      <w:bookmarkStart w:id="73" w:name="bookmark133"/>
      <w:bookmarkEnd w:id="70"/>
    </w:p>
    <w:p w:rsidR="00DF403D" w:rsidRPr="00382337" w:rsidRDefault="00DF403D" w:rsidP="00375626">
      <w:pPr>
        <w:pStyle w:val="1"/>
        <w:tabs>
          <w:tab w:val="left" w:pos="1384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Pr="00382337" w:rsidRDefault="00DF403D" w:rsidP="00375626">
      <w:pPr>
        <w:pStyle w:val="1"/>
        <w:tabs>
          <w:tab w:val="left" w:pos="1384"/>
        </w:tabs>
        <w:spacing w:line="360" w:lineRule="auto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8</w:t>
      </w:r>
      <w:r w:rsidRPr="00382337">
        <w:rPr>
          <w:b/>
          <w:color w:val="auto"/>
          <w:sz w:val="28"/>
          <w:szCs w:val="28"/>
        </w:rPr>
        <w:t>. Подведение итогов конкурса</w:t>
      </w:r>
      <w:bookmarkEnd w:id="71"/>
      <w:bookmarkEnd w:id="72"/>
      <w:bookmarkEnd w:id="73"/>
    </w:p>
    <w:p w:rsidR="00DF403D" w:rsidRPr="00382337" w:rsidRDefault="00DF403D" w:rsidP="00525DFF">
      <w:pPr>
        <w:pStyle w:val="1"/>
        <w:tabs>
          <w:tab w:val="left" w:pos="1384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74" w:name="bookmark134"/>
      <w:bookmarkEnd w:id="74"/>
      <w:r w:rsidRPr="00382337">
        <w:rPr>
          <w:color w:val="auto"/>
          <w:sz w:val="28"/>
          <w:szCs w:val="28"/>
        </w:rPr>
        <w:t xml:space="preserve">8.1. Результаты оценки заявок и результаты Конкурса оформляются протоколом заседания Экспертной </w:t>
      </w:r>
      <w:proofErr w:type="spellStart"/>
      <w:r w:rsidRPr="00382337">
        <w:rPr>
          <w:color w:val="auto"/>
          <w:sz w:val="28"/>
          <w:szCs w:val="28"/>
        </w:rPr>
        <w:t>комиссии.</w:t>
      </w:r>
      <w:bookmarkStart w:id="75" w:name="bookmark135"/>
      <w:bookmarkEnd w:id="75"/>
      <w:r w:rsidRPr="00382337">
        <w:rPr>
          <w:color w:val="auto"/>
          <w:sz w:val="28"/>
          <w:szCs w:val="28"/>
        </w:rPr>
        <w:t>Протокол</w:t>
      </w:r>
      <w:proofErr w:type="spellEnd"/>
      <w:r w:rsidRPr="00382337">
        <w:rPr>
          <w:color w:val="auto"/>
          <w:sz w:val="28"/>
          <w:szCs w:val="28"/>
        </w:rPr>
        <w:t xml:space="preserve"> итогового заседания Экспертной комиссии подписывается всеми членами Экспертной комиссии и размещается на официальном </w:t>
      </w:r>
      <w:proofErr w:type="spellStart"/>
      <w:r w:rsidRPr="00382337">
        <w:rPr>
          <w:color w:val="auto"/>
          <w:sz w:val="28"/>
          <w:szCs w:val="28"/>
        </w:rPr>
        <w:t>сайтедепартамента</w:t>
      </w:r>
      <w:proofErr w:type="spellEnd"/>
      <w:r w:rsidRPr="00382337">
        <w:rPr>
          <w:color w:val="auto"/>
          <w:sz w:val="28"/>
          <w:szCs w:val="28"/>
        </w:rPr>
        <w:t xml:space="preserve"> молодежной политики</w:t>
      </w:r>
      <w:r>
        <w:rPr>
          <w:color w:val="auto"/>
          <w:sz w:val="28"/>
          <w:szCs w:val="28"/>
        </w:rPr>
        <w:t xml:space="preserve"> Оренбургской области</w:t>
      </w:r>
      <w:r w:rsidRPr="00382337">
        <w:rPr>
          <w:color w:val="auto"/>
          <w:sz w:val="28"/>
          <w:szCs w:val="28"/>
        </w:rPr>
        <w:t xml:space="preserve"> в пятидневный срок после дня его подписания.</w:t>
      </w:r>
    </w:p>
    <w:p w:rsidR="00DF403D" w:rsidRPr="00382337" w:rsidRDefault="00DF403D" w:rsidP="00254769">
      <w:pPr>
        <w:pStyle w:val="1"/>
        <w:tabs>
          <w:tab w:val="left" w:pos="1226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76" w:name="bookmark136"/>
      <w:bookmarkEnd w:id="76"/>
      <w:r w:rsidRPr="00382337">
        <w:rPr>
          <w:color w:val="auto"/>
          <w:sz w:val="28"/>
          <w:szCs w:val="28"/>
        </w:rPr>
        <w:t xml:space="preserve">8.2. Итоги Конкурса публикуются на сайте департамента молодежной политики Оренбургской </w:t>
      </w:r>
      <w:proofErr w:type="spellStart"/>
      <w:r w:rsidRPr="00382337">
        <w:rPr>
          <w:color w:val="auto"/>
          <w:sz w:val="28"/>
          <w:szCs w:val="28"/>
        </w:rPr>
        <w:t>областив</w:t>
      </w:r>
      <w:proofErr w:type="spellEnd"/>
      <w:r w:rsidRPr="00382337">
        <w:rPr>
          <w:color w:val="auto"/>
          <w:sz w:val="28"/>
          <w:szCs w:val="28"/>
        </w:rPr>
        <w:t xml:space="preserve"> информационно-телекоммуникационной сети «Интернет».</w:t>
      </w:r>
      <w:bookmarkStart w:id="77" w:name="bookmark137"/>
      <w:bookmarkStart w:id="78" w:name="bookmark139"/>
      <w:bookmarkStart w:id="79" w:name="bookmark143"/>
      <w:bookmarkStart w:id="80" w:name="bookmark141"/>
      <w:bookmarkStart w:id="81" w:name="bookmark142"/>
      <w:bookmarkStart w:id="82" w:name="bookmark144"/>
      <w:bookmarkEnd w:id="77"/>
      <w:bookmarkEnd w:id="78"/>
      <w:bookmarkEnd w:id="79"/>
    </w:p>
    <w:p w:rsidR="00DF403D" w:rsidRPr="00382337" w:rsidRDefault="00DF403D" w:rsidP="00525DFF">
      <w:pPr>
        <w:pStyle w:val="1"/>
        <w:tabs>
          <w:tab w:val="left" w:pos="1226"/>
        </w:tabs>
        <w:spacing w:line="360" w:lineRule="auto"/>
        <w:ind w:firstLine="0"/>
        <w:contextualSpacing/>
        <w:rPr>
          <w:color w:val="auto"/>
          <w:sz w:val="28"/>
          <w:szCs w:val="28"/>
        </w:rPr>
      </w:pPr>
    </w:p>
    <w:p w:rsidR="00DF403D" w:rsidRPr="00382337" w:rsidRDefault="00DF403D" w:rsidP="00254769">
      <w:pPr>
        <w:pStyle w:val="1"/>
        <w:tabs>
          <w:tab w:val="left" w:pos="1226"/>
        </w:tabs>
        <w:spacing w:line="360" w:lineRule="auto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9</w:t>
      </w:r>
      <w:r w:rsidRPr="00382337">
        <w:rPr>
          <w:b/>
          <w:color w:val="auto"/>
          <w:sz w:val="28"/>
          <w:szCs w:val="28"/>
        </w:rPr>
        <w:t>. Контактная информация</w:t>
      </w:r>
      <w:bookmarkEnd w:id="80"/>
      <w:bookmarkEnd w:id="81"/>
      <w:bookmarkEnd w:id="82"/>
    </w:p>
    <w:p w:rsidR="00DF403D" w:rsidRPr="00B369D7" w:rsidRDefault="00DF403D" w:rsidP="00254769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bookmarkStart w:id="83" w:name="bookmark145"/>
      <w:bookmarkEnd w:id="83"/>
      <w:r w:rsidRPr="00B369D7">
        <w:rPr>
          <w:color w:val="auto"/>
          <w:sz w:val="28"/>
          <w:szCs w:val="28"/>
        </w:rPr>
        <w:t xml:space="preserve">Местонахождение и почтовый адрес </w:t>
      </w:r>
      <w:proofErr w:type="spellStart"/>
      <w:r w:rsidRPr="00B369D7">
        <w:rPr>
          <w:color w:val="auto"/>
          <w:sz w:val="28"/>
          <w:szCs w:val="28"/>
        </w:rPr>
        <w:t>ОргкомитетаКонкурса</w:t>
      </w:r>
      <w:proofErr w:type="spellEnd"/>
      <w:r w:rsidRPr="00B369D7">
        <w:rPr>
          <w:color w:val="auto"/>
          <w:sz w:val="28"/>
          <w:szCs w:val="28"/>
        </w:rPr>
        <w:t xml:space="preserve">: </w:t>
      </w:r>
      <w:r w:rsidRPr="00B369D7">
        <w:rPr>
          <w:sz w:val="28"/>
          <w:szCs w:val="28"/>
        </w:rPr>
        <w:t xml:space="preserve">Оренбургская область, г. </w:t>
      </w:r>
      <w:proofErr w:type="spellStart"/>
      <w:r w:rsidRPr="00B369D7">
        <w:rPr>
          <w:sz w:val="28"/>
          <w:szCs w:val="28"/>
        </w:rPr>
        <w:t>Оренбург,</w:t>
      </w:r>
      <w:r w:rsidRPr="00B369D7">
        <w:rPr>
          <w:sz w:val="28"/>
          <w:szCs w:val="28"/>
          <w:shd w:val="clear" w:color="auto" w:fill="FFFFFF"/>
        </w:rPr>
        <w:t>Шарлыкское</w:t>
      </w:r>
      <w:proofErr w:type="spellEnd"/>
      <w:r w:rsidRPr="00B369D7">
        <w:rPr>
          <w:sz w:val="28"/>
          <w:szCs w:val="28"/>
          <w:shd w:val="clear" w:color="auto" w:fill="FFFFFF"/>
        </w:rPr>
        <w:t xml:space="preserve"> шоссе, д. ½, деловой центр «Армада», многофункциональный молодежный центр «Молодежь Оренбуржья».</w:t>
      </w:r>
    </w:p>
    <w:p w:rsidR="00DF403D" w:rsidRPr="00F16453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bookmarkStart w:id="84" w:name="bookmark146"/>
      <w:bookmarkEnd w:id="84"/>
      <w:r w:rsidRPr="00F16453">
        <w:rPr>
          <w:color w:val="auto"/>
          <w:sz w:val="28"/>
          <w:szCs w:val="28"/>
        </w:rPr>
        <w:t xml:space="preserve">Телефон и электронный адрес Организатора Конкурса: </w:t>
      </w:r>
      <w:r>
        <w:rPr>
          <w:color w:val="auto"/>
          <w:sz w:val="28"/>
          <w:szCs w:val="28"/>
        </w:rPr>
        <w:t>+7 (3532) 44-50-32,</w:t>
      </w:r>
      <w:hyperlink r:id="rId9" w:history="1">
        <w:r w:rsidRPr="00382337">
          <w:rPr>
            <w:rStyle w:val="ae"/>
            <w:color w:val="auto"/>
            <w:sz w:val="28"/>
            <w:szCs w:val="28"/>
          </w:rPr>
          <w:t>oprrc56@mail.ru</w:t>
        </w:r>
      </w:hyperlink>
      <w:r>
        <w:t>.</w:t>
      </w:r>
    </w:p>
    <w:p w:rsidR="00DF403D" w:rsidRPr="00382337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184CE0">
      <w:pPr>
        <w:pStyle w:val="1"/>
        <w:tabs>
          <w:tab w:val="left" w:pos="1462"/>
        </w:tabs>
        <w:spacing w:line="360" w:lineRule="auto"/>
        <w:ind w:firstLine="0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184CE0">
      <w:pPr>
        <w:pStyle w:val="1"/>
        <w:tabs>
          <w:tab w:val="left" w:pos="1462"/>
        </w:tabs>
        <w:spacing w:line="360" w:lineRule="auto"/>
        <w:ind w:firstLine="0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184CE0">
      <w:pPr>
        <w:pStyle w:val="1"/>
        <w:tabs>
          <w:tab w:val="left" w:pos="1462"/>
        </w:tabs>
        <w:spacing w:line="360" w:lineRule="auto"/>
        <w:ind w:firstLine="0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184CE0">
      <w:pPr>
        <w:pStyle w:val="1"/>
        <w:tabs>
          <w:tab w:val="left" w:pos="1462"/>
        </w:tabs>
        <w:spacing w:line="360" w:lineRule="auto"/>
        <w:ind w:firstLine="0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184CE0">
      <w:pPr>
        <w:pStyle w:val="1"/>
        <w:tabs>
          <w:tab w:val="left" w:pos="1462"/>
        </w:tabs>
        <w:spacing w:line="360" w:lineRule="auto"/>
        <w:ind w:firstLine="0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184CE0">
      <w:pPr>
        <w:pStyle w:val="1"/>
        <w:tabs>
          <w:tab w:val="left" w:pos="1462"/>
        </w:tabs>
        <w:spacing w:line="360" w:lineRule="auto"/>
        <w:ind w:firstLine="0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184CE0">
      <w:pPr>
        <w:pStyle w:val="1"/>
        <w:tabs>
          <w:tab w:val="left" w:pos="1462"/>
        </w:tabs>
        <w:spacing w:line="360" w:lineRule="auto"/>
        <w:ind w:firstLine="0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184CE0">
      <w:pPr>
        <w:pStyle w:val="1"/>
        <w:tabs>
          <w:tab w:val="left" w:pos="1462"/>
        </w:tabs>
        <w:spacing w:line="360" w:lineRule="auto"/>
        <w:ind w:firstLine="0"/>
        <w:contextualSpacing/>
        <w:jc w:val="both"/>
        <w:rPr>
          <w:color w:val="auto"/>
          <w:sz w:val="28"/>
          <w:szCs w:val="28"/>
        </w:rPr>
      </w:pPr>
    </w:p>
    <w:p w:rsidR="00154765" w:rsidRPr="00382337" w:rsidRDefault="00154765" w:rsidP="00184CE0">
      <w:pPr>
        <w:pStyle w:val="1"/>
        <w:tabs>
          <w:tab w:val="left" w:pos="1462"/>
        </w:tabs>
        <w:spacing w:line="360" w:lineRule="auto"/>
        <w:ind w:firstLine="0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</w:t>
      </w:r>
      <w:r w:rsidRPr="00382337">
        <w:rPr>
          <w:color w:val="auto"/>
          <w:sz w:val="28"/>
          <w:szCs w:val="28"/>
        </w:rPr>
        <w:t xml:space="preserve"> № 1</w:t>
      </w:r>
    </w:p>
    <w:p w:rsidR="00DF403D" w:rsidRPr="00612702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i/>
          <w:color w:val="auto"/>
          <w:sz w:val="28"/>
          <w:szCs w:val="28"/>
          <w:highlight w:val="green"/>
        </w:rPr>
      </w:pPr>
      <w:r w:rsidRPr="00612702">
        <w:rPr>
          <w:i/>
          <w:color w:val="auto"/>
          <w:sz w:val="28"/>
          <w:szCs w:val="28"/>
        </w:rPr>
        <w:t>Оформляется на фирменном бланке</w:t>
      </w:r>
    </w:p>
    <w:p w:rsidR="00DF403D" w:rsidRPr="00092E7C" w:rsidRDefault="00DF403D" w:rsidP="00B538EF">
      <w:pPr>
        <w:pStyle w:val="1"/>
        <w:tabs>
          <w:tab w:val="left" w:pos="120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Pr="00092E7C" w:rsidRDefault="00DF403D" w:rsidP="00092E7C">
      <w:pPr>
        <w:pStyle w:val="1"/>
        <w:tabs>
          <w:tab w:val="left" w:pos="1208"/>
        </w:tabs>
        <w:spacing w:line="360" w:lineRule="auto"/>
        <w:ind w:firstLine="709"/>
        <w:contextualSpacing/>
        <w:jc w:val="center"/>
        <w:rPr>
          <w:color w:val="auto"/>
          <w:sz w:val="28"/>
          <w:szCs w:val="28"/>
        </w:rPr>
      </w:pPr>
      <w:r w:rsidRPr="00092E7C">
        <w:rPr>
          <w:color w:val="auto"/>
          <w:sz w:val="28"/>
          <w:szCs w:val="28"/>
        </w:rPr>
        <w:t xml:space="preserve">Заявка на участие в областном конкурсе среди организаций высшего и среднего профессионального образования Оренбургской области </w:t>
      </w:r>
    </w:p>
    <w:p w:rsidR="00DF403D" w:rsidRPr="00092E7C" w:rsidRDefault="00DF403D" w:rsidP="00C425A6">
      <w:pPr>
        <w:pStyle w:val="11"/>
        <w:keepNext/>
        <w:keepLines/>
        <w:spacing w:line="360" w:lineRule="auto"/>
        <w:ind w:firstLine="709"/>
        <w:contextualSpacing/>
        <w:rPr>
          <w:b w:val="0"/>
          <w:color w:val="auto"/>
          <w:sz w:val="28"/>
          <w:szCs w:val="28"/>
        </w:rPr>
      </w:pPr>
      <w:r w:rsidRPr="00092E7C">
        <w:rPr>
          <w:b w:val="0"/>
          <w:color w:val="auto"/>
          <w:sz w:val="28"/>
          <w:szCs w:val="28"/>
        </w:rPr>
        <w:t>на лучший студенческий волонтерский центр по итогам работы в 2022 году</w:t>
      </w:r>
    </w:p>
    <w:p w:rsidR="00DF403D" w:rsidRDefault="00DF403D" w:rsidP="00612702">
      <w:pPr>
        <w:pStyle w:val="1"/>
        <w:tabs>
          <w:tab w:val="left" w:pos="1208"/>
        </w:tabs>
        <w:spacing w:line="360" w:lineRule="auto"/>
        <w:ind w:firstLine="0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2"/>
        <w:gridCol w:w="5644"/>
      </w:tblGrid>
      <w:tr w:rsidR="00DF403D" w:rsidTr="00633244">
        <w:tc>
          <w:tcPr>
            <w:tcW w:w="53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Номинация Конкурса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64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Лучший студенческий добровольческий (волонтерский) центр профессиональных образовательных организаций. </w:t>
            </w:r>
          </w:p>
        </w:tc>
      </w:tr>
      <w:tr w:rsidR="00DF403D" w:rsidTr="00633244">
        <w:tc>
          <w:tcPr>
            <w:tcW w:w="53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F403D" w:rsidRPr="00633244" w:rsidRDefault="00DF403D" w:rsidP="00633244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333333"/>
                <w:sz w:val="28"/>
                <w:szCs w:val="28"/>
              </w:rPr>
            </w:pPr>
            <w:r w:rsidRPr="00633244">
              <w:rPr>
                <w:b w:val="0"/>
                <w:color w:val="333333"/>
                <w:sz w:val="28"/>
                <w:szCs w:val="28"/>
              </w:rPr>
              <w:t>Полное наименование образовательной организации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</w:p>
        </w:tc>
        <w:tc>
          <w:tcPr>
            <w:tcW w:w="5644" w:type="dxa"/>
          </w:tcPr>
          <w:p w:rsidR="00DF403D" w:rsidRPr="00633244" w:rsidRDefault="00DF403D" w:rsidP="00633244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333333"/>
                <w:sz w:val="28"/>
                <w:szCs w:val="28"/>
              </w:rPr>
            </w:pPr>
            <w:r w:rsidRPr="00633244">
              <w:rPr>
                <w:b w:val="0"/>
                <w:color w:val="212529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 учреждение "Педагогический колледж им. Н.К. Калугина" г. Оренбурга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DF403D" w:rsidTr="00633244">
        <w:tc>
          <w:tcPr>
            <w:tcW w:w="53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Контактные данные образовательной организации</w:t>
            </w:r>
          </w:p>
        </w:tc>
        <w:tc>
          <w:tcPr>
            <w:tcW w:w="564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480" w:lineRule="auto"/>
              <w:ind w:firstLine="0"/>
              <w:contextualSpacing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33244">
              <w:rPr>
                <w:color w:val="333333"/>
                <w:sz w:val="28"/>
                <w:szCs w:val="28"/>
                <w:shd w:val="clear" w:color="auto" w:fill="FFFFFF"/>
              </w:rPr>
              <w:t>+7 (3532) 36-22-26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  <w:tab w:val="left" w:pos="2897"/>
              </w:tabs>
              <w:spacing w:line="48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633244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ped</w:t>
            </w:r>
            <w:proofErr w:type="spellEnd"/>
            <w:r w:rsidRPr="00633244">
              <w:rPr>
                <w:color w:val="333333"/>
                <w:sz w:val="28"/>
                <w:szCs w:val="28"/>
                <w:shd w:val="clear" w:color="auto" w:fill="FFFFFF"/>
              </w:rPr>
              <w:softHyphen/>
            </w:r>
            <w:r w:rsidRPr="00633244">
              <w:rPr>
                <w:color w:val="333333"/>
                <w:sz w:val="28"/>
                <w:szCs w:val="28"/>
                <w:shd w:val="clear" w:color="auto" w:fill="FFFFFF"/>
              </w:rPr>
              <w:softHyphen/>
            </w:r>
            <w:r w:rsidRPr="00633244">
              <w:rPr>
                <w:color w:val="333333"/>
                <w:sz w:val="28"/>
                <w:szCs w:val="28"/>
                <w:shd w:val="clear" w:color="auto" w:fill="FFFFFF"/>
              </w:rPr>
              <w:softHyphen/>
              <w:t>_</w:t>
            </w:r>
            <w:r w:rsidRPr="00633244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college</w:t>
            </w:r>
            <w:r w:rsidRPr="00633244">
              <w:rPr>
                <w:color w:val="333333"/>
                <w:sz w:val="28"/>
                <w:szCs w:val="28"/>
                <w:shd w:val="clear" w:color="auto" w:fill="FFFFFF"/>
              </w:rPr>
              <w:t>@</w:t>
            </w:r>
            <w:r w:rsidRPr="00633244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633244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633244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Pr="00633244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</w:tr>
      <w:tr w:rsidR="00DF403D" w:rsidTr="00633244">
        <w:tc>
          <w:tcPr>
            <w:tcW w:w="53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4252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Ссылка на профиль образовательной организации в единой информационной системе «</w:t>
            </w:r>
            <w:proofErr w:type="spellStart"/>
            <w:r w:rsidRPr="00633244">
              <w:rPr>
                <w:color w:val="auto"/>
                <w:sz w:val="28"/>
                <w:szCs w:val="28"/>
              </w:rPr>
              <w:t>Добро.ру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5644" w:type="dxa"/>
          </w:tcPr>
          <w:p w:rsidR="00DF403D" w:rsidRPr="00633244" w:rsidRDefault="00154765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hyperlink r:id="rId10" w:history="1">
              <w:r w:rsidR="00DF403D" w:rsidRPr="00633244">
                <w:rPr>
                  <w:rStyle w:val="ae"/>
                  <w:sz w:val="28"/>
                  <w:szCs w:val="28"/>
                </w:rPr>
                <w:t>https://dobro.ru/organizations/10043664/info</w:t>
              </w:r>
            </w:hyperlink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DF403D" w:rsidTr="00633244">
        <w:tc>
          <w:tcPr>
            <w:tcW w:w="53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sz w:val="28"/>
                <w:szCs w:val="28"/>
                <w:shd w:val="clear" w:color="auto" w:fill="FFFFFF"/>
              </w:rPr>
              <w:t>Населенный пункт, в котором расположена организация</w:t>
            </w:r>
          </w:p>
        </w:tc>
        <w:tc>
          <w:tcPr>
            <w:tcW w:w="564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Оренбургская область, город Оренбург Дзержинский район</w:t>
            </w:r>
          </w:p>
        </w:tc>
      </w:tr>
      <w:tr w:rsidR="00DF403D" w:rsidTr="00633244">
        <w:tc>
          <w:tcPr>
            <w:tcW w:w="53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С</w:t>
            </w:r>
            <w:r w:rsidRPr="00633244">
              <w:rPr>
                <w:sz w:val="28"/>
                <w:szCs w:val="28"/>
              </w:rPr>
              <w:t>пециалист образовательной организации, курирующий деятельность студенческого волонтерского центра</w:t>
            </w:r>
          </w:p>
        </w:tc>
        <w:tc>
          <w:tcPr>
            <w:tcW w:w="564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Степанова Виктория Павловна 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Воспитатель/педагог-организатор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+79228564119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  <w:lang w:val="en-US"/>
              </w:rPr>
            </w:pPr>
            <w:r w:rsidRPr="00633244">
              <w:rPr>
                <w:color w:val="auto"/>
                <w:sz w:val="28"/>
                <w:szCs w:val="28"/>
                <w:lang w:val="en-US"/>
              </w:rPr>
              <w:t>vikuska_gubareva@mail.ru</w:t>
            </w:r>
          </w:p>
        </w:tc>
      </w:tr>
      <w:tr w:rsidR="00DF403D" w:rsidTr="00633244">
        <w:tc>
          <w:tcPr>
            <w:tcW w:w="53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С</w:t>
            </w:r>
            <w:r w:rsidRPr="00633244">
              <w:rPr>
                <w:sz w:val="28"/>
                <w:szCs w:val="28"/>
              </w:rPr>
              <w:t>тудент - лидер волонтерского студенческого центра</w:t>
            </w:r>
          </w:p>
        </w:tc>
        <w:tc>
          <w:tcPr>
            <w:tcW w:w="564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Байчурин Владислав Русланович  Специальность: физическая культура 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1 курс 19А группа 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+79228845090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i/>
                <w:color w:val="auto"/>
                <w:sz w:val="28"/>
                <w:szCs w:val="28"/>
              </w:rPr>
            </w:pPr>
            <w:proofErr w:type="spellStart"/>
            <w:r w:rsidRPr="00633244">
              <w:rPr>
                <w:color w:val="auto"/>
                <w:sz w:val="28"/>
                <w:szCs w:val="28"/>
                <w:lang w:val="en-US"/>
              </w:rPr>
              <w:lastRenderedPageBreak/>
              <w:t>vladiasavpanov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>691</w:t>
            </w:r>
            <w:proofErr w:type="spellStart"/>
            <w:r w:rsidRPr="00633244">
              <w:rPr>
                <w:color w:val="auto"/>
                <w:sz w:val="28"/>
                <w:szCs w:val="28"/>
                <w:lang w:val="en-US"/>
              </w:rPr>
              <w:t>gmail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>.</w:t>
            </w:r>
            <w:r w:rsidRPr="00633244">
              <w:rPr>
                <w:color w:val="auto"/>
                <w:sz w:val="28"/>
                <w:szCs w:val="28"/>
                <w:lang w:val="en-US"/>
              </w:rPr>
              <w:t>com</w:t>
            </w:r>
            <w:r w:rsidRPr="00633244">
              <w:rPr>
                <w:color w:val="auto"/>
                <w:sz w:val="28"/>
                <w:szCs w:val="28"/>
              </w:rPr>
              <w:t>@</w:t>
            </w:r>
            <w:proofErr w:type="spellStart"/>
            <w:r w:rsidRPr="00633244">
              <w:rPr>
                <w:color w:val="auto"/>
                <w:sz w:val="28"/>
                <w:szCs w:val="28"/>
                <w:lang w:val="en-US"/>
              </w:rPr>
              <w:t>bk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>.</w:t>
            </w:r>
            <w:proofErr w:type="spellStart"/>
            <w:r w:rsidRPr="00633244">
              <w:rPr>
                <w:color w:val="auto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F403D" w:rsidTr="00633244">
        <w:tc>
          <w:tcPr>
            <w:tcW w:w="53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2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Студент - </w:t>
            </w:r>
            <w:r w:rsidRPr="00633244">
              <w:rPr>
                <w:sz w:val="28"/>
                <w:szCs w:val="28"/>
              </w:rPr>
              <w:t xml:space="preserve">ответственный за </w:t>
            </w:r>
            <w:proofErr w:type="spellStart"/>
            <w:r w:rsidRPr="00633244">
              <w:rPr>
                <w:sz w:val="28"/>
                <w:szCs w:val="28"/>
              </w:rPr>
              <w:t>медиасопровождение</w:t>
            </w:r>
            <w:proofErr w:type="spellEnd"/>
            <w:r w:rsidRPr="00633244">
              <w:rPr>
                <w:sz w:val="28"/>
                <w:szCs w:val="28"/>
              </w:rPr>
              <w:t xml:space="preserve"> деятельности студенческого волонтерского центра</w:t>
            </w:r>
          </w:p>
        </w:tc>
        <w:tc>
          <w:tcPr>
            <w:tcW w:w="564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633244">
              <w:rPr>
                <w:color w:val="auto"/>
                <w:sz w:val="28"/>
                <w:szCs w:val="28"/>
              </w:rPr>
              <w:t>Юриш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 xml:space="preserve"> Александр Валерьевич Специальность: преподавание в начальных классах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1  курс 18В группа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+79538388625</w:t>
            </w:r>
          </w:p>
          <w:p w:rsidR="00DF403D" w:rsidRPr="00633244" w:rsidRDefault="00154765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i/>
                <w:color w:val="auto"/>
                <w:sz w:val="28"/>
                <w:szCs w:val="28"/>
              </w:rPr>
            </w:pPr>
            <w:hyperlink r:id="rId11" w:history="1">
              <w:r w:rsidR="00DF403D" w:rsidRPr="00633244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juris56@bk.ru</w:t>
              </w:r>
            </w:hyperlink>
          </w:p>
        </w:tc>
      </w:tr>
      <w:tr w:rsidR="00DF403D" w:rsidTr="00633244">
        <w:tc>
          <w:tcPr>
            <w:tcW w:w="53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Студент – </w:t>
            </w:r>
            <w:r w:rsidRPr="00633244">
              <w:rPr>
                <w:sz w:val="28"/>
                <w:szCs w:val="28"/>
              </w:rPr>
              <w:t>ответственный за работу с организациями - партнерами студенческого волонтерского центра</w:t>
            </w:r>
          </w:p>
        </w:tc>
        <w:tc>
          <w:tcPr>
            <w:tcW w:w="5644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Логинова София Евгеньевна, Специальность: Специальное дошкольное образование 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2 курс, 23 группа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89325563040</w:t>
            </w:r>
          </w:p>
          <w:p w:rsidR="00DF403D" w:rsidRPr="00633244" w:rsidRDefault="00154765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i/>
                <w:color w:val="auto"/>
                <w:sz w:val="28"/>
                <w:szCs w:val="28"/>
              </w:rPr>
            </w:pPr>
            <w:hyperlink r:id="rId12" w:history="1">
              <w:r w:rsidR="00DF403D" w:rsidRPr="00633244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sofiya</w:t>
              </w:r>
              <w:r w:rsidR="00DF403D" w:rsidRPr="00633244">
                <w:rPr>
                  <w:rStyle w:val="ae"/>
                  <w:color w:val="auto"/>
                  <w:sz w:val="28"/>
                  <w:szCs w:val="28"/>
                  <w:u w:val="none"/>
                </w:rPr>
                <w:t>.</w:t>
              </w:r>
              <w:r w:rsidR="00DF403D" w:rsidRPr="00633244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loginova</w:t>
              </w:r>
              <w:r w:rsidR="00DF403D" w:rsidRPr="00633244">
                <w:rPr>
                  <w:rStyle w:val="ae"/>
                  <w:color w:val="auto"/>
                  <w:sz w:val="28"/>
                  <w:szCs w:val="28"/>
                  <w:u w:val="none"/>
                </w:rPr>
                <w:t>.05@</w:t>
              </w:r>
              <w:r w:rsidR="00DF403D" w:rsidRPr="00633244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bk</w:t>
              </w:r>
              <w:r w:rsidR="00DF403D" w:rsidRPr="00633244">
                <w:rPr>
                  <w:rStyle w:val="ae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DF403D" w:rsidRPr="00633244">
                <w:rPr>
                  <w:rStyle w:val="ae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i/>
                <w:color w:val="auto"/>
                <w:sz w:val="28"/>
                <w:szCs w:val="28"/>
              </w:rPr>
            </w:pP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rPr>
                <w:i/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  <w:shd w:val="clear" w:color="auto" w:fill="FFFFFF"/>
              </w:rPr>
              <w:t xml:space="preserve">Тихоненко Татьяна </w:t>
            </w:r>
            <w:proofErr w:type="spellStart"/>
            <w:r w:rsidRPr="00633244">
              <w:rPr>
                <w:color w:val="auto"/>
                <w:sz w:val="28"/>
                <w:szCs w:val="28"/>
                <w:shd w:val="clear" w:color="auto" w:fill="FFFFFF"/>
              </w:rPr>
              <w:t>Ярославовна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br/>
            </w:r>
            <w:r w:rsidRPr="00633244">
              <w:rPr>
                <w:color w:val="auto"/>
                <w:sz w:val="28"/>
                <w:szCs w:val="28"/>
                <w:shd w:val="clear" w:color="auto" w:fill="FFFFFF"/>
              </w:rPr>
              <w:t>Специальность: Преподавание в начальных классах</w:t>
            </w:r>
            <w:r w:rsidRPr="00633244">
              <w:rPr>
                <w:color w:val="auto"/>
                <w:sz w:val="28"/>
                <w:szCs w:val="28"/>
              </w:rPr>
              <w:br/>
            </w:r>
            <w:r w:rsidRPr="00633244">
              <w:rPr>
                <w:color w:val="auto"/>
                <w:sz w:val="28"/>
                <w:szCs w:val="28"/>
                <w:shd w:val="clear" w:color="auto" w:fill="FFFFFF"/>
              </w:rPr>
              <w:t>2 курс 28А группа</w:t>
            </w:r>
            <w:r w:rsidRPr="00633244">
              <w:rPr>
                <w:color w:val="auto"/>
                <w:sz w:val="28"/>
                <w:szCs w:val="28"/>
              </w:rPr>
              <w:br/>
            </w:r>
            <w:r w:rsidRPr="00633244">
              <w:rPr>
                <w:color w:val="auto"/>
                <w:sz w:val="28"/>
                <w:szCs w:val="28"/>
                <w:shd w:val="clear" w:color="auto" w:fill="FFFFFF"/>
              </w:rPr>
              <w:t>89538371579</w:t>
            </w:r>
            <w:r w:rsidRPr="00633244">
              <w:rPr>
                <w:color w:val="auto"/>
                <w:sz w:val="28"/>
                <w:szCs w:val="28"/>
              </w:rPr>
              <w:br/>
            </w:r>
            <w:hyperlink r:id="rId13" w:history="1">
              <w:r w:rsidRPr="00633244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tihonenkotat@icloud.com</w:t>
              </w:r>
            </w:hyperlink>
          </w:p>
        </w:tc>
      </w:tr>
    </w:tbl>
    <w:p w:rsidR="00DF403D" w:rsidRDefault="00DF403D" w:rsidP="00612702">
      <w:pPr>
        <w:pStyle w:val="1"/>
        <w:tabs>
          <w:tab w:val="left" w:pos="1208"/>
        </w:tabs>
        <w:spacing w:line="360" w:lineRule="auto"/>
        <w:ind w:firstLine="0"/>
        <w:contextualSpacing/>
        <w:rPr>
          <w:color w:val="auto"/>
          <w:sz w:val="28"/>
          <w:szCs w:val="28"/>
        </w:rPr>
      </w:pPr>
    </w:p>
    <w:p w:rsidR="00DF403D" w:rsidRDefault="00DF403D" w:rsidP="00C425A6">
      <w:pPr>
        <w:pStyle w:val="1"/>
        <w:tabs>
          <w:tab w:val="left" w:pos="1208"/>
        </w:tabs>
        <w:spacing w:line="36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Приложения:</w:t>
      </w:r>
    </w:p>
    <w:p w:rsidR="00DF403D" w:rsidRDefault="00DF403D" w:rsidP="00C425A6">
      <w:pPr>
        <w:pStyle w:val="1"/>
        <w:tabs>
          <w:tab w:val="left" w:pos="1208"/>
        </w:tabs>
        <w:spacing w:line="36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Pr="00382337">
        <w:rPr>
          <w:color w:val="auto"/>
          <w:sz w:val="28"/>
          <w:szCs w:val="28"/>
        </w:rPr>
        <w:t>Аналитический отчет о реализации дорожной карты развития студенческого добровольческого (волонтерского) центра за пери</w:t>
      </w:r>
      <w:r>
        <w:rPr>
          <w:color w:val="auto"/>
          <w:sz w:val="28"/>
          <w:szCs w:val="28"/>
        </w:rPr>
        <w:t xml:space="preserve">од с апреля по ноябрь 2022 года, на </w:t>
      </w:r>
      <w:r w:rsidRPr="001B6F65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листах.</w:t>
      </w:r>
    </w:p>
    <w:p w:rsidR="00DF403D" w:rsidRDefault="00DF403D" w:rsidP="00C425A6">
      <w:pPr>
        <w:pStyle w:val="1"/>
        <w:tabs>
          <w:tab w:val="left" w:pos="120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382337">
        <w:rPr>
          <w:color w:val="auto"/>
          <w:sz w:val="28"/>
          <w:szCs w:val="28"/>
        </w:rPr>
        <w:t>Справк</w:t>
      </w:r>
      <w:r>
        <w:rPr>
          <w:color w:val="auto"/>
          <w:sz w:val="28"/>
          <w:szCs w:val="28"/>
        </w:rPr>
        <w:t>а</w:t>
      </w:r>
      <w:r w:rsidRPr="00382337">
        <w:rPr>
          <w:color w:val="auto"/>
          <w:sz w:val="28"/>
          <w:szCs w:val="28"/>
        </w:rPr>
        <w:t>-описание мотивационных программ поддержки добровольческой деятельности, реализованных в отчетный период 2022 год</w:t>
      </w:r>
      <w:r>
        <w:rPr>
          <w:color w:val="auto"/>
          <w:sz w:val="28"/>
          <w:szCs w:val="28"/>
        </w:rPr>
        <w:t>а в о</w:t>
      </w:r>
      <w:r w:rsidR="00971773">
        <w:rPr>
          <w:color w:val="auto"/>
          <w:sz w:val="28"/>
          <w:szCs w:val="28"/>
        </w:rPr>
        <w:t>бразовательной организации, на 2</w:t>
      </w:r>
      <w:r>
        <w:rPr>
          <w:color w:val="auto"/>
          <w:sz w:val="28"/>
          <w:szCs w:val="28"/>
        </w:rPr>
        <w:t xml:space="preserve"> листах.</w:t>
      </w:r>
    </w:p>
    <w:p w:rsidR="00DF403D" w:rsidRDefault="00DF403D" w:rsidP="00092E7C">
      <w:pPr>
        <w:pStyle w:val="1"/>
        <w:tabs>
          <w:tab w:val="left" w:pos="120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C425A6">
        <w:rPr>
          <w:color w:val="auto"/>
          <w:sz w:val="28"/>
          <w:szCs w:val="28"/>
        </w:rPr>
        <w:t>3. Справка-описание работы по информационному сопровождению добровольческой деятельности в образовательной организации</w:t>
      </w:r>
      <w:r>
        <w:rPr>
          <w:color w:val="auto"/>
          <w:sz w:val="28"/>
          <w:szCs w:val="28"/>
        </w:rPr>
        <w:t xml:space="preserve"> за отчетный период 2022 года,</w:t>
      </w:r>
      <w:r w:rsidR="00154765">
        <w:rPr>
          <w:color w:val="auto"/>
          <w:sz w:val="28"/>
          <w:szCs w:val="28"/>
        </w:rPr>
        <w:t xml:space="preserve"> </w:t>
      </w:r>
      <w:r w:rsidR="00971773">
        <w:rPr>
          <w:color w:val="auto"/>
          <w:sz w:val="28"/>
          <w:szCs w:val="28"/>
        </w:rPr>
        <w:t>на 6</w:t>
      </w:r>
      <w:bookmarkStart w:id="85" w:name="_GoBack"/>
      <w:bookmarkEnd w:id="85"/>
      <w:r>
        <w:rPr>
          <w:color w:val="auto"/>
          <w:sz w:val="28"/>
          <w:szCs w:val="28"/>
        </w:rPr>
        <w:t xml:space="preserve"> листах.</w:t>
      </w:r>
    </w:p>
    <w:p w:rsidR="00DF403D" w:rsidRDefault="00DF403D" w:rsidP="00092E7C">
      <w:pPr>
        <w:pStyle w:val="1"/>
        <w:tabs>
          <w:tab w:val="left" w:pos="120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382337">
        <w:rPr>
          <w:color w:val="auto"/>
          <w:sz w:val="28"/>
          <w:szCs w:val="28"/>
        </w:rPr>
        <w:t xml:space="preserve">Перечень организаций-партнеров, задействованных при реализации </w:t>
      </w:r>
      <w:r w:rsidRPr="00382337">
        <w:rPr>
          <w:color w:val="auto"/>
          <w:sz w:val="28"/>
          <w:szCs w:val="28"/>
        </w:rPr>
        <w:lastRenderedPageBreak/>
        <w:t>добровольческих проектов в отчетный период</w:t>
      </w:r>
      <w:r>
        <w:rPr>
          <w:color w:val="auto"/>
          <w:sz w:val="28"/>
          <w:szCs w:val="28"/>
        </w:rPr>
        <w:t xml:space="preserve"> 2022 года, на 2 листах.</w:t>
      </w:r>
    </w:p>
    <w:p w:rsidR="00DF403D" w:rsidRDefault="00DF403D" w:rsidP="00092E7C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Pr="00382337">
        <w:rPr>
          <w:color w:val="auto"/>
          <w:sz w:val="28"/>
          <w:szCs w:val="28"/>
        </w:rPr>
        <w:t xml:space="preserve">Письма-отзывы </w:t>
      </w:r>
      <w:r>
        <w:rPr>
          <w:color w:val="auto"/>
          <w:sz w:val="28"/>
          <w:szCs w:val="28"/>
        </w:rPr>
        <w:t xml:space="preserve">организаций партнеров </w:t>
      </w:r>
      <w:r w:rsidRPr="00382337">
        <w:rPr>
          <w:color w:val="auto"/>
          <w:sz w:val="28"/>
          <w:szCs w:val="28"/>
        </w:rPr>
        <w:t>об эффективности взаимодействия в сфере раз</w:t>
      </w:r>
      <w:r>
        <w:rPr>
          <w:color w:val="auto"/>
          <w:sz w:val="28"/>
          <w:szCs w:val="28"/>
        </w:rPr>
        <w:t>вития добровольческого движения, 0 штук.</w:t>
      </w:r>
    </w:p>
    <w:p w:rsidR="00DF403D" w:rsidRDefault="00DF403D" w:rsidP="00092E7C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5"/>
        <w:gridCol w:w="5215"/>
      </w:tblGrid>
      <w:tr w:rsidR="00DF403D" w:rsidTr="00633244">
        <w:tc>
          <w:tcPr>
            <w:tcW w:w="5215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Руководитель образовательной организации (филиала/структурного подразделения образовательной организации), на базе которой создан студенческий (волонтерский) центр</w:t>
            </w: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215" w:type="dxa"/>
          </w:tcPr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</w:p>
          <w:p w:rsidR="00DF403D" w:rsidRPr="00633244" w:rsidRDefault="00DF403D" w:rsidP="00633244">
            <w:pPr>
              <w:pStyle w:val="1"/>
              <w:tabs>
                <w:tab w:val="left" w:pos="1208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       ____________/_________________</w:t>
            </w:r>
          </w:p>
        </w:tc>
      </w:tr>
    </w:tbl>
    <w:p w:rsidR="00DF403D" w:rsidRDefault="00DF403D" w:rsidP="00B538EF">
      <w:pPr>
        <w:pStyle w:val="1"/>
        <w:tabs>
          <w:tab w:val="left" w:pos="1208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</w:rPr>
      </w:pPr>
    </w:p>
    <w:p w:rsidR="00DF403D" w:rsidRDefault="00DF403D" w:rsidP="00D9673B">
      <w:pPr>
        <w:pStyle w:val="1"/>
        <w:tabs>
          <w:tab w:val="left" w:pos="1217"/>
        </w:tabs>
        <w:spacing w:line="360" w:lineRule="auto"/>
        <w:ind w:firstLine="0"/>
        <w:contextualSpacing/>
        <w:rPr>
          <w:color w:val="auto"/>
          <w:sz w:val="28"/>
          <w:szCs w:val="28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lang w:val="en-US"/>
        </w:rPr>
      </w:pPr>
    </w:p>
    <w:p w:rsidR="00DF403D" w:rsidRDefault="00DF403D" w:rsidP="005A54C6">
      <w:pPr>
        <w:pStyle w:val="1"/>
        <w:tabs>
          <w:tab w:val="left" w:pos="1217"/>
        </w:tabs>
        <w:spacing w:line="360" w:lineRule="auto"/>
        <w:ind w:firstLine="0"/>
        <w:contextualSpacing/>
        <w:rPr>
          <w:color w:val="auto"/>
          <w:sz w:val="28"/>
          <w:szCs w:val="28"/>
          <w:lang w:val="en-US"/>
        </w:rPr>
      </w:pPr>
    </w:p>
    <w:p w:rsidR="00DF403D" w:rsidRDefault="00DF403D" w:rsidP="005A54C6">
      <w:pPr>
        <w:pStyle w:val="1"/>
        <w:tabs>
          <w:tab w:val="left" w:pos="1217"/>
        </w:tabs>
        <w:spacing w:line="360" w:lineRule="auto"/>
        <w:ind w:firstLine="0"/>
        <w:contextualSpacing/>
        <w:jc w:val="right"/>
        <w:rPr>
          <w:color w:val="auto"/>
          <w:sz w:val="28"/>
          <w:szCs w:val="28"/>
          <w:highlight w:val="green"/>
        </w:rPr>
      </w:pPr>
      <w:r>
        <w:rPr>
          <w:color w:val="auto"/>
          <w:sz w:val="28"/>
          <w:szCs w:val="28"/>
        </w:rPr>
        <w:lastRenderedPageBreak/>
        <w:t>Приложение</w:t>
      </w:r>
      <w:r w:rsidRPr="00382337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2</w:t>
      </w:r>
    </w:p>
    <w:p w:rsidR="00DF403D" w:rsidRDefault="00DF403D" w:rsidP="00B538EF">
      <w:pPr>
        <w:pStyle w:val="1"/>
        <w:tabs>
          <w:tab w:val="left" w:pos="121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C425A6">
      <w:pPr>
        <w:pStyle w:val="1"/>
        <w:tabs>
          <w:tab w:val="left" w:pos="1217"/>
        </w:tabs>
        <w:spacing w:line="360" w:lineRule="auto"/>
        <w:ind w:firstLine="709"/>
        <w:contextualSpacing/>
        <w:jc w:val="center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 xml:space="preserve">Аналитический отчет о реализации дорожной карты развития студенческого добровольческого (волонтерского) центра за период с апреля по ноябрь 2022 года. </w:t>
      </w:r>
    </w:p>
    <w:p w:rsidR="00DF403D" w:rsidRPr="00D9673B" w:rsidRDefault="00DF403D" w:rsidP="00D9673B">
      <w:pPr>
        <w:pStyle w:val="1"/>
        <w:tabs>
          <w:tab w:val="left" w:pos="1217"/>
        </w:tabs>
        <w:spacing w:line="360" w:lineRule="auto"/>
        <w:ind w:firstLine="0"/>
        <w:contextualSpacing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"/>
        <w:gridCol w:w="4674"/>
        <w:gridCol w:w="2552"/>
        <w:gridCol w:w="2667"/>
      </w:tblGrid>
      <w:tr w:rsidR="00DF403D" w:rsidTr="00633244">
        <w:tc>
          <w:tcPr>
            <w:tcW w:w="53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552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Значение, указанное в тексте дорожной карты развития студенческого добровольческого центра </w:t>
            </w:r>
          </w:p>
        </w:tc>
        <w:tc>
          <w:tcPr>
            <w:tcW w:w="266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Значение, на конец отчетного периода (количество выполненных мероприятий, фактически числящихся студентов и т.д.)</w:t>
            </w:r>
          </w:p>
        </w:tc>
      </w:tr>
      <w:tr w:rsidR="00DF403D" w:rsidTr="00633244">
        <w:tc>
          <w:tcPr>
            <w:tcW w:w="53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Численность студентов очной формы обучения</w:t>
            </w:r>
          </w:p>
        </w:tc>
        <w:tc>
          <w:tcPr>
            <w:tcW w:w="2552" w:type="dxa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1669</w:t>
            </w:r>
          </w:p>
        </w:tc>
        <w:tc>
          <w:tcPr>
            <w:tcW w:w="2667" w:type="dxa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1669</w:t>
            </w:r>
          </w:p>
        </w:tc>
      </w:tr>
      <w:tr w:rsidR="00DF403D" w:rsidTr="00633244">
        <w:tc>
          <w:tcPr>
            <w:tcW w:w="53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Численность студенческого актива вовлеченного в реализацию добровольческих проектов (участники добровольческих отрядов, команды добровольческих проектов и т.д.)</w:t>
            </w:r>
          </w:p>
        </w:tc>
        <w:tc>
          <w:tcPr>
            <w:tcW w:w="2552" w:type="dxa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2667" w:type="dxa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DF403D" w:rsidTr="00633244">
        <w:tc>
          <w:tcPr>
            <w:tcW w:w="53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Численность сотрудников образовательной организации вовлеченных в процесс реализации добровольческих проектов студентов (педагоги организаторы, сотрудники отделов социальной и воспитательной работы и т.д.)</w:t>
            </w:r>
          </w:p>
        </w:tc>
        <w:tc>
          <w:tcPr>
            <w:tcW w:w="2552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6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DF403D" w:rsidTr="00633244">
        <w:tc>
          <w:tcPr>
            <w:tcW w:w="53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154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студентов очной формы обучения вовлеченных в добровольческую деятельность</w:t>
            </w:r>
          </w:p>
        </w:tc>
        <w:tc>
          <w:tcPr>
            <w:tcW w:w="2552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</w:tc>
        <w:tc>
          <w:tcPr>
            <w:tcW w:w="266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</w:tc>
      </w:tr>
      <w:tr w:rsidR="00DF403D" w:rsidTr="00633244">
        <w:tc>
          <w:tcPr>
            <w:tcW w:w="53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4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Число мероприятий включенных в план дорожной карты развития студенческого волонтерского центра</w:t>
            </w:r>
          </w:p>
        </w:tc>
        <w:tc>
          <w:tcPr>
            <w:tcW w:w="2552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66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DF403D" w:rsidTr="00633244">
        <w:tc>
          <w:tcPr>
            <w:tcW w:w="53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4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 xml:space="preserve">Число мероприятий информация о которых размещена 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единой информационной системе «</w:t>
            </w:r>
            <w:proofErr w:type="spellStart"/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Добро.ру</w:t>
            </w:r>
            <w:proofErr w:type="spellEnd"/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(поле не заполняется)</w:t>
            </w:r>
          </w:p>
        </w:tc>
        <w:tc>
          <w:tcPr>
            <w:tcW w:w="266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03D" w:rsidTr="00633244">
        <w:tc>
          <w:tcPr>
            <w:tcW w:w="53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4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Число организаций – партнеров, привлекаемых к реализации добровольческих мероприятий</w:t>
            </w:r>
          </w:p>
        </w:tc>
        <w:tc>
          <w:tcPr>
            <w:tcW w:w="2552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67" w:type="dxa"/>
          </w:tcPr>
          <w:p w:rsidR="00DF403D" w:rsidRPr="00633244" w:rsidRDefault="00DF403D" w:rsidP="00633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DF403D" w:rsidRDefault="00DF403D" w:rsidP="00D96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B538EF">
      <w:pPr>
        <w:pStyle w:val="1"/>
        <w:tabs>
          <w:tab w:val="left" w:pos="121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B538EF">
      <w:pPr>
        <w:pStyle w:val="1"/>
        <w:tabs>
          <w:tab w:val="left" w:pos="121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B538EF">
      <w:pPr>
        <w:pStyle w:val="1"/>
        <w:tabs>
          <w:tab w:val="left" w:pos="121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B538EF">
      <w:pPr>
        <w:pStyle w:val="1"/>
        <w:tabs>
          <w:tab w:val="left" w:pos="121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  <w:highlight w:val="green"/>
        </w:rPr>
      </w:pPr>
    </w:p>
    <w:p w:rsidR="00DF403D" w:rsidRPr="00C425A6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425A6">
        <w:rPr>
          <w:color w:val="auto"/>
          <w:sz w:val="28"/>
          <w:szCs w:val="28"/>
        </w:rPr>
        <w:lastRenderedPageBreak/>
        <w:t>Приложение № 3</w:t>
      </w:r>
    </w:p>
    <w:p w:rsidR="00DF403D" w:rsidRPr="00382337" w:rsidRDefault="00DF403D" w:rsidP="0096540B">
      <w:pPr>
        <w:pStyle w:val="1"/>
        <w:tabs>
          <w:tab w:val="left" w:pos="1217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  <w:highlight w:val="green"/>
        </w:rPr>
      </w:pPr>
    </w:p>
    <w:p w:rsidR="00DF403D" w:rsidRPr="00382337" w:rsidRDefault="00DF403D" w:rsidP="00C425A6">
      <w:pPr>
        <w:pStyle w:val="1"/>
        <w:tabs>
          <w:tab w:val="left" w:pos="1131"/>
        </w:tabs>
        <w:spacing w:line="360" w:lineRule="auto"/>
        <w:ind w:firstLine="709"/>
        <w:contextualSpacing/>
        <w:jc w:val="center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Справк</w:t>
      </w:r>
      <w:r>
        <w:rPr>
          <w:color w:val="auto"/>
          <w:sz w:val="28"/>
          <w:szCs w:val="28"/>
        </w:rPr>
        <w:t>а</w:t>
      </w:r>
      <w:r w:rsidRPr="00382337">
        <w:rPr>
          <w:color w:val="auto"/>
          <w:sz w:val="28"/>
          <w:szCs w:val="28"/>
        </w:rPr>
        <w:t>-описание мотивационных программ поддержки добровольческой деятельности, реализованных в отчетный период 2022 год</w:t>
      </w:r>
      <w:r>
        <w:rPr>
          <w:color w:val="auto"/>
          <w:sz w:val="28"/>
          <w:szCs w:val="28"/>
        </w:rPr>
        <w:t>а в образовательной организации</w:t>
      </w:r>
    </w:p>
    <w:p w:rsidR="00DF403D" w:rsidRDefault="00DF403D" w:rsidP="00250CCF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250CCF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поддержки </w:t>
      </w:r>
      <w:r w:rsidRPr="00382337">
        <w:rPr>
          <w:color w:val="auto"/>
          <w:sz w:val="28"/>
          <w:szCs w:val="28"/>
        </w:rPr>
        <w:t>добровольческой деятельности</w:t>
      </w:r>
      <w:r>
        <w:rPr>
          <w:color w:val="auto"/>
          <w:sz w:val="28"/>
          <w:szCs w:val="28"/>
        </w:rPr>
        <w:t xml:space="preserve"> в </w:t>
      </w:r>
      <w:r w:rsidRPr="00E33CC9">
        <w:rPr>
          <w:color w:val="auto"/>
          <w:sz w:val="28"/>
          <w:szCs w:val="28"/>
          <w:shd w:val="clear" w:color="auto" w:fill="FFFFFF"/>
        </w:rPr>
        <w:t>Педагогическом колледже им. Н.К. Калугина г. Оренбурга</w:t>
      </w:r>
      <w:r>
        <w:rPr>
          <w:color w:val="auto"/>
          <w:sz w:val="28"/>
          <w:szCs w:val="28"/>
        </w:rPr>
        <w:t xml:space="preserve">, реализуется мотивационная программа, в рамках которой предусмотрены нематериальные и материальные способы стимулирования добровольцев (волонтеров). </w:t>
      </w:r>
    </w:p>
    <w:p w:rsidR="00DF403D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Нормативно-правовыми документами, выступающими в качестве основания реализации мотивационной программы, являются: программа воспитания на 2022 – 2023 г.</w:t>
      </w:r>
    </w:p>
    <w:p w:rsidR="00DF403D" w:rsidRDefault="00DF403D" w:rsidP="0089215B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Участниками мотивационной программы в 2022 году стали 29 добровольцев </w:t>
      </w:r>
    </w:p>
    <w:p w:rsidR="00DF403D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C94BD0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Описание мотивационной программы (не более 3 000 знаков с пробелами): </w:t>
      </w:r>
    </w:p>
    <w:p w:rsidR="00DF403D" w:rsidRPr="00C94BD0" w:rsidRDefault="00DF403D" w:rsidP="00C94BD0">
      <w:pPr>
        <w:pStyle w:val="1"/>
        <w:numPr>
          <w:ilvl w:val="0"/>
          <w:numId w:val="20"/>
        </w:numPr>
        <w:tabs>
          <w:tab w:val="left" w:pos="1462"/>
        </w:tabs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Награждение грамотами, сертификатами, благодарственными письмами.</w:t>
      </w:r>
    </w:p>
    <w:p w:rsidR="00DF403D" w:rsidRPr="00C94BD0" w:rsidRDefault="00DF403D" w:rsidP="00C94BD0">
      <w:pPr>
        <w:pStyle w:val="1"/>
        <w:numPr>
          <w:ilvl w:val="0"/>
          <w:numId w:val="20"/>
        </w:numPr>
        <w:tabs>
          <w:tab w:val="left" w:pos="1462"/>
        </w:tabs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Обучающие выезды, семинары для самых активных студентов волонтёрского корпуса.</w:t>
      </w:r>
    </w:p>
    <w:p w:rsidR="00DF403D" w:rsidRDefault="00DF403D" w:rsidP="00C94BD0">
      <w:pPr>
        <w:pStyle w:val="1"/>
        <w:numPr>
          <w:ilvl w:val="0"/>
          <w:numId w:val="20"/>
        </w:numPr>
        <w:tabs>
          <w:tab w:val="left" w:pos="1462"/>
        </w:tabs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Выезды на профильные смены в лагеря.</w:t>
      </w:r>
    </w:p>
    <w:p w:rsidR="00DF403D" w:rsidRDefault="00DF403D" w:rsidP="00C94BD0">
      <w:pPr>
        <w:pStyle w:val="1"/>
        <w:numPr>
          <w:ilvl w:val="0"/>
          <w:numId w:val="20"/>
        </w:numPr>
        <w:tabs>
          <w:tab w:val="left" w:pos="1462"/>
        </w:tabs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Приглашения на прослушивание полезной информации от Всероссийских спикеров.</w:t>
      </w:r>
    </w:p>
    <w:p w:rsidR="00DF403D" w:rsidRDefault="00DF403D" w:rsidP="00C94BD0">
      <w:pPr>
        <w:pStyle w:val="1"/>
        <w:numPr>
          <w:ilvl w:val="0"/>
          <w:numId w:val="20"/>
        </w:numPr>
        <w:tabs>
          <w:tab w:val="left" w:pos="1462"/>
        </w:tabs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 о Региональных и Всероссийских конкурсах.</w:t>
      </w:r>
    </w:p>
    <w:p w:rsidR="00DF403D" w:rsidRPr="00FB46D2" w:rsidRDefault="00DF403D" w:rsidP="00C94BD0">
      <w:pPr>
        <w:pStyle w:val="1"/>
        <w:numPr>
          <w:ilvl w:val="0"/>
          <w:numId w:val="20"/>
        </w:numPr>
        <w:tabs>
          <w:tab w:val="left" w:pos="1462"/>
        </w:tabs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тренингов направленных на прокачку </w:t>
      </w:r>
      <w:proofErr w:type="spellStart"/>
      <w:r w:rsidRPr="00FB46D2">
        <w:rPr>
          <w:sz w:val="28"/>
          <w:szCs w:val="28"/>
        </w:rPr>
        <w:t>Hard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1E19E4">
        <w:rPr>
          <w:sz w:val="28"/>
          <w:szCs w:val="28"/>
          <w:shd w:val="clear" w:color="auto" w:fill="FFFFFF"/>
        </w:rPr>
        <w:t>Softskills</w:t>
      </w:r>
      <w:proofErr w:type="spellEnd"/>
      <w:r>
        <w:rPr>
          <w:sz w:val="28"/>
          <w:szCs w:val="28"/>
          <w:shd w:val="clear" w:color="auto" w:fill="FFFFFF"/>
        </w:rPr>
        <w:t xml:space="preserve"> навыков.</w:t>
      </w:r>
    </w:p>
    <w:p w:rsidR="00DF403D" w:rsidRDefault="00DF403D" w:rsidP="0027518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403D" w:rsidRPr="0027518F" w:rsidRDefault="00DF403D" w:rsidP="0027518F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*Перед заполнением Приложения №3 рекомендуем ознакомиться с в</w:t>
      </w:r>
      <w:r w:rsidRPr="0027518F">
        <w:rPr>
          <w:rFonts w:ascii="Times New Roman" w:hAnsi="Times New Roman" w:cs="Times New Roman"/>
          <w:color w:val="auto"/>
          <w:sz w:val="28"/>
          <w:szCs w:val="28"/>
        </w:rPr>
        <w:t>ыдержк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27518F">
        <w:rPr>
          <w:rFonts w:ascii="Times New Roman" w:hAnsi="Times New Roman" w:cs="Times New Roman"/>
          <w:color w:val="auto"/>
          <w:sz w:val="28"/>
          <w:szCs w:val="28"/>
        </w:rPr>
        <w:t xml:space="preserve"> из </w:t>
      </w:r>
      <w:r w:rsidRPr="0027518F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18F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формированию добровольческих (волонтерских) центров на базе образовательных организаций среднего профессионального и высшего образования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18F">
        <w:rPr>
          <w:rFonts w:ascii="Times New Roman" w:hAnsi="Times New Roman" w:cs="Times New Roman"/>
          <w:sz w:val="28"/>
          <w:szCs w:val="28"/>
        </w:rPr>
        <w:t>ренбургской области(Подготовлено на основе материалов Ассоциации волонтерских центров)</w:t>
      </w:r>
      <w:r>
        <w:rPr>
          <w:rFonts w:ascii="Times New Roman" w:hAnsi="Times New Roman" w:cs="Times New Roman"/>
          <w:sz w:val="28"/>
          <w:szCs w:val="28"/>
        </w:rPr>
        <w:t xml:space="preserve"> приведенной ниже.</w:t>
      </w:r>
    </w:p>
    <w:p w:rsidR="00DF403D" w:rsidRDefault="00DF403D" w:rsidP="002751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70">
        <w:rPr>
          <w:rFonts w:ascii="Times New Roman" w:hAnsi="Times New Roman" w:cs="Times New Roman"/>
          <w:sz w:val="28"/>
          <w:szCs w:val="28"/>
        </w:rPr>
        <w:lastRenderedPageBreak/>
        <w:t>Способы стимулирования выбираются исходя из мотивов участия волонтеров в деятельности. Так как деятельность носит безвозмездный характер, то большой акцент вол</w:t>
      </w:r>
      <w:r>
        <w:rPr>
          <w:rFonts w:ascii="Times New Roman" w:hAnsi="Times New Roman" w:cs="Times New Roman"/>
          <w:sz w:val="28"/>
          <w:szCs w:val="28"/>
        </w:rPr>
        <w:t xml:space="preserve">онтерские центры делают на не </w:t>
      </w:r>
      <w:r w:rsidRPr="00EF0370">
        <w:rPr>
          <w:rFonts w:ascii="Times New Roman" w:hAnsi="Times New Roman" w:cs="Times New Roman"/>
          <w:sz w:val="28"/>
          <w:szCs w:val="28"/>
        </w:rPr>
        <w:t xml:space="preserve">материальном поощрении,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F0370">
        <w:rPr>
          <w:rFonts w:ascii="Times New Roman" w:hAnsi="Times New Roman" w:cs="Times New Roman"/>
          <w:sz w:val="28"/>
          <w:szCs w:val="28"/>
        </w:rPr>
        <w:t xml:space="preserve">таком как: </w:t>
      </w:r>
    </w:p>
    <w:p w:rsidR="00DF403D" w:rsidRDefault="00DF403D" w:rsidP="002751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70">
        <w:rPr>
          <w:rFonts w:ascii="Times New Roman" w:hAnsi="Times New Roman" w:cs="Times New Roman"/>
          <w:sz w:val="28"/>
          <w:szCs w:val="28"/>
        </w:rPr>
        <w:t>• благодарствен</w:t>
      </w:r>
      <w:r>
        <w:rPr>
          <w:rFonts w:ascii="Times New Roman" w:hAnsi="Times New Roman" w:cs="Times New Roman"/>
          <w:sz w:val="28"/>
          <w:szCs w:val="28"/>
        </w:rPr>
        <w:t>ные письма с возможностью вру</w:t>
      </w:r>
      <w:r w:rsidRPr="00EF0370">
        <w:rPr>
          <w:rFonts w:ascii="Times New Roman" w:hAnsi="Times New Roman" w:cs="Times New Roman"/>
          <w:sz w:val="28"/>
          <w:szCs w:val="28"/>
        </w:rPr>
        <w:t xml:space="preserve">чения в торжественной обстановке по итогам проекта или мероприятия; </w:t>
      </w:r>
    </w:p>
    <w:p w:rsidR="00DF403D" w:rsidRDefault="00DF403D" w:rsidP="002751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70">
        <w:rPr>
          <w:rFonts w:ascii="Times New Roman" w:hAnsi="Times New Roman" w:cs="Times New Roman"/>
          <w:sz w:val="28"/>
          <w:szCs w:val="28"/>
        </w:rPr>
        <w:t>• подарки от парт</w:t>
      </w:r>
      <w:r>
        <w:rPr>
          <w:rFonts w:ascii="Times New Roman" w:hAnsi="Times New Roman" w:cs="Times New Roman"/>
          <w:sz w:val="28"/>
          <w:szCs w:val="28"/>
        </w:rPr>
        <w:t>неров и организаторов меропри</w:t>
      </w:r>
      <w:r w:rsidRPr="00EF0370">
        <w:rPr>
          <w:rFonts w:ascii="Times New Roman" w:hAnsi="Times New Roman" w:cs="Times New Roman"/>
          <w:sz w:val="28"/>
          <w:szCs w:val="28"/>
        </w:rPr>
        <w:t>ятий (</w:t>
      </w:r>
      <w:proofErr w:type="spellStart"/>
      <w:r w:rsidRPr="00EF0370">
        <w:rPr>
          <w:rFonts w:ascii="Times New Roman" w:hAnsi="Times New Roman" w:cs="Times New Roman"/>
          <w:sz w:val="28"/>
          <w:szCs w:val="28"/>
        </w:rPr>
        <w:t>брендирова</w:t>
      </w:r>
      <w:r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атрибутика, билеты, купо</w:t>
      </w:r>
      <w:r w:rsidRPr="00EF0370">
        <w:rPr>
          <w:rFonts w:ascii="Times New Roman" w:hAnsi="Times New Roman" w:cs="Times New Roman"/>
          <w:sz w:val="28"/>
          <w:szCs w:val="28"/>
        </w:rPr>
        <w:t xml:space="preserve">ны и т. д.); </w:t>
      </w:r>
    </w:p>
    <w:p w:rsidR="00DF403D" w:rsidRDefault="00DF403D" w:rsidP="002751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70">
        <w:rPr>
          <w:rFonts w:ascii="Times New Roman" w:hAnsi="Times New Roman" w:cs="Times New Roman"/>
          <w:sz w:val="28"/>
          <w:szCs w:val="28"/>
        </w:rPr>
        <w:t xml:space="preserve">• участие в городских и федеральных конкурсах, а также награждение актива волонтеров в вузе или колледже по итогам года; </w:t>
      </w:r>
    </w:p>
    <w:p w:rsidR="00DF403D" w:rsidRDefault="00DF403D" w:rsidP="002751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70">
        <w:rPr>
          <w:rFonts w:ascii="Times New Roman" w:hAnsi="Times New Roman" w:cs="Times New Roman"/>
          <w:sz w:val="28"/>
          <w:szCs w:val="28"/>
        </w:rPr>
        <w:t>• образоват</w:t>
      </w:r>
      <w:r>
        <w:rPr>
          <w:rFonts w:ascii="Times New Roman" w:hAnsi="Times New Roman" w:cs="Times New Roman"/>
          <w:sz w:val="28"/>
          <w:szCs w:val="28"/>
        </w:rPr>
        <w:t>ельные и развивающие программы;</w:t>
      </w:r>
    </w:p>
    <w:p w:rsidR="00DF403D" w:rsidRDefault="00DF403D" w:rsidP="002751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70">
        <w:rPr>
          <w:rFonts w:ascii="Times New Roman" w:hAnsi="Times New Roman" w:cs="Times New Roman"/>
          <w:sz w:val="28"/>
          <w:szCs w:val="28"/>
        </w:rPr>
        <w:t>• встречи и мероприятия для неформального общения и создани</w:t>
      </w:r>
      <w:r>
        <w:rPr>
          <w:rFonts w:ascii="Times New Roman" w:hAnsi="Times New Roman" w:cs="Times New Roman"/>
          <w:sz w:val="28"/>
          <w:szCs w:val="28"/>
        </w:rPr>
        <w:t>я приятной и дружественной ат</w:t>
      </w:r>
      <w:r w:rsidRPr="00EF0370">
        <w:rPr>
          <w:rFonts w:ascii="Times New Roman" w:hAnsi="Times New Roman" w:cs="Times New Roman"/>
          <w:sz w:val="28"/>
          <w:szCs w:val="28"/>
        </w:rPr>
        <w:t xml:space="preserve">мосферы в волонтерском сообществе. </w:t>
      </w:r>
    </w:p>
    <w:p w:rsidR="00DF403D" w:rsidRDefault="00DF403D" w:rsidP="002751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70">
        <w:rPr>
          <w:rFonts w:ascii="Times New Roman" w:hAnsi="Times New Roman" w:cs="Times New Roman"/>
          <w:sz w:val="28"/>
          <w:szCs w:val="28"/>
        </w:rPr>
        <w:t>Также для стимулирования труда волонтеров проводятся трени</w:t>
      </w:r>
      <w:r>
        <w:rPr>
          <w:rFonts w:ascii="Times New Roman" w:hAnsi="Times New Roman" w:cs="Times New Roman"/>
          <w:sz w:val="28"/>
          <w:szCs w:val="28"/>
        </w:rPr>
        <w:t>нги, направленные на профилак</w:t>
      </w:r>
      <w:r w:rsidRPr="00EF0370">
        <w:rPr>
          <w:rFonts w:ascii="Times New Roman" w:hAnsi="Times New Roman" w:cs="Times New Roman"/>
          <w:sz w:val="28"/>
          <w:szCs w:val="28"/>
        </w:rPr>
        <w:t>тику выгорания, и предоставляются возможности карьерного роста опытным волонтерам</w:t>
      </w:r>
      <w:r>
        <w:rPr>
          <w:rFonts w:ascii="Times New Roman" w:hAnsi="Times New Roman" w:cs="Times New Roman"/>
          <w:sz w:val="28"/>
          <w:szCs w:val="28"/>
        </w:rPr>
        <w:t>, что пред</w:t>
      </w:r>
      <w:r w:rsidRPr="00EF0370">
        <w:rPr>
          <w:rFonts w:ascii="Times New Roman" w:hAnsi="Times New Roman" w:cs="Times New Roman"/>
          <w:sz w:val="28"/>
          <w:szCs w:val="28"/>
        </w:rPr>
        <w:t xml:space="preserve">полагает включение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F0370">
        <w:rPr>
          <w:rFonts w:ascii="Times New Roman" w:hAnsi="Times New Roman" w:cs="Times New Roman"/>
          <w:sz w:val="28"/>
          <w:szCs w:val="28"/>
        </w:rPr>
        <w:t xml:space="preserve"> в состав управленческой команды центра, другой уровень ответственности и обязанностей. </w:t>
      </w:r>
    </w:p>
    <w:p w:rsidR="00DF403D" w:rsidRDefault="00DF403D" w:rsidP="002751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70">
        <w:rPr>
          <w:rFonts w:ascii="Times New Roman" w:hAnsi="Times New Roman" w:cs="Times New Roman"/>
          <w:sz w:val="28"/>
          <w:szCs w:val="28"/>
        </w:rPr>
        <w:t xml:space="preserve">Некоторые вузы и </w:t>
      </w:r>
      <w:r>
        <w:rPr>
          <w:rFonts w:ascii="Times New Roman" w:hAnsi="Times New Roman" w:cs="Times New Roman"/>
          <w:sz w:val="28"/>
          <w:szCs w:val="28"/>
        </w:rPr>
        <w:t>техникумы/колледжи дополнительно по</w:t>
      </w:r>
      <w:r w:rsidRPr="00EF0370">
        <w:rPr>
          <w:rFonts w:ascii="Times New Roman" w:hAnsi="Times New Roman" w:cs="Times New Roman"/>
          <w:sz w:val="28"/>
          <w:szCs w:val="28"/>
        </w:rPr>
        <w:t>ощряют волонтеров стимулирующими выплатами к стипендии. Но следует отметить, что это далеко не самый главный спос</w:t>
      </w:r>
      <w:r>
        <w:rPr>
          <w:rFonts w:ascii="Times New Roman" w:hAnsi="Times New Roman" w:cs="Times New Roman"/>
          <w:sz w:val="28"/>
          <w:szCs w:val="28"/>
        </w:rPr>
        <w:t>об, и в большей степени он на</w:t>
      </w:r>
      <w:r w:rsidRPr="00EF0370">
        <w:rPr>
          <w:rFonts w:ascii="Times New Roman" w:hAnsi="Times New Roman" w:cs="Times New Roman"/>
          <w:sz w:val="28"/>
          <w:szCs w:val="28"/>
        </w:rPr>
        <w:t>правлен на выравни</w:t>
      </w:r>
      <w:r>
        <w:rPr>
          <w:rFonts w:ascii="Times New Roman" w:hAnsi="Times New Roman" w:cs="Times New Roman"/>
          <w:sz w:val="28"/>
          <w:szCs w:val="28"/>
        </w:rPr>
        <w:t>вание ситуации в учебном заве</w:t>
      </w:r>
      <w:r w:rsidRPr="00EF0370">
        <w:rPr>
          <w:rFonts w:ascii="Times New Roman" w:hAnsi="Times New Roman" w:cs="Times New Roman"/>
          <w:sz w:val="28"/>
          <w:szCs w:val="28"/>
        </w:rPr>
        <w:t xml:space="preserve">дении и определение места </w:t>
      </w:r>
      <w:proofErr w:type="spellStart"/>
      <w:r w:rsidRPr="00EF0370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EF0370">
        <w:rPr>
          <w:rFonts w:ascii="Times New Roman" w:hAnsi="Times New Roman" w:cs="Times New Roman"/>
          <w:sz w:val="28"/>
          <w:szCs w:val="28"/>
        </w:rPr>
        <w:t xml:space="preserve"> на одном уровне с другими видами </w:t>
      </w:r>
      <w:proofErr w:type="spellStart"/>
      <w:r w:rsidRPr="00EF037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F0370">
        <w:rPr>
          <w:rFonts w:ascii="Times New Roman" w:hAnsi="Times New Roman" w:cs="Times New Roman"/>
          <w:sz w:val="28"/>
          <w:szCs w:val="28"/>
        </w:rPr>
        <w:t xml:space="preserve"> деятельности, а также дает возмож</w:t>
      </w:r>
      <w:r>
        <w:rPr>
          <w:rFonts w:ascii="Times New Roman" w:hAnsi="Times New Roman" w:cs="Times New Roman"/>
          <w:sz w:val="28"/>
          <w:szCs w:val="28"/>
        </w:rPr>
        <w:t>ность выделить наиболее актив</w:t>
      </w:r>
      <w:r w:rsidRPr="00EF0370">
        <w:rPr>
          <w:rFonts w:ascii="Times New Roman" w:hAnsi="Times New Roman" w:cs="Times New Roman"/>
          <w:sz w:val="28"/>
          <w:szCs w:val="28"/>
        </w:rPr>
        <w:t xml:space="preserve">ных студентов. </w:t>
      </w:r>
    </w:p>
    <w:p w:rsidR="00DF403D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D06854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C425A6">
      <w:pPr>
        <w:pStyle w:val="1"/>
        <w:tabs>
          <w:tab w:val="left" w:pos="1462"/>
        </w:tabs>
        <w:spacing w:line="360" w:lineRule="auto"/>
        <w:ind w:firstLine="0"/>
        <w:contextualSpacing/>
        <w:rPr>
          <w:color w:val="auto"/>
          <w:sz w:val="28"/>
          <w:szCs w:val="28"/>
        </w:rPr>
      </w:pPr>
    </w:p>
    <w:p w:rsidR="00DF403D" w:rsidRDefault="00DF403D" w:rsidP="00C425A6">
      <w:pPr>
        <w:pStyle w:val="1"/>
        <w:tabs>
          <w:tab w:val="left" w:pos="1462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</w:rPr>
      </w:pPr>
    </w:p>
    <w:p w:rsidR="00DF403D" w:rsidRPr="00C425A6" w:rsidRDefault="00DF403D" w:rsidP="00C425A6">
      <w:pPr>
        <w:pStyle w:val="1"/>
        <w:tabs>
          <w:tab w:val="left" w:pos="1462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C425A6">
        <w:rPr>
          <w:color w:val="auto"/>
          <w:sz w:val="28"/>
          <w:szCs w:val="28"/>
        </w:rPr>
        <w:lastRenderedPageBreak/>
        <w:t>Приложение № 4</w:t>
      </w:r>
    </w:p>
    <w:p w:rsidR="00DF403D" w:rsidRPr="00C425A6" w:rsidRDefault="00DF403D" w:rsidP="00C425A6">
      <w:pPr>
        <w:pStyle w:val="1"/>
        <w:tabs>
          <w:tab w:val="left" w:pos="1462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Pr="00C425A6" w:rsidRDefault="00DF403D" w:rsidP="00C425A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25A6">
        <w:rPr>
          <w:rFonts w:ascii="Times New Roman" w:hAnsi="Times New Roman" w:cs="Times New Roman"/>
          <w:color w:val="auto"/>
          <w:sz w:val="28"/>
          <w:szCs w:val="28"/>
        </w:rPr>
        <w:t>Справка-описание работы по информационному сопровождению добровольческой деятельности в образовательной организации за отчетный период 2022 года.</w:t>
      </w:r>
    </w:p>
    <w:p w:rsidR="00DF403D" w:rsidRPr="00C425A6" w:rsidRDefault="00DF403D" w:rsidP="00C425A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403D" w:rsidRPr="00C425A6" w:rsidRDefault="00DF403D" w:rsidP="00C425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5A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425A6">
        <w:rPr>
          <w:rFonts w:ascii="Times New Roman" w:hAnsi="Times New Roman" w:cs="Times New Roman"/>
          <w:color w:val="auto"/>
          <w:sz w:val="28"/>
          <w:szCs w:val="28"/>
        </w:rPr>
        <w:t xml:space="preserve">работы по информационному сопровождению добровольческой деятельности в образовательной организации за отчетный период 2022 года информационные материалы размещены в социальных сетях и средствах массовой информации, а также на сайтах организаций, незарегистрированных </w:t>
      </w:r>
      <w:r w:rsidRPr="00C425A6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связи, информационных технологий и массовых коммуникаций в качестве СМИ. </w:t>
      </w:r>
    </w:p>
    <w:p w:rsidR="00DF403D" w:rsidRPr="00C425A6" w:rsidRDefault="00DF403D" w:rsidP="00C425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5A6">
        <w:rPr>
          <w:rFonts w:ascii="Times New Roman" w:hAnsi="Times New Roman" w:cs="Times New Roman"/>
          <w:color w:val="auto"/>
          <w:sz w:val="28"/>
          <w:szCs w:val="28"/>
        </w:rPr>
        <w:t>1.В</w:t>
      </w:r>
      <w:r w:rsidR="001547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социальной</w:t>
      </w:r>
      <w:r w:rsidR="00154765">
        <w:rPr>
          <w:rFonts w:ascii="Times New Roman" w:hAnsi="Times New Roman" w:cs="Times New Roman"/>
          <w:color w:val="auto"/>
          <w:sz w:val="28"/>
          <w:szCs w:val="28"/>
        </w:rPr>
        <w:t xml:space="preserve"> сети</w:t>
      </w:r>
      <w:r w:rsidRPr="00C425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Вконтакте</w:t>
      </w:r>
      <w:proofErr w:type="spellEnd"/>
      <w:r w:rsidR="001547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4765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опубликовано </w:t>
      </w:r>
      <w:r w:rsidR="00154765">
        <w:rPr>
          <w:rFonts w:ascii="Times New Roman" w:hAnsi="Times New Roman" w:cs="Times New Roman"/>
          <w:color w:val="auto"/>
          <w:sz w:val="28"/>
          <w:szCs w:val="28"/>
        </w:rPr>
        <w:t>32 информационные публикации</w:t>
      </w:r>
      <w:r w:rsidRPr="00C425A6">
        <w:rPr>
          <w:rFonts w:ascii="Times New Roman" w:hAnsi="Times New Roman" w:cs="Times New Roman"/>
          <w:color w:val="auto"/>
          <w:sz w:val="28"/>
          <w:szCs w:val="28"/>
        </w:rPr>
        <w:t xml:space="preserve"> с общим </w:t>
      </w:r>
      <w:r w:rsidR="00154765">
        <w:rPr>
          <w:rFonts w:ascii="Times New Roman" w:hAnsi="Times New Roman" w:cs="Times New Roman"/>
          <w:color w:val="auto"/>
          <w:sz w:val="28"/>
          <w:szCs w:val="28"/>
        </w:rPr>
        <w:t>охватом 200700</w:t>
      </w:r>
      <w:r w:rsidRPr="001547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F403D" w:rsidRPr="00C425A6" w:rsidRDefault="00DF403D" w:rsidP="00C425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5A6">
        <w:rPr>
          <w:rFonts w:ascii="Times New Roman" w:hAnsi="Times New Roman" w:cs="Times New Roman"/>
          <w:color w:val="auto"/>
          <w:sz w:val="28"/>
          <w:szCs w:val="28"/>
        </w:rPr>
        <w:t>Основной площадкой для размещения информационных материалов о добровольческой деятельности в образовательной организации в социальных сетях за отчетный период бы</w:t>
      </w:r>
      <w:proofErr w:type="gramStart"/>
      <w:r w:rsidRPr="00C425A6">
        <w:rPr>
          <w:rFonts w:ascii="Times New Roman" w:hAnsi="Times New Roman" w:cs="Times New Roman"/>
          <w:color w:val="auto"/>
          <w:sz w:val="28"/>
          <w:szCs w:val="28"/>
        </w:rPr>
        <w:t>л(</w:t>
      </w:r>
      <w:proofErr w:type="gramEnd"/>
      <w:r w:rsidRPr="00C425A6">
        <w:rPr>
          <w:rFonts w:ascii="Times New Roman" w:hAnsi="Times New Roman" w:cs="Times New Roman"/>
          <w:color w:val="auto"/>
          <w:sz w:val="28"/>
          <w:szCs w:val="28"/>
        </w:rPr>
        <w:t xml:space="preserve">а) группа/аккаунт </w:t>
      </w:r>
      <w:hyperlink r:id="rId14" w:history="1">
        <w:r w:rsidR="00154765" w:rsidRPr="008943DC">
          <w:rPr>
            <w:rStyle w:val="ae"/>
            <w:rFonts w:ascii="Times New Roman" w:hAnsi="Times New Roman"/>
            <w:sz w:val="28"/>
            <w:szCs w:val="28"/>
          </w:rPr>
          <w:t>https://vk.com/ped.college.orenburg</w:t>
        </w:r>
      </w:hyperlink>
      <w:r w:rsidR="001547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F403D" w:rsidRPr="00C425A6" w:rsidRDefault="00DF403D" w:rsidP="00C425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5A6">
        <w:rPr>
          <w:rFonts w:ascii="Times New Roman" w:hAnsi="Times New Roman" w:cs="Times New Roman"/>
          <w:color w:val="auto"/>
          <w:sz w:val="28"/>
          <w:szCs w:val="28"/>
        </w:rPr>
        <w:t xml:space="preserve">2. В средствах массовой информации: </w:t>
      </w:r>
      <w:r w:rsidR="00154765">
        <w:rPr>
          <w:rFonts w:ascii="Times New Roman" w:hAnsi="Times New Roman" w:cs="Times New Roman"/>
          <w:color w:val="auto"/>
          <w:sz w:val="28"/>
          <w:szCs w:val="28"/>
        </w:rPr>
        <w:t xml:space="preserve">Молодежь Оренбуржья, Российское содружество колледжей, </w:t>
      </w:r>
      <w:r w:rsidR="001A0AA9">
        <w:rPr>
          <w:rFonts w:ascii="Times New Roman" w:hAnsi="Times New Roman" w:cs="Times New Roman"/>
          <w:color w:val="auto"/>
          <w:sz w:val="28"/>
          <w:szCs w:val="28"/>
        </w:rPr>
        <w:t xml:space="preserve">ГТРК Оренбург, Россия 1 опубликовано 8 </w:t>
      </w:r>
      <w:r w:rsidRPr="00C425A6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информационных материалов. </w:t>
      </w:r>
    </w:p>
    <w:p w:rsidR="00DF403D" w:rsidRPr="00C425A6" w:rsidRDefault="00DF403D" w:rsidP="00C425A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403D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0AA9" w:rsidRDefault="001A0AA9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0AA9" w:rsidRDefault="001A0AA9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0AA9" w:rsidRDefault="001A0AA9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03D" w:rsidRPr="00C425A6" w:rsidRDefault="00DF403D" w:rsidP="00C425A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25A6">
        <w:rPr>
          <w:rFonts w:ascii="Times New Roman" w:hAnsi="Times New Roman" w:cs="Times New Roman"/>
          <w:sz w:val="28"/>
          <w:szCs w:val="28"/>
        </w:rPr>
        <w:lastRenderedPageBreak/>
        <w:t>Таблица № 1Перечень публикаций в социальных сетях</w:t>
      </w:r>
    </w:p>
    <w:tbl>
      <w:tblPr>
        <w:tblW w:w="5293" w:type="pct"/>
        <w:tblInd w:w="-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762"/>
        <w:gridCol w:w="2160"/>
        <w:gridCol w:w="4924"/>
        <w:gridCol w:w="1625"/>
      </w:tblGrid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/>
                <w:sz w:val="28"/>
                <w:szCs w:val="28"/>
              </w:rPr>
              <w:t>Дата публикации</w:t>
            </w:r>
          </w:p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 (тематика)</w:t>
            </w:r>
          </w:p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Активная ссылка на </w:t>
            </w:r>
          </w:p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публикацию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/>
                <w:sz w:val="28"/>
                <w:szCs w:val="28"/>
              </w:rPr>
              <w:t>Охват публикации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F403D" w:rsidRPr="00603E70" w:rsidRDefault="00DF403D" w:rsidP="00603E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01.04.2022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«Зажги синим»</w:t>
            </w:r>
          </w:p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https://vk.com/ped.college.orenburg?w=wall-39139586_1245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04.04.2022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480" w:lineRule="auto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«Игрушка детям Донбасса»</w:t>
            </w: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https://vk.com/ped.college.orenburg?w=wall-39139586_1246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01.04.2022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"Студенческая весна на Николаевской"</w:t>
            </w: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https://vk.com/ped.college.orenburg?w=wall-39139586_1247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5700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05.04.2022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«Моё Оренбуржье</w:t>
            </w: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https://vk.com/ped.college.orenburg?w=wall-39139586_1248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09.04.2022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Здоровья»</w:t>
            </w: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https://vk.com/ped.college.orenburg?w=wall-39139586_1249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08.04.2022</w:t>
            </w:r>
          </w:p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10.04.2022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"Обучающий семинар"</w:t>
            </w: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https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://</w:t>
            </w:r>
            <w:proofErr w:type="spellStart"/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vk</w:t>
            </w:r>
            <w:proofErr w:type="spellEnd"/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com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ped</w:t>
            </w:r>
            <w:proofErr w:type="spellEnd"/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college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orenburg</w:t>
            </w:r>
            <w:proofErr w:type="spellEnd"/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wall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-39139586_1250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6400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13.04.2022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Космонавтики» </w:t>
            </w: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https://vk.com/ped.college.orenburg?w=wall-39139586_1252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21.04.2022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«Просто действуй»</w:t>
            </w: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https://vk.com/ped.college.orenburg?w=wall-39139586_1253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21.04.2022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«Все по полочкам»</w:t>
            </w: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https://vk.com/ped.college.orenburg?w=wall-39139586_1254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21.04.2022</w:t>
            </w:r>
          </w:p>
        </w:tc>
        <w:tc>
          <w:tcPr>
            <w:tcW w:w="978" w:type="pct"/>
          </w:tcPr>
          <w:p w:rsidR="00DF403D" w:rsidRPr="005D30CD" w:rsidRDefault="00DF403D" w:rsidP="00633244">
            <w:pPr>
              <w:spacing w:line="360" w:lineRule="auto"/>
              <w:contextualSpacing/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Земли»</w:t>
            </w: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https://vk.com/ped.college.orenburg?w=wall-39139586_1255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6100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18.04.2022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«Конкурс на самую </w:t>
            </w:r>
            <w:r w:rsidRPr="0063324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нетривиальную игру»</w:t>
            </w:r>
          </w:p>
        </w:tc>
        <w:tc>
          <w:tcPr>
            <w:tcW w:w="2230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https://vk.com/ped.college.orenburg?w=wall-39139586_1258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798" w:type="pct"/>
          </w:tcPr>
          <w:p w:rsidR="00DF403D" w:rsidRPr="00003BA3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04.05.2022</w:t>
            </w:r>
          </w:p>
        </w:tc>
        <w:tc>
          <w:tcPr>
            <w:tcW w:w="978" w:type="pct"/>
          </w:tcPr>
          <w:p w:rsidR="00DF403D" w:rsidRPr="00003BA3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"Просто действуй"</w:t>
            </w:r>
          </w:p>
        </w:tc>
        <w:tc>
          <w:tcPr>
            <w:tcW w:w="2230" w:type="pct"/>
          </w:tcPr>
          <w:p w:rsidR="00DF403D" w:rsidRPr="00003BA3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3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https://vk.com/ped.college.orenburg?w=wall-39139586_1260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13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07.05.2022</w:t>
            </w:r>
          </w:p>
        </w:tc>
        <w:tc>
          <w:tcPr>
            <w:tcW w:w="978" w:type="pct"/>
          </w:tcPr>
          <w:p w:rsidR="00DF403D" w:rsidRPr="00003BA3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0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Областная патриотическая акция, приуроченная к 77-й годовщине Победы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https://vk.com/ped.college.orenburg?w=wall-39139586_1262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14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09.05.2022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«Возложение цветов к мемориальному комплексу Салют Победы»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https://vk.com/ped.college.orenburg?w=wall-39139586_1263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15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09.05.2022</w:t>
            </w:r>
          </w:p>
        </w:tc>
        <w:tc>
          <w:tcPr>
            <w:tcW w:w="978" w:type="pct"/>
          </w:tcPr>
          <w:p w:rsidR="00DF403D" w:rsidRPr="00003BA3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«Студенты Педагогического колледжа </w:t>
            </w:r>
            <w:proofErr w:type="spellStart"/>
            <w:r w:rsidRPr="0000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им.Н.К.Калугина</w:t>
            </w:r>
            <w:proofErr w:type="spellEnd"/>
            <w:r w:rsidRPr="0000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приняли участие в Параде Победы»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https://vk.com/ped.college.orenburg?w=wall-39139586_1264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16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03.06.2022</w:t>
            </w:r>
          </w:p>
        </w:tc>
        <w:tc>
          <w:tcPr>
            <w:tcW w:w="978" w:type="pct"/>
          </w:tcPr>
          <w:p w:rsidR="00DF403D" w:rsidRPr="00003BA3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«Торжественная церемония посвящения в юнармейцы 20 студентов </w:t>
            </w:r>
            <w:r w:rsidRPr="0000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педагогического колледжа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им.Н.К.Калугина</w:t>
            </w:r>
            <w:proofErr w:type="spellEnd"/>
            <w:r w:rsidRPr="0000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https://vk.com/ped.college.orenburg?w=wall-39139586_1274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03.06.2022</w:t>
            </w:r>
          </w:p>
        </w:tc>
        <w:tc>
          <w:tcPr>
            <w:tcW w:w="978" w:type="pct"/>
          </w:tcPr>
          <w:p w:rsidR="00DF403D" w:rsidRPr="0040291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2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«Всемирный день без табака»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https://vk.com/ped.college.orenburg?w=wall-39139586_1277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18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12.06.2022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«Окна России»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https://vk.com/ped.college.orenburg?w=wall-39139586_1291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798" w:type="pct"/>
          </w:tcPr>
          <w:p w:rsidR="00DF403D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</w:p>
          <w:p w:rsidR="00DF403D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17.07.2022</w:t>
            </w:r>
          </w:p>
          <w:p w:rsidR="00DF403D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</w:p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23.07.2022</w:t>
            </w:r>
          </w:p>
        </w:tc>
        <w:tc>
          <w:tcPr>
            <w:tcW w:w="978" w:type="pct"/>
          </w:tcPr>
          <w:p w:rsidR="00DF403D" w:rsidRPr="0040291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2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«Образовательный семинар для представителей студенческих волонтерских центров образовательных организаций высшего и среднего образования Оренбургской области»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https://vk.com/ped.college.orenburg?w=wall-39139586_1304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03.09.2022</w:t>
            </w:r>
          </w:p>
        </w:tc>
        <w:tc>
          <w:tcPr>
            <w:tcW w:w="978" w:type="pct"/>
          </w:tcPr>
          <w:p w:rsidR="00DF403D" w:rsidRPr="002C633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солидарности в борьбе с терроризмом»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https://vk.com/ped.college.orenburg?w=wall-39139586_1314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21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07.09.2022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«Добрые крышечки Оренбург»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https://vk.com/ped.college.orenburg?w=wall-39139586_1319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22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10.09.2022</w:t>
            </w:r>
          </w:p>
        </w:tc>
        <w:tc>
          <w:tcPr>
            <w:tcW w:w="978" w:type="pct"/>
          </w:tcPr>
          <w:p w:rsidR="00DF403D" w:rsidRPr="002C633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Старт чемпионата</w:t>
            </w:r>
          </w:p>
          <w:p w:rsidR="00DF403D" w:rsidRPr="002C633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“</w:t>
            </w:r>
            <w:proofErr w:type="spellStart"/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Soft</w:t>
            </w:r>
            <w:proofErr w:type="spellEnd"/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Russia</w:t>
            </w:r>
            <w:proofErr w:type="spellEnd"/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https://vk.com/ped.college.orenburg?w=wall-39139586_1322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21.09.2022</w:t>
            </w:r>
          </w:p>
        </w:tc>
        <w:tc>
          <w:tcPr>
            <w:tcW w:w="978" w:type="pct"/>
          </w:tcPr>
          <w:p w:rsidR="00DF403D" w:rsidRPr="002C633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«Голубь Мира»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https://vk.com/ped.college.orenburg?w=wall-39139586_1347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24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16.10.2022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отца»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https://vk.com/ped.college.orenburg?w=wall-39139586_2624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003BA3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25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18.10.2022</w:t>
            </w:r>
          </w:p>
        </w:tc>
        <w:tc>
          <w:tcPr>
            <w:tcW w:w="978" w:type="pct"/>
          </w:tcPr>
          <w:p w:rsidR="00DF403D" w:rsidRPr="002C633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6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"Письмо солдату"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https://vk.com/ped.college.orenburg?w=wall-39139586_2632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40291B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19.10.2022</w:t>
            </w:r>
          </w:p>
        </w:tc>
        <w:tc>
          <w:tcPr>
            <w:tcW w:w="978" w:type="pct"/>
          </w:tcPr>
          <w:p w:rsidR="00DF403D" w:rsidRPr="002C633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МЫВМЕСТЕ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https://vk.com/ped.college.orenburg?w=wall-39139586_2634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40291B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26.10.2022</w:t>
            </w:r>
          </w:p>
        </w:tc>
        <w:tc>
          <w:tcPr>
            <w:tcW w:w="978" w:type="pct"/>
          </w:tcPr>
          <w:p w:rsidR="00DF403D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МЫВМЕСТЕ</w:t>
            </w:r>
          </w:p>
          <w:p w:rsidR="00DF403D" w:rsidRPr="0014562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Объединяет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https://vk.com/ped.college.orenburg?w=wall-39139586_2643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40291B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27.10.2022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«Мост 2022»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https://vk.com/ped.college.orenburg?w=wall-39139586_2649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40291B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04.11.2022</w:t>
            </w:r>
          </w:p>
        </w:tc>
        <w:tc>
          <w:tcPr>
            <w:tcW w:w="978" w:type="pct"/>
          </w:tcPr>
          <w:p w:rsidR="00DF403D" w:rsidRPr="0014562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56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«Едины духом-едины всем»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https://vk.com/ped.college.orenburg?w=wall-39139586_2658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40291B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04.11.2022</w:t>
            </w:r>
          </w:p>
        </w:tc>
        <w:tc>
          <w:tcPr>
            <w:tcW w:w="978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народного единства»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https://vk.com/ped.college.orenburg?w=wall-39139586_2660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40291B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18.11.2022</w:t>
            </w:r>
          </w:p>
        </w:tc>
        <w:tc>
          <w:tcPr>
            <w:tcW w:w="978" w:type="pct"/>
          </w:tcPr>
          <w:p w:rsidR="00DF403D" w:rsidRPr="0014562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56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акции #МЫВМЕСТЕ стартовал проект «Мамин день 3.0» 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https://vk.com/ped.college.orenburg?w=wall-39139586_2680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DF403D" w:rsidRPr="00C425A6" w:rsidTr="001A0AA9">
        <w:tc>
          <w:tcPr>
            <w:tcW w:w="258" w:type="pct"/>
          </w:tcPr>
          <w:p w:rsidR="00DF403D" w:rsidRPr="0040291B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798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18.11.2022</w:t>
            </w:r>
          </w:p>
        </w:tc>
        <w:tc>
          <w:tcPr>
            <w:tcW w:w="978" w:type="pct"/>
          </w:tcPr>
          <w:p w:rsidR="00DF403D" w:rsidRPr="0014562B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56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«Легко» </w:t>
            </w:r>
          </w:p>
        </w:tc>
        <w:tc>
          <w:tcPr>
            <w:tcW w:w="2230" w:type="pct"/>
          </w:tcPr>
          <w:p w:rsidR="00DF403D" w:rsidRPr="00603E70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E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https://vk.com/ped.college.orenburg?w=wall-39139586_2682</w:t>
            </w:r>
          </w:p>
        </w:tc>
        <w:tc>
          <w:tcPr>
            <w:tcW w:w="736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</w:tbl>
    <w:p w:rsidR="00DF403D" w:rsidRDefault="00DF403D" w:rsidP="00C425A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403D" w:rsidRPr="00C425A6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25A6">
        <w:rPr>
          <w:rFonts w:ascii="Times New Roman" w:hAnsi="Times New Roman" w:cs="Times New Roman"/>
          <w:b/>
          <w:sz w:val="28"/>
          <w:szCs w:val="28"/>
        </w:rPr>
        <w:t>Таблица №2</w:t>
      </w:r>
      <w:r w:rsidRPr="00C425A6">
        <w:rPr>
          <w:rFonts w:ascii="Times New Roman" w:hAnsi="Times New Roman" w:cs="Times New Roman"/>
          <w:sz w:val="28"/>
          <w:szCs w:val="28"/>
        </w:rPr>
        <w:t xml:space="preserve"> Перечень публикаций в СМИ и сайтах сети Интернет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753"/>
        <w:gridCol w:w="2288"/>
        <w:gridCol w:w="5893"/>
      </w:tblGrid>
      <w:tr w:rsidR="00DF403D" w:rsidRPr="00C425A6" w:rsidTr="00633244">
        <w:tc>
          <w:tcPr>
            <w:tcW w:w="244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3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/>
                <w:sz w:val="28"/>
                <w:szCs w:val="28"/>
              </w:rPr>
              <w:t>Дата публикации</w:t>
            </w:r>
          </w:p>
        </w:tc>
        <w:tc>
          <w:tcPr>
            <w:tcW w:w="1145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 (тематика)</w:t>
            </w:r>
          </w:p>
        </w:tc>
        <w:tc>
          <w:tcPr>
            <w:tcW w:w="2747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/>
                <w:sz w:val="28"/>
                <w:szCs w:val="28"/>
              </w:rPr>
              <w:t>Активная ссылки на СМИ</w:t>
            </w:r>
          </w:p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03D" w:rsidRPr="00C425A6" w:rsidTr="00633244">
        <w:trPr>
          <w:trHeight w:val="282"/>
        </w:trPr>
        <w:tc>
          <w:tcPr>
            <w:tcW w:w="244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863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18.11.2022</w:t>
            </w:r>
          </w:p>
        </w:tc>
        <w:tc>
          <w:tcPr>
            <w:tcW w:w="1145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#</w:t>
            </w: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МЫВМЕСТЕ</w:t>
            </w:r>
          </w:p>
        </w:tc>
        <w:tc>
          <w:tcPr>
            <w:tcW w:w="2747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https://vk.com/molodezh_orenbyrzhya?w=wall-42355127_22711</w:t>
            </w:r>
          </w:p>
        </w:tc>
      </w:tr>
      <w:tr w:rsidR="00DF403D" w:rsidRPr="00C425A6" w:rsidTr="00633244">
        <w:trPr>
          <w:trHeight w:val="282"/>
        </w:trPr>
        <w:tc>
          <w:tcPr>
            <w:tcW w:w="244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863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  <w:tc>
          <w:tcPr>
            <w:tcW w:w="1145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#</w:t>
            </w:r>
            <w:r w:rsidRPr="00633244">
              <w:rPr>
                <w:rFonts w:ascii="Times New Roman" w:hAnsi="Times New Roman" w:cs="Times New Roman"/>
                <w:bCs/>
                <w:sz w:val="28"/>
                <w:szCs w:val="28"/>
              </w:rPr>
              <w:t>МЫВМЕСТЕ</w:t>
            </w:r>
          </w:p>
        </w:tc>
        <w:tc>
          <w:tcPr>
            <w:tcW w:w="2747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https://vk.com/molodezh_orenbyrzhya?w=wall-42355127_22625</w:t>
            </w:r>
          </w:p>
        </w:tc>
      </w:tr>
      <w:tr w:rsidR="00DF403D" w:rsidRPr="00C425A6" w:rsidTr="00633244">
        <w:trPr>
          <w:trHeight w:val="282"/>
        </w:trPr>
        <w:tc>
          <w:tcPr>
            <w:tcW w:w="244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863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1145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bCs/>
                <w:sz w:val="28"/>
                <w:szCs w:val="28"/>
              </w:rPr>
              <w:t>#МЫВМЕСТЕ</w:t>
            </w:r>
          </w:p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помощи нет границ</w:t>
            </w:r>
          </w:p>
        </w:tc>
        <w:tc>
          <w:tcPr>
            <w:tcW w:w="2747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https://vk.com/molodezh_orenbyrzhya?w=wall-42355127_22562</w:t>
            </w:r>
          </w:p>
        </w:tc>
      </w:tr>
      <w:tr w:rsidR="00DF403D" w:rsidRPr="00C425A6" w:rsidTr="00633244">
        <w:trPr>
          <w:trHeight w:val="282"/>
        </w:trPr>
        <w:tc>
          <w:tcPr>
            <w:tcW w:w="244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863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1145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 </w:t>
            </w:r>
          </w:p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#МЫВМЕСТЕ продолжается</w:t>
            </w:r>
          </w:p>
        </w:tc>
        <w:tc>
          <w:tcPr>
            <w:tcW w:w="2747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https://vk.com/molodezh_orenbyrzhya?w=wall-42355127_22462</w:t>
            </w:r>
          </w:p>
        </w:tc>
      </w:tr>
      <w:tr w:rsidR="00DF403D" w:rsidRPr="001E19E4" w:rsidTr="00633244">
        <w:trPr>
          <w:trHeight w:val="282"/>
        </w:trPr>
        <w:tc>
          <w:tcPr>
            <w:tcW w:w="244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863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20.09.2022</w:t>
            </w:r>
          </w:p>
        </w:tc>
        <w:tc>
          <w:tcPr>
            <w:tcW w:w="1145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нас говорят!</w:t>
            </w:r>
          </w:p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Чемпионат "</w:t>
            </w:r>
            <w:proofErr w:type="spellStart"/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SoftSkillsRussia</w:t>
            </w:r>
            <w:proofErr w:type="spellEnd"/>
            <w:r w:rsidRPr="0063324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2747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rosdk</w:t>
            </w:r>
            <w:proofErr w:type="spellEnd"/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</w:t>
            </w: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-185758024_1288</w:t>
            </w:r>
          </w:p>
        </w:tc>
      </w:tr>
      <w:tr w:rsidR="00DF403D" w:rsidRPr="00C425A6" w:rsidTr="00633244">
        <w:trPr>
          <w:trHeight w:val="282"/>
        </w:trPr>
        <w:tc>
          <w:tcPr>
            <w:tcW w:w="244" w:type="pct"/>
          </w:tcPr>
          <w:p w:rsidR="00DF403D" w:rsidRPr="00633244" w:rsidRDefault="00DF403D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863" w:type="pct"/>
          </w:tcPr>
          <w:p w:rsidR="00DF403D" w:rsidRPr="00633244" w:rsidRDefault="00DF403D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15.09.2022</w:t>
            </w:r>
          </w:p>
        </w:tc>
        <w:tc>
          <w:tcPr>
            <w:tcW w:w="1145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Чемпионат «</w:t>
            </w:r>
            <w:proofErr w:type="spellStart"/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SoftskillsRussia</w:t>
            </w:r>
            <w:proofErr w:type="spellEnd"/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47" w:type="pct"/>
          </w:tcPr>
          <w:p w:rsidR="00DF403D" w:rsidRPr="00633244" w:rsidRDefault="00DF403D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</w:rPr>
              <w:t>https://vk.com/ped.college.orenburg?w=wall-39139586_1329</w:t>
            </w:r>
          </w:p>
        </w:tc>
      </w:tr>
      <w:tr w:rsidR="001A0AA9" w:rsidRPr="00C425A6" w:rsidTr="00633244">
        <w:trPr>
          <w:trHeight w:val="282"/>
        </w:trPr>
        <w:tc>
          <w:tcPr>
            <w:tcW w:w="244" w:type="pct"/>
          </w:tcPr>
          <w:p w:rsidR="001A0AA9" w:rsidRPr="00633244" w:rsidRDefault="001A0AA9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863" w:type="pct"/>
          </w:tcPr>
          <w:p w:rsidR="001A0AA9" w:rsidRPr="001A0AA9" w:rsidRDefault="001A0AA9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25.09.2022</w:t>
            </w:r>
          </w:p>
        </w:tc>
        <w:tc>
          <w:tcPr>
            <w:tcW w:w="1145" w:type="pct"/>
          </w:tcPr>
          <w:p w:rsidR="001A0AA9" w:rsidRPr="00633244" w:rsidRDefault="001A0AA9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Чемпионат «</w:t>
            </w:r>
            <w:proofErr w:type="spellStart"/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SoftskillsRussia</w:t>
            </w:r>
            <w:proofErr w:type="spellEnd"/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47" w:type="pct"/>
          </w:tcPr>
          <w:p w:rsidR="001A0AA9" w:rsidRPr="00633244" w:rsidRDefault="001A0AA9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943DC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https://www.youtube.com/watch?v=kO979zf006U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AA9" w:rsidRPr="00C425A6" w:rsidTr="00633244">
        <w:trPr>
          <w:trHeight w:val="282"/>
        </w:trPr>
        <w:tc>
          <w:tcPr>
            <w:tcW w:w="244" w:type="pct"/>
          </w:tcPr>
          <w:p w:rsidR="001A0AA9" w:rsidRPr="00633244" w:rsidRDefault="001A0AA9" w:rsidP="00633244">
            <w:pPr>
              <w:pStyle w:val="ad"/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863" w:type="pct"/>
          </w:tcPr>
          <w:p w:rsidR="001A0AA9" w:rsidRPr="001A0AA9" w:rsidRDefault="001A0AA9" w:rsidP="006332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1145" w:type="pct"/>
          </w:tcPr>
          <w:p w:rsidR="001A0AA9" w:rsidRPr="00633244" w:rsidRDefault="001A0AA9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Чемпионат «</w:t>
            </w:r>
            <w:proofErr w:type="spellStart"/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SoftskillsRussia</w:t>
            </w:r>
            <w:proofErr w:type="spellEnd"/>
            <w:r w:rsidRPr="00633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47" w:type="pct"/>
          </w:tcPr>
          <w:p w:rsidR="001A0AA9" w:rsidRPr="00633244" w:rsidRDefault="001A0AA9" w:rsidP="006332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943DC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https://www.youtube.com/watch?v=bPaahGqoCkk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F403D" w:rsidRPr="00C425A6" w:rsidRDefault="00DF403D" w:rsidP="00C425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25A6">
        <w:rPr>
          <w:rFonts w:ascii="Times New Roman" w:hAnsi="Times New Roman" w:cs="Times New Roman"/>
          <w:sz w:val="28"/>
          <w:szCs w:val="28"/>
        </w:rPr>
        <w:t>Информацию подготовил –</w:t>
      </w:r>
      <w:r w:rsidR="00E464B9">
        <w:rPr>
          <w:rFonts w:ascii="Times New Roman" w:hAnsi="Times New Roman" w:cs="Times New Roman"/>
          <w:sz w:val="28"/>
          <w:szCs w:val="28"/>
        </w:rPr>
        <w:t xml:space="preserve"> Байчурин Владислав Русланович (89228845090)</w:t>
      </w:r>
    </w:p>
    <w:p w:rsidR="00DF403D" w:rsidRPr="00C425A6" w:rsidRDefault="00DF403D" w:rsidP="00C425A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F403D" w:rsidRPr="00C425A6" w:rsidRDefault="00DF403D" w:rsidP="00C425A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25A6">
        <w:rPr>
          <w:rFonts w:ascii="Times New Roman" w:hAnsi="Times New Roman" w:cs="Times New Roman"/>
          <w:sz w:val="28"/>
          <w:szCs w:val="28"/>
        </w:rPr>
        <w:t>*Рекомендации к заполнению:</w:t>
      </w:r>
    </w:p>
    <w:p w:rsidR="00DF403D" w:rsidRPr="00C425A6" w:rsidRDefault="00DF403D" w:rsidP="00C425A6">
      <w:pPr>
        <w:pStyle w:val="ad"/>
        <w:widowControl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425A6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аяинтернет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>-ссылка</w:t>
      </w:r>
      <w:r w:rsidRPr="00C425A6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25A6">
        <w:rPr>
          <w:rFonts w:ascii="Times New Roman" w:hAnsi="Times New Roman" w:cs="Times New Roman"/>
          <w:sz w:val="28"/>
          <w:szCs w:val="28"/>
        </w:rPr>
        <w:t xml:space="preserve"> находиться в </w:t>
      </w:r>
      <w:r>
        <w:rPr>
          <w:rFonts w:ascii="Times New Roman" w:hAnsi="Times New Roman" w:cs="Times New Roman"/>
          <w:sz w:val="28"/>
          <w:szCs w:val="28"/>
        </w:rPr>
        <w:t xml:space="preserve">отдельной строке </w:t>
      </w:r>
      <w:r w:rsidRPr="00C425A6">
        <w:rPr>
          <w:rFonts w:ascii="Times New Roman" w:hAnsi="Times New Roman" w:cs="Times New Roman"/>
          <w:sz w:val="28"/>
          <w:szCs w:val="28"/>
        </w:rPr>
        <w:t>(например, 1 ссылка – 1 строка);</w:t>
      </w:r>
    </w:p>
    <w:p w:rsidR="00DF403D" w:rsidRPr="00216123" w:rsidRDefault="00DF403D" w:rsidP="00092E7C">
      <w:pPr>
        <w:pStyle w:val="ad"/>
        <w:widowControl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25A6">
        <w:rPr>
          <w:rFonts w:ascii="Times New Roman" w:hAnsi="Times New Roman" w:cs="Times New Roman"/>
          <w:sz w:val="28"/>
          <w:szCs w:val="28"/>
        </w:rPr>
        <w:t>У СМИ (средства массовой информации) показатель, как «Охват» мы не вносим;</w:t>
      </w:r>
    </w:p>
    <w:p w:rsidR="00DF403D" w:rsidRDefault="00DF403D" w:rsidP="00092E7C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092E7C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092E7C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03D" w:rsidRDefault="00DF403D" w:rsidP="00092E7C">
      <w:pPr>
        <w:pStyle w:val="1"/>
        <w:tabs>
          <w:tab w:val="left" w:pos="1131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lastRenderedPageBreak/>
        <w:t>Приложения № 5</w:t>
      </w:r>
    </w:p>
    <w:p w:rsidR="00DF403D" w:rsidRDefault="00DF403D" w:rsidP="00092E7C">
      <w:pPr>
        <w:pStyle w:val="1"/>
        <w:tabs>
          <w:tab w:val="left" w:pos="1131"/>
        </w:tabs>
        <w:spacing w:line="360" w:lineRule="auto"/>
        <w:ind w:firstLine="709"/>
        <w:contextualSpacing/>
        <w:jc w:val="right"/>
        <w:rPr>
          <w:color w:val="auto"/>
          <w:sz w:val="28"/>
          <w:szCs w:val="28"/>
        </w:rPr>
      </w:pPr>
    </w:p>
    <w:p w:rsidR="00DF403D" w:rsidRDefault="00DF403D" w:rsidP="00092E7C">
      <w:pPr>
        <w:pStyle w:val="1"/>
        <w:tabs>
          <w:tab w:val="left" w:pos="1131"/>
        </w:tabs>
        <w:spacing w:line="360" w:lineRule="auto"/>
        <w:ind w:firstLine="709"/>
        <w:contextualSpacing/>
        <w:jc w:val="center"/>
        <w:rPr>
          <w:color w:val="auto"/>
          <w:sz w:val="28"/>
          <w:szCs w:val="28"/>
        </w:rPr>
      </w:pPr>
      <w:r w:rsidRPr="00382337">
        <w:rPr>
          <w:color w:val="auto"/>
          <w:sz w:val="28"/>
          <w:szCs w:val="28"/>
        </w:rPr>
        <w:t>Перечень организаций-партнеров, задействованных при реализации добровольческих проектов в отчетный период</w:t>
      </w:r>
    </w:p>
    <w:p w:rsidR="00DF403D" w:rsidRDefault="00DF403D" w:rsidP="00092E7C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759"/>
        <w:gridCol w:w="3337"/>
        <w:gridCol w:w="3697"/>
      </w:tblGrid>
      <w:tr w:rsidR="00DF403D" w:rsidTr="00633244">
        <w:tc>
          <w:tcPr>
            <w:tcW w:w="641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2774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Наименование организации - партнера</w:t>
            </w:r>
          </w:p>
        </w:tc>
        <w:tc>
          <w:tcPr>
            <w:tcW w:w="3356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Контактная информация организации–партнера (должностное лицо, отвечающее за взаимодействие, телефон, электронная почта)</w:t>
            </w:r>
          </w:p>
        </w:tc>
        <w:tc>
          <w:tcPr>
            <w:tcW w:w="3659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Форма участия партнера (информационная, организационная, административная, экспертная, методическая, материально-техническая поддержка и т.д.)</w:t>
            </w:r>
          </w:p>
        </w:tc>
      </w:tr>
      <w:tr w:rsidR="00DF403D" w:rsidTr="00633244">
        <w:tc>
          <w:tcPr>
            <w:tcW w:w="641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774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Оренбургская региональная общественная организация «Цифровые социальные проекты»</w:t>
            </w:r>
          </w:p>
        </w:tc>
        <w:tc>
          <w:tcPr>
            <w:tcW w:w="3356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Соколов Александр Валерьевич - 89228292107</w:t>
            </w:r>
          </w:p>
        </w:tc>
        <w:tc>
          <w:tcPr>
            <w:tcW w:w="3659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Информационная</w:t>
            </w:r>
          </w:p>
        </w:tc>
      </w:tr>
      <w:tr w:rsidR="00DF403D" w:rsidTr="00633244">
        <w:tc>
          <w:tcPr>
            <w:tcW w:w="641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774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ОРМОО Социальное </w:t>
            </w:r>
            <w:proofErr w:type="spellStart"/>
            <w:r w:rsidRPr="00633244">
              <w:rPr>
                <w:color w:val="auto"/>
                <w:sz w:val="28"/>
                <w:szCs w:val="28"/>
              </w:rPr>
              <w:t>агенство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 xml:space="preserve"> «Здоровье молодёжи» </w:t>
            </w:r>
          </w:p>
        </w:tc>
        <w:tc>
          <w:tcPr>
            <w:tcW w:w="3356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8(3532)77-11-90</w:t>
            </w:r>
          </w:p>
        </w:tc>
        <w:tc>
          <w:tcPr>
            <w:tcW w:w="3659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Методическая</w:t>
            </w:r>
          </w:p>
        </w:tc>
      </w:tr>
      <w:tr w:rsidR="00DF403D" w:rsidTr="00633244">
        <w:tc>
          <w:tcPr>
            <w:tcW w:w="641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774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Областная молодежная общественная организация «Союз оренбургских студентов»</w:t>
            </w:r>
          </w:p>
        </w:tc>
        <w:tc>
          <w:tcPr>
            <w:tcW w:w="3356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633244">
              <w:rPr>
                <w:color w:val="auto"/>
                <w:sz w:val="28"/>
                <w:szCs w:val="28"/>
              </w:rPr>
              <w:t>Чукаеев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 xml:space="preserve"> Руслан </w:t>
            </w:r>
            <w:proofErr w:type="spellStart"/>
            <w:r w:rsidRPr="00633244">
              <w:rPr>
                <w:color w:val="auto"/>
                <w:sz w:val="28"/>
                <w:szCs w:val="28"/>
              </w:rPr>
              <w:t>Сапаргалиевич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 xml:space="preserve"> - 89538391815 </w:t>
            </w:r>
          </w:p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633244">
              <w:rPr>
                <w:color w:val="auto"/>
                <w:sz w:val="28"/>
                <w:szCs w:val="28"/>
                <w:lang w:val="en-US"/>
              </w:rPr>
              <w:t>uos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>.</w:t>
            </w:r>
            <w:r w:rsidRPr="00633244">
              <w:rPr>
                <w:color w:val="auto"/>
                <w:sz w:val="28"/>
                <w:szCs w:val="28"/>
                <w:lang w:val="en-US"/>
              </w:rPr>
              <w:t>orb</w:t>
            </w:r>
            <w:r w:rsidRPr="00633244">
              <w:rPr>
                <w:color w:val="auto"/>
                <w:sz w:val="28"/>
                <w:szCs w:val="28"/>
              </w:rPr>
              <w:t>@</w:t>
            </w:r>
            <w:proofErr w:type="spellStart"/>
            <w:r w:rsidRPr="00633244">
              <w:rPr>
                <w:color w:val="auto"/>
                <w:sz w:val="28"/>
                <w:szCs w:val="28"/>
                <w:lang w:val="en-US"/>
              </w:rPr>
              <w:t>gmail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>.</w:t>
            </w:r>
            <w:r w:rsidRPr="00633244">
              <w:rPr>
                <w:color w:val="auto"/>
                <w:sz w:val="28"/>
                <w:szCs w:val="28"/>
                <w:lang w:val="en-US"/>
              </w:rPr>
              <w:t>com</w:t>
            </w:r>
          </w:p>
        </w:tc>
        <w:tc>
          <w:tcPr>
            <w:tcW w:w="3659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Организационная</w:t>
            </w:r>
          </w:p>
        </w:tc>
      </w:tr>
      <w:tr w:rsidR="00DF403D" w:rsidTr="00633244">
        <w:tc>
          <w:tcPr>
            <w:tcW w:w="641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774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ВОД «Волонтёры - медики»</w:t>
            </w:r>
          </w:p>
        </w:tc>
        <w:tc>
          <w:tcPr>
            <w:tcW w:w="3356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Васильева Евгения Александровна</w:t>
            </w:r>
          </w:p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89228141520</w:t>
            </w:r>
          </w:p>
          <w:p w:rsidR="00DF403D" w:rsidRPr="00633244" w:rsidRDefault="00154765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hyperlink r:id="rId17" w:history="1">
              <w:r w:rsidR="00DF403D" w:rsidRPr="00633244">
                <w:rPr>
                  <w:rStyle w:val="ae"/>
                  <w:sz w:val="28"/>
                  <w:szCs w:val="28"/>
                  <w:lang w:val="en-US"/>
                </w:rPr>
                <w:t>orbg</w:t>
              </w:r>
              <w:r w:rsidR="00DF403D" w:rsidRPr="00633244">
                <w:rPr>
                  <w:rStyle w:val="ae"/>
                  <w:sz w:val="28"/>
                  <w:szCs w:val="28"/>
                </w:rPr>
                <w:t>@</w:t>
              </w:r>
              <w:r w:rsidR="00DF403D" w:rsidRPr="00633244">
                <w:rPr>
                  <w:rStyle w:val="ae"/>
                  <w:sz w:val="28"/>
                  <w:szCs w:val="28"/>
                  <w:lang w:val="en-US"/>
                </w:rPr>
                <w:t>volmedic</w:t>
              </w:r>
              <w:r w:rsidR="00DF403D" w:rsidRPr="00633244">
                <w:rPr>
                  <w:rStyle w:val="ae"/>
                  <w:sz w:val="28"/>
                  <w:szCs w:val="28"/>
                </w:rPr>
                <w:t>.</w:t>
              </w:r>
              <w:r w:rsidR="00DF403D" w:rsidRPr="00633244">
                <w:rPr>
                  <w:rStyle w:val="ae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3659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lastRenderedPageBreak/>
              <w:t>Методическая</w:t>
            </w:r>
          </w:p>
        </w:tc>
      </w:tr>
      <w:tr w:rsidR="00DF403D" w:rsidTr="00633244">
        <w:tc>
          <w:tcPr>
            <w:tcW w:w="641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4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ГАУ «</w:t>
            </w:r>
            <w:proofErr w:type="spellStart"/>
            <w:r w:rsidRPr="00633244">
              <w:rPr>
                <w:color w:val="auto"/>
                <w:sz w:val="28"/>
                <w:szCs w:val="28"/>
              </w:rPr>
              <w:t>РАМПиП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3356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Иванов Алексей Владимирович</w:t>
            </w:r>
          </w:p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89292820818</w:t>
            </w:r>
          </w:p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633244">
              <w:rPr>
                <w:color w:val="auto"/>
                <w:sz w:val="28"/>
                <w:szCs w:val="28"/>
              </w:rPr>
              <w:t>Райманова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 xml:space="preserve"> Гузель </w:t>
            </w:r>
            <w:proofErr w:type="spellStart"/>
            <w:r w:rsidRPr="00633244">
              <w:rPr>
                <w:color w:val="auto"/>
                <w:sz w:val="28"/>
                <w:szCs w:val="28"/>
              </w:rPr>
              <w:t>Светлановна</w:t>
            </w:r>
            <w:proofErr w:type="spellEnd"/>
          </w:p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89871931992</w:t>
            </w:r>
          </w:p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  <w:lang w:val="en-US"/>
              </w:rPr>
            </w:pPr>
            <w:proofErr w:type="spellStart"/>
            <w:r w:rsidRPr="00633244">
              <w:rPr>
                <w:color w:val="auto"/>
                <w:sz w:val="28"/>
                <w:szCs w:val="28"/>
                <w:lang w:val="en-US"/>
              </w:rPr>
              <w:t>Cpv</w:t>
            </w:r>
            <w:proofErr w:type="spellEnd"/>
            <w:r w:rsidRPr="00633244">
              <w:rPr>
                <w:color w:val="auto"/>
                <w:sz w:val="28"/>
                <w:szCs w:val="28"/>
                <w:lang w:val="en-US"/>
              </w:rPr>
              <w:t xml:space="preserve"> - </w:t>
            </w:r>
            <w:hyperlink r:id="rId18" w:history="1">
              <w:r w:rsidRPr="00633244">
                <w:rPr>
                  <w:rStyle w:val="ae"/>
                  <w:sz w:val="28"/>
                  <w:szCs w:val="28"/>
                  <w:lang w:val="en-US"/>
                </w:rPr>
                <w:t>56@mail.ru</w:t>
              </w:r>
            </w:hyperlink>
          </w:p>
        </w:tc>
        <w:tc>
          <w:tcPr>
            <w:tcW w:w="3659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Информационная</w:t>
            </w:r>
          </w:p>
        </w:tc>
      </w:tr>
      <w:tr w:rsidR="00DF403D" w:rsidTr="00633244">
        <w:tc>
          <w:tcPr>
            <w:tcW w:w="641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633244">
              <w:rPr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2774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ВОД «Волонтёры победы»</w:t>
            </w:r>
          </w:p>
        </w:tc>
        <w:tc>
          <w:tcPr>
            <w:tcW w:w="3356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Анна Александровна </w:t>
            </w:r>
            <w:proofErr w:type="spellStart"/>
            <w:r w:rsidRPr="00633244">
              <w:rPr>
                <w:color w:val="auto"/>
                <w:sz w:val="28"/>
                <w:szCs w:val="28"/>
              </w:rPr>
              <w:t>Алхименкова</w:t>
            </w:r>
            <w:proofErr w:type="spellEnd"/>
            <w:r w:rsidRPr="00633244">
              <w:rPr>
                <w:color w:val="auto"/>
                <w:sz w:val="28"/>
                <w:szCs w:val="28"/>
              </w:rPr>
              <w:t xml:space="preserve"> 89198546929</w:t>
            </w:r>
          </w:p>
        </w:tc>
        <w:tc>
          <w:tcPr>
            <w:tcW w:w="3659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Информационная</w:t>
            </w:r>
          </w:p>
        </w:tc>
      </w:tr>
      <w:tr w:rsidR="00DF403D" w:rsidTr="00633244">
        <w:tc>
          <w:tcPr>
            <w:tcW w:w="641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633244">
              <w:rPr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2774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ОРО МООО «Российские студенческие отряды»</w:t>
            </w:r>
          </w:p>
        </w:tc>
        <w:tc>
          <w:tcPr>
            <w:tcW w:w="3356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Гриценко Кристина Владимировна 89128419187</w:t>
            </w:r>
          </w:p>
          <w:p w:rsidR="00DF403D" w:rsidRPr="00633244" w:rsidRDefault="00154765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hyperlink r:id="rId19" w:history="1">
              <w:r w:rsidR="00DF403D" w:rsidRPr="00633244">
                <w:rPr>
                  <w:rStyle w:val="ae"/>
                  <w:sz w:val="28"/>
                  <w:szCs w:val="28"/>
                  <w:lang w:val="en-US"/>
                </w:rPr>
                <w:t>oren</w:t>
              </w:r>
              <w:r w:rsidR="00DF403D" w:rsidRPr="00633244">
                <w:rPr>
                  <w:rStyle w:val="ae"/>
                  <w:sz w:val="28"/>
                  <w:szCs w:val="28"/>
                </w:rPr>
                <w:t>-</w:t>
              </w:r>
              <w:r w:rsidR="00DF403D" w:rsidRPr="00633244">
                <w:rPr>
                  <w:rStyle w:val="ae"/>
                  <w:sz w:val="28"/>
                  <w:szCs w:val="28"/>
                  <w:lang w:val="en-US"/>
                </w:rPr>
                <w:t>rso</w:t>
              </w:r>
              <w:r w:rsidR="00DF403D" w:rsidRPr="00633244">
                <w:rPr>
                  <w:rStyle w:val="ae"/>
                  <w:sz w:val="28"/>
                  <w:szCs w:val="28"/>
                </w:rPr>
                <w:t>@</w:t>
              </w:r>
              <w:r w:rsidR="00DF403D" w:rsidRPr="00633244">
                <w:rPr>
                  <w:rStyle w:val="ae"/>
                  <w:sz w:val="28"/>
                  <w:szCs w:val="28"/>
                  <w:lang w:val="en-US"/>
                </w:rPr>
                <w:t>mail</w:t>
              </w:r>
              <w:r w:rsidR="00DF403D" w:rsidRPr="00633244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="00DF403D" w:rsidRPr="00633244">
                <w:rPr>
                  <w:rStyle w:val="ae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59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633244">
              <w:rPr>
                <w:color w:val="auto"/>
                <w:sz w:val="28"/>
                <w:szCs w:val="28"/>
              </w:rPr>
              <w:t>Методическая,Информацион</w:t>
            </w:r>
            <w:proofErr w:type="spellEnd"/>
          </w:p>
        </w:tc>
      </w:tr>
      <w:tr w:rsidR="00DF403D" w:rsidTr="00633244">
        <w:tc>
          <w:tcPr>
            <w:tcW w:w="641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633244">
              <w:rPr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2774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Общественное движение «Волонтёры культуры»</w:t>
            </w:r>
          </w:p>
        </w:tc>
        <w:tc>
          <w:tcPr>
            <w:tcW w:w="3356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 xml:space="preserve">Бочкарева Александра Андреевна </w:t>
            </w:r>
          </w:p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89228481744</w:t>
            </w:r>
          </w:p>
        </w:tc>
        <w:tc>
          <w:tcPr>
            <w:tcW w:w="3659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Информационная, Методическая</w:t>
            </w:r>
          </w:p>
        </w:tc>
      </w:tr>
      <w:tr w:rsidR="00DF403D" w:rsidTr="00633244">
        <w:tc>
          <w:tcPr>
            <w:tcW w:w="641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633244">
              <w:rPr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2774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ООМОО «Военно-патриотический поисковый клуб»</w:t>
            </w:r>
          </w:p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«Патриот»</w:t>
            </w:r>
          </w:p>
        </w:tc>
        <w:tc>
          <w:tcPr>
            <w:tcW w:w="3356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89325533909, 8(3532)</w:t>
            </w:r>
          </w:p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43-01-83</w:t>
            </w:r>
          </w:p>
        </w:tc>
        <w:tc>
          <w:tcPr>
            <w:tcW w:w="3659" w:type="dxa"/>
          </w:tcPr>
          <w:p w:rsidR="00DF403D" w:rsidRPr="00633244" w:rsidRDefault="00DF403D" w:rsidP="00633244">
            <w:pPr>
              <w:pStyle w:val="1"/>
              <w:tabs>
                <w:tab w:val="left" w:pos="1131"/>
              </w:tabs>
              <w:spacing w:line="360" w:lineRule="auto"/>
              <w:ind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33244">
              <w:rPr>
                <w:color w:val="auto"/>
                <w:sz w:val="28"/>
                <w:szCs w:val="28"/>
              </w:rPr>
              <w:t>Информационная</w:t>
            </w:r>
          </w:p>
        </w:tc>
      </w:tr>
    </w:tbl>
    <w:p w:rsidR="00DF403D" w:rsidRDefault="00DF403D" w:rsidP="00092E7C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250CCF">
      <w:pPr>
        <w:pStyle w:val="1"/>
        <w:tabs>
          <w:tab w:val="left" w:pos="1131"/>
        </w:tabs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250CCF">
        <w:rPr>
          <w:color w:val="auto"/>
          <w:sz w:val="28"/>
          <w:szCs w:val="28"/>
        </w:rPr>
        <w:t>*</w:t>
      </w:r>
      <w:r>
        <w:rPr>
          <w:color w:val="auto"/>
          <w:sz w:val="28"/>
          <w:szCs w:val="28"/>
        </w:rPr>
        <w:t xml:space="preserve"> необходимо указать все организации–</w:t>
      </w:r>
      <w:proofErr w:type="spellStart"/>
      <w:r>
        <w:rPr>
          <w:color w:val="auto"/>
          <w:sz w:val="28"/>
          <w:szCs w:val="28"/>
        </w:rPr>
        <w:t>партнеры,вместе</w:t>
      </w:r>
      <w:proofErr w:type="spellEnd"/>
      <w:r>
        <w:rPr>
          <w:color w:val="auto"/>
          <w:sz w:val="28"/>
          <w:szCs w:val="28"/>
        </w:rPr>
        <w:t xml:space="preserve"> с которыми студенческий волонтерский центр образовательной организации проводил мероприятия.</w:t>
      </w:r>
    </w:p>
    <w:p w:rsidR="00DF403D" w:rsidRDefault="00DF403D" w:rsidP="00092E7C">
      <w:pPr>
        <w:pStyle w:val="1"/>
        <w:tabs>
          <w:tab w:val="left" w:pos="1131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DF403D" w:rsidRDefault="00DF403D" w:rsidP="00092E7C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03D" w:rsidRPr="00092E7C" w:rsidRDefault="00DF403D" w:rsidP="00092E7C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403D" w:rsidRPr="00092E7C" w:rsidSect="00B369D7">
      <w:footnotePr>
        <w:numFmt w:val="upperRoman"/>
      </w:footnotePr>
      <w:pgSz w:w="11900" w:h="16840"/>
      <w:pgMar w:top="851" w:right="802" w:bottom="567" w:left="884" w:header="0" w:footer="69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D3" w:rsidRDefault="009800D3" w:rsidP="00605397">
      <w:r>
        <w:separator/>
      </w:r>
    </w:p>
  </w:endnote>
  <w:endnote w:type="continuationSeparator" w:id="0">
    <w:p w:rsidR="009800D3" w:rsidRDefault="009800D3" w:rsidP="006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D3" w:rsidRDefault="009800D3">
      <w:r>
        <w:separator/>
      </w:r>
    </w:p>
  </w:footnote>
  <w:footnote w:type="continuationSeparator" w:id="0">
    <w:p w:rsidR="009800D3" w:rsidRDefault="0098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E90"/>
    <w:multiLevelType w:val="hybridMultilevel"/>
    <w:tmpl w:val="C3F4E046"/>
    <w:lvl w:ilvl="0" w:tplc="8A6CEF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433DB1"/>
    <w:multiLevelType w:val="hybridMultilevel"/>
    <w:tmpl w:val="E9D8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048E3"/>
    <w:multiLevelType w:val="multilevel"/>
    <w:tmpl w:val="CE4E3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C12B0D"/>
    <w:multiLevelType w:val="multilevel"/>
    <w:tmpl w:val="88CA132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48C548D"/>
    <w:multiLevelType w:val="multilevel"/>
    <w:tmpl w:val="B60436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7D0431"/>
    <w:multiLevelType w:val="hybridMultilevel"/>
    <w:tmpl w:val="E9D8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1904E5"/>
    <w:multiLevelType w:val="multilevel"/>
    <w:tmpl w:val="E12CD6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376D5B"/>
    <w:multiLevelType w:val="multilevel"/>
    <w:tmpl w:val="10FC0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9181F4D"/>
    <w:multiLevelType w:val="hybridMultilevel"/>
    <w:tmpl w:val="41967BFE"/>
    <w:lvl w:ilvl="0" w:tplc="FC528C92">
      <w:start w:val="5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102EDA"/>
    <w:multiLevelType w:val="multilevel"/>
    <w:tmpl w:val="4446BF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2DA60AB"/>
    <w:multiLevelType w:val="hybridMultilevel"/>
    <w:tmpl w:val="922C3D82"/>
    <w:lvl w:ilvl="0" w:tplc="E29074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45E1AB5"/>
    <w:multiLevelType w:val="multilevel"/>
    <w:tmpl w:val="AC7EE58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A1A0DBB"/>
    <w:multiLevelType w:val="multilevel"/>
    <w:tmpl w:val="C7AED5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A223AF7"/>
    <w:multiLevelType w:val="multilevel"/>
    <w:tmpl w:val="9EB89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2615C9"/>
    <w:multiLevelType w:val="multilevel"/>
    <w:tmpl w:val="CC823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E763B4D"/>
    <w:multiLevelType w:val="multilevel"/>
    <w:tmpl w:val="8E5CD5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BDA13E7"/>
    <w:multiLevelType w:val="multilevel"/>
    <w:tmpl w:val="84B8FE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913448"/>
    <w:multiLevelType w:val="hybridMultilevel"/>
    <w:tmpl w:val="74626B86"/>
    <w:lvl w:ilvl="0" w:tplc="3682632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EE87FD1"/>
    <w:multiLevelType w:val="multilevel"/>
    <w:tmpl w:val="A87E5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E333AC9"/>
    <w:multiLevelType w:val="hybridMultilevel"/>
    <w:tmpl w:val="CA4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2"/>
  </w:num>
  <w:num w:numId="5">
    <w:abstractNumId w:val="13"/>
  </w:num>
  <w:num w:numId="6">
    <w:abstractNumId w:val="16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15"/>
  </w:num>
  <w:num w:numId="13">
    <w:abstractNumId w:val="7"/>
  </w:num>
  <w:num w:numId="14">
    <w:abstractNumId w:val="19"/>
  </w:num>
  <w:num w:numId="15">
    <w:abstractNumId w:val="5"/>
  </w:num>
  <w:num w:numId="16">
    <w:abstractNumId w:val="1"/>
  </w:num>
  <w:num w:numId="17">
    <w:abstractNumId w:val="17"/>
  </w:num>
  <w:num w:numId="18">
    <w:abstractNumId w:val="8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397"/>
    <w:rsid w:val="00003BA3"/>
    <w:rsid w:val="0000658C"/>
    <w:rsid w:val="00014419"/>
    <w:rsid w:val="000164EF"/>
    <w:rsid w:val="000205D6"/>
    <w:rsid w:val="000333B9"/>
    <w:rsid w:val="00041531"/>
    <w:rsid w:val="000450D4"/>
    <w:rsid w:val="00052604"/>
    <w:rsid w:val="00052B79"/>
    <w:rsid w:val="0006614A"/>
    <w:rsid w:val="00086AAD"/>
    <w:rsid w:val="00092E7C"/>
    <w:rsid w:val="000A69C7"/>
    <w:rsid w:val="000B1D4C"/>
    <w:rsid w:val="000B3CD6"/>
    <w:rsid w:val="000C19E9"/>
    <w:rsid w:val="000C6A89"/>
    <w:rsid w:val="000D296D"/>
    <w:rsid w:val="000F0558"/>
    <w:rsid w:val="00113EB2"/>
    <w:rsid w:val="0014562B"/>
    <w:rsid w:val="00146D2C"/>
    <w:rsid w:val="0015304F"/>
    <w:rsid w:val="00154765"/>
    <w:rsid w:val="00154C40"/>
    <w:rsid w:val="00155810"/>
    <w:rsid w:val="00161CF2"/>
    <w:rsid w:val="001809BE"/>
    <w:rsid w:val="00184CE0"/>
    <w:rsid w:val="00192CC8"/>
    <w:rsid w:val="001A0AA9"/>
    <w:rsid w:val="001B5F22"/>
    <w:rsid w:val="001B6F65"/>
    <w:rsid w:val="001C0228"/>
    <w:rsid w:val="001C032B"/>
    <w:rsid w:val="001C7C0C"/>
    <w:rsid w:val="001E0538"/>
    <w:rsid w:val="001E19E4"/>
    <w:rsid w:val="001F0E4F"/>
    <w:rsid w:val="00213E88"/>
    <w:rsid w:val="00216123"/>
    <w:rsid w:val="0023280C"/>
    <w:rsid w:val="00250CCF"/>
    <w:rsid w:val="00251851"/>
    <w:rsid w:val="00251F2F"/>
    <w:rsid w:val="00254769"/>
    <w:rsid w:val="00256AAE"/>
    <w:rsid w:val="0027518F"/>
    <w:rsid w:val="002A5E16"/>
    <w:rsid w:val="002B61F6"/>
    <w:rsid w:val="002C633B"/>
    <w:rsid w:val="002D13B9"/>
    <w:rsid w:val="002D1683"/>
    <w:rsid w:val="002F2FEF"/>
    <w:rsid w:val="00323F67"/>
    <w:rsid w:val="0032502A"/>
    <w:rsid w:val="00343A01"/>
    <w:rsid w:val="00355E03"/>
    <w:rsid w:val="00361671"/>
    <w:rsid w:val="003622D4"/>
    <w:rsid w:val="00375626"/>
    <w:rsid w:val="0037765B"/>
    <w:rsid w:val="00382337"/>
    <w:rsid w:val="00383B7C"/>
    <w:rsid w:val="00391D63"/>
    <w:rsid w:val="00395DB5"/>
    <w:rsid w:val="0039733A"/>
    <w:rsid w:val="003A3B46"/>
    <w:rsid w:val="003C1957"/>
    <w:rsid w:val="003E2DB2"/>
    <w:rsid w:val="003F1188"/>
    <w:rsid w:val="0040291B"/>
    <w:rsid w:val="00405860"/>
    <w:rsid w:val="0042097D"/>
    <w:rsid w:val="00443D4F"/>
    <w:rsid w:val="00446631"/>
    <w:rsid w:val="0045099C"/>
    <w:rsid w:val="004661AE"/>
    <w:rsid w:val="004872A7"/>
    <w:rsid w:val="00493560"/>
    <w:rsid w:val="004A15C2"/>
    <w:rsid w:val="004C63A5"/>
    <w:rsid w:val="004D0F30"/>
    <w:rsid w:val="004D705B"/>
    <w:rsid w:val="004E4CBA"/>
    <w:rsid w:val="004E6575"/>
    <w:rsid w:val="004F4E3D"/>
    <w:rsid w:val="005068A4"/>
    <w:rsid w:val="00523980"/>
    <w:rsid w:val="00525DFF"/>
    <w:rsid w:val="005372B4"/>
    <w:rsid w:val="00544DFB"/>
    <w:rsid w:val="00577C5A"/>
    <w:rsid w:val="00592839"/>
    <w:rsid w:val="005A54C6"/>
    <w:rsid w:val="005B5620"/>
    <w:rsid w:val="005D30CD"/>
    <w:rsid w:val="005D76ED"/>
    <w:rsid w:val="005E5C87"/>
    <w:rsid w:val="005F42B8"/>
    <w:rsid w:val="0060253F"/>
    <w:rsid w:val="00603E70"/>
    <w:rsid w:val="00605397"/>
    <w:rsid w:val="006126B5"/>
    <w:rsid w:val="00612702"/>
    <w:rsid w:val="006207F9"/>
    <w:rsid w:val="00633244"/>
    <w:rsid w:val="00655E07"/>
    <w:rsid w:val="0065664C"/>
    <w:rsid w:val="0067709E"/>
    <w:rsid w:val="006802A0"/>
    <w:rsid w:val="006C2680"/>
    <w:rsid w:val="006C6E7E"/>
    <w:rsid w:val="006D11A5"/>
    <w:rsid w:val="006D52F9"/>
    <w:rsid w:val="006E78BF"/>
    <w:rsid w:val="006F3C91"/>
    <w:rsid w:val="00704232"/>
    <w:rsid w:val="00726EDE"/>
    <w:rsid w:val="00731536"/>
    <w:rsid w:val="00732C7E"/>
    <w:rsid w:val="0074385A"/>
    <w:rsid w:val="00744D9A"/>
    <w:rsid w:val="00753D6C"/>
    <w:rsid w:val="00755632"/>
    <w:rsid w:val="007753E9"/>
    <w:rsid w:val="00796296"/>
    <w:rsid w:val="007B4C2F"/>
    <w:rsid w:val="007C4190"/>
    <w:rsid w:val="007E2A55"/>
    <w:rsid w:val="007E5E59"/>
    <w:rsid w:val="007E7FE4"/>
    <w:rsid w:val="007F7DD1"/>
    <w:rsid w:val="00833233"/>
    <w:rsid w:val="00835710"/>
    <w:rsid w:val="0084693D"/>
    <w:rsid w:val="0087001B"/>
    <w:rsid w:val="008746C4"/>
    <w:rsid w:val="00882CE6"/>
    <w:rsid w:val="0089215B"/>
    <w:rsid w:val="008A0EA1"/>
    <w:rsid w:val="008A180C"/>
    <w:rsid w:val="008C1FE7"/>
    <w:rsid w:val="008D5F67"/>
    <w:rsid w:val="008E2779"/>
    <w:rsid w:val="00920B5C"/>
    <w:rsid w:val="009317EB"/>
    <w:rsid w:val="0093733D"/>
    <w:rsid w:val="009546EA"/>
    <w:rsid w:val="00964E7D"/>
    <w:rsid w:val="0096540B"/>
    <w:rsid w:val="00971773"/>
    <w:rsid w:val="009800D3"/>
    <w:rsid w:val="009923D4"/>
    <w:rsid w:val="00992607"/>
    <w:rsid w:val="009E226C"/>
    <w:rsid w:val="009E752D"/>
    <w:rsid w:val="00A06F93"/>
    <w:rsid w:val="00A11223"/>
    <w:rsid w:val="00A227E4"/>
    <w:rsid w:val="00A30231"/>
    <w:rsid w:val="00A35837"/>
    <w:rsid w:val="00A43C3E"/>
    <w:rsid w:val="00A55020"/>
    <w:rsid w:val="00A7122D"/>
    <w:rsid w:val="00A8237B"/>
    <w:rsid w:val="00AA22D0"/>
    <w:rsid w:val="00AA2A9A"/>
    <w:rsid w:val="00AB39BE"/>
    <w:rsid w:val="00AC25EF"/>
    <w:rsid w:val="00AC2B69"/>
    <w:rsid w:val="00AC3511"/>
    <w:rsid w:val="00AD114B"/>
    <w:rsid w:val="00AD1EA0"/>
    <w:rsid w:val="00AF095B"/>
    <w:rsid w:val="00B13A30"/>
    <w:rsid w:val="00B26DD2"/>
    <w:rsid w:val="00B369D7"/>
    <w:rsid w:val="00B413FF"/>
    <w:rsid w:val="00B41C51"/>
    <w:rsid w:val="00B538EF"/>
    <w:rsid w:val="00B53925"/>
    <w:rsid w:val="00B6146F"/>
    <w:rsid w:val="00B655F6"/>
    <w:rsid w:val="00B81D32"/>
    <w:rsid w:val="00BC1FC3"/>
    <w:rsid w:val="00BE1008"/>
    <w:rsid w:val="00BF3CAA"/>
    <w:rsid w:val="00BF4AF3"/>
    <w:rsid w:val="00C02299"/>
    <w:rsid w:val="00C27041"/>
    <w:rsid w:val="00C27087"/>
    <w:rsid w:val="00C40839"/>
    <w:rsid w:val="00C425A6"/>
    <w:rsid w:val="00C7530C"/>
    <w:rsid w:val="00C808A8"/>
    <w:rsid w:val="00C91274"/>
    <w:rsid w:val="00C94BD0"/>
    <w:rsid w:val="00CC0FD0"/>
    <w:rsid w:val="00CF1E30"/>
    <w:rsid w:val="00D00232"/>
    <w:rsid w:val="00D02698"/>
    <w:rsid w:val="00D02CDD"/>
    <w:rsid w:val="00D06854"/>
    <w:rsid w:val="00D1295B"/>
    <w:rsid w:val="00D136CB"/>
    <w:rsid w:val="00D168F2"/>
    <w:rsid w:val="00D20A40"/>
    <w:rsid w:val="00D30F51"/>
    <w:rsid w:val="00D57997"/>
    <w:rsid w:val="00D61C3D"/>
    <w:rsid w:val="00D77BD5"/>
    <w:rsid w:val="00D95AA4"/>
    <w:rsid w:val="00D95E3A"/>
    <w:rsid w:val="00D9673B"/>
    <w:rsid w:val="00DA16BF"/>
    <w:rsid w:val="00DE18C7"/>
    <w:rsid w:val="00DF13B9"/>
    <w:rsid w:val="00DF403D"/>
    <w:rsid w:val="00E02400"/>
    <w:rsid w:val="00E23982"/>
    <w:rsid w:val="00E308EC"/>
    <w:rsid w:val="00E33CC9"/>
    <w:rsid w:val="00E464B9"/>
    <w:rsid w:val="00E50C7E"/>
    <w:rsid w:val="00E6079C"/>
    <w:rsid w:val="00E62E06"/>
    <w:rsid w:val="00EA10B5"/>
    <w:rsid w:val="00EE786D"/>
    <w:rsid w:val="00EF0370"/>
    <w:rsid w:val="00EF0482"/>
    <w:rsid w:val="00EF3394"/>
    <w:rsid w:val="00F16453"/>
    <w:rsid w:val="00F43B12"/>
    <w:rsid w:val="00F47E9A"/>
    <w:rsid w:val="00F6759B"/>
    <w:rsid w:val="00F8194D"/>
    <w:rsid w:val="00F83E6C"/>
    <w:rsid w:val="00FB3861"/>
    <w:rsid w:val="00FB46D2"/>
    <w:rsid w:val="00FB6C94"/>
    <w:rsid w:val="00FD25C4"/>
    <w:rsid w:val="00FE0029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97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4E4CB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E4CBA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a3">
    <w:name w:val="Сноска_"/>
    <w:link w:val="a4"/>
    <w:uiPriority w:val="99"/>
    <w:locked/>
    <w:rsid w:val="00605397"/>
    <w:rPr>
      <w:rFonts w:ascii="Times New Roman" w:hAnsi="Times New Roman" w:cs="Times New Roman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link w:val="22"/>
    <w:uiPriority w:val="99"/>
    <w:locked/>
    <w:rsid w:val="00605397"/>
    <w:rPr>
      <w:rFonts w:ascii="Times New Roman" w:hAnsi="Times New Roman" w:cs="Times New Roman"/>
      <w:b/>
      <w:bCs/>
      <w:color w:val="42559C"/>
      <w:u w:val="none"/>
      <w:shd w:val="clear" w:color="auto" w:fill="auto"/>
    </w:rPr>
  </w:style>
  <w:style w:type="character" w:customStyle="1" w:styleId="a5">
    <w:name w:val="Основной текст_"/>
    <w:link w:val="1"/>
    <w:uiPriority w:val="99"/>
    <w:locked/>
    <w:rsid w:val="00605397"/>
    <w:rPr>
      <w:rFonts w:ascii="Times New Roman" w:hAnsi="Times New Roman" w:cs="Times New Roman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link w:val="11"/>
    <w:uiPriority w:val="99"/>
    <w:locked/>
    <w:rsid w:val="00605397"/>
    <w:rPr>
      <w:rFonts w:ascii="Times New Roman" w:hAnsi="Times New Roman" w:cs="Times New Roman"/>
      <w:b/>
      <w:bCs/>
      <w:sz w:val="26"/>
      <w:szCs w:val="26"/>
      <w:u w:val="none"/>
      <w:shd w:val="clear" w:color="auto" w:fill="auto"/>
    </w:rPr>
  </w:style>
  <w:style w:type="character" w:customStyle="1" w:styleId="23">
    <w:name w:val="Колонтитул (2)_"/>
    <w:link w:val="24"/>
    <w:uiPriority w:val="99"/>
    <w:locked/>
    <w:rsid w:val="00605397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link w:val="30"/>
    <w:uiPriority w:val="99"/>
    <w:locked/>
    <w:rsid w:val="00605397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link w:val="a7"/>
    <w:uiPriority w:val="99"/>
    <w:locked/>
    <w:rsid w:val="00605397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a8">
    <w:name w:val="Другое_"/>
    <w:link w:val="a9"/>
    <w:uiPriority w:val="99"/>
    <w:locked/>
    <w:rsid w:val="00605397"/>
    <w:rPr>
      <w:rFonts w:ascii="Times New Roman" w:hAnsi="Times New Roman" w:cs="Times New Roman"/>
      <w:sz w:val="26"/>
      <w:szCs w:val="26"/>
      <w:u w:val="none"/>
      <w:shd w:val="clear" w:color="auto" w:fill="auto"/>
    </w:rPr>
  </w:style>
  <w:style w:type="paragraph" w:customStyle="1" w:styleId="a4">
    <w:name w:val="Сноска"/>
    <w:basedOn w:val="a"/>
    <w:link w:val="a3"/>
    <w:uiPriority w:val="99"/>
    <w:rsid w:val="00605397"/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605397"/>
    <w:pPr>
      <w:spacing w:after="260" w:line="259" w:lineRule="auto"/>
      <w:jc w:val="center"/>
    </w:pPr>
    <w:rPr>
      <w:rFonts w:ascii="Times New Roman" w:eastAsia="Times New Roman" w:hAnsi="Times New Roman" w:cs="Times New Roman"/>
      <w:b/>
      <w:bCs/>
      <w:color w:val="42559C"/>
    </w:rPr>
  </w:style>
  <w:style w:type="paragraph" w:customStyle="1" w:styleId="1">
    <w:name w:val="Основной текст1"/>
    <w:basedOn w:val="a"/>
    <w:link w:val="a5"/>
    <w:uiPriority w:val="99"/>
    <w:rsid w:val="00605397"/>
    <w:pPr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605397"/>
    <w:pPr>
      <w:spacing w:line="38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Колонтитул (2)"/>
    <w:basedOn w:val="a"/>
    <w:link w:val="23"/>
    <w:uiPriority w:val="99"/>
    <w:rsid w:val="00605397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05397"/>
    <w:pPr>
      <w:spacing w:after="3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uiPriority w:val="99"/>
    <w:rsid w:val="00605397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uiPriority w:val="99"/>
    <w:rsid w:val="00605397"/>
    <w:pPr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99"/>
    <w:rsid w:val="008A18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note text"/>
    <w:basedOn w:val="a"/>
    <w:link w:val="ac"/>
    <w:uiPriority w:val="99"/>
    <w:semiHidden/>
    <w:rsid w:val="008A180C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8A180C"/>
    <w:rPr>
      <w:rFonts w:cs="Times New Roman"/>
      <w:color w:val="000000"/>
      <w:sz w:val="20"/>
      <w:szCs w:val="20"/>
    </w:rPr>
  </w:style>
  <w:style w:type="paragraph" w:styleId="ad">
    <w:name w:val="List Paragraph"/>
    <w:basedOn w:val="a"/>
    <w:uiPriority w:val="99"/>
    <w:qFormat/>
    <w:rsid w:val="00251F2F"/>
    <w:pPr>
      <w:ind w:left="720"/>
      <w:contextualSpacing/>
    </w:pPr>
  </w:style>
  <w:style w:type="paragraph" w:customStyle="1" w:styleId="Default">
    <w:name w:val="Default"/>
    <w:uiPriority w:val="99"/>
    <w:rsid w:val="00A112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rsid w:val="004D705B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EF3394"/>
    <w:rPr>
      <w:rFonts w:ascii="Calibri" w:eastAsia="Times New Roman" w:hAnsi="Calibri" w:cs="Times New Roman"/>
      <w:sz w:val="22"/>
      <w:szCs w:val="22"/>
    </w:rPr>
  </w:style>
  <w:style w:type="paragraph" w:styleId="af0">
    <w:name w:val="header"/>
    <w:basedOn w:val="a"/>
    <w:link w:val="af1"/>
    <w:uiPriority w:val="99"/>
    <w:rsid w:val="00D579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D57997"/>
    <w:rPr>
      <w:rFonts w:cs="Times New Roman"/>
      <w:color w:val="000000"/>
    </w:rPr>
  </w:style>
  <w:style w:type="paragraph" w:styleId="af2">
    <w:name w:val="footer"/>
    <w:basedOn w:val="a"/>
    <w:link w:val="af3"/>
    <w:uiPriority w:val="99"/>
    <w:rsid w:val="00D579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57997"/>
    <w:rPr>
      <w:rFonts w:cs="Times New Roman"/>
      <w:color w:val="000000"/>
    </w:rPr>
  </w:style>
  <w:style w:type="character" w:styleId="af4">
    <w:name w:val="FollowedHyperlink"/>
    <w:uiPriority w:val="99"/>
    <w:semiHidden/>
    <w:rsid w:val="00E62E0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rc56@mail.ru" TargetMode="External"/><Relationship Id="rId13" Type="http://schemas.openxmlformats.org/officeDocument/2006/relationships/hyperlink" Target="mailto:tihonenkotat@icloud.com" TargetMode="External"/><Relationship Id="rId18" Type="http://schemas.openxmlformats.org/officeDocument/2006/relationships/hyperlink" Target="mailto:56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ofiya.loginova.05@bk.ru" TargetMode="External"/><Relationship Id="rId17" Type="http://schemas.openxmlformats.org/officeDocument/2006/relationships/hyperlink" Target="mailto:orbg@volmedic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PaahGqoCk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ris56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O979zf006U" TargetMode="External"/><Relationship Id="rId10" Type="http://schemas.openxmlformats.org/officeDocument/2006/relationships/hyperlink" Target="https://dobro.ru/organizations/10043664/info" TargetMode="External"/><Relationship Id="rId19" Type="http://schemas.openxmlformats.org/officeDocument/2006/relationships/hyperlink" Target="mailto:oren-rs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rrc56@mail.ru" TargetMode="External"/><Relationship Id="rId14" Type="http://schemas.openxmlformats.org/officeDocument/2006/relationships/hyperlink" Target="https://vk.com/ped.college.orenbu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28340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Шигаев Владимир</dc:creator>
  <cp:keywords/>
  <dc:description/>
  <cp:lastModifiedBy>79228564119</cp:lastModifiedBy>
  <cp:revision>6</cp:revision>
  <cp:lastPrinted>2022-04-13T04:50:00Z</cp:lastPrinted>
  <dcterms:created xsi:type="dcterms:W3CDTF">2022-11-20T16:59:00Z</dcterms:created>
  <dcterms:modified xsi:type="dcterms:W3CDTF">2022-11-20T17:24:00Z</dcterms:modified>
</cp:coreProperties>
</file>