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78" w:type="dxa"/>
        <w:tblLayout w:type="fixed"/>
        <w:tblLook w:val="0000" w:firstRow="0" w:lastRow="0" w:firstColumn="0" w:lastColumn="0" w:noHBand="0" w:noVBand="0"/>
      </w:tblPr>
      <w:tblGrid>
        <w:gridCol w:w="5011"/>
        <w:gridCol w:w="929"/>
        <w:gridCol w:w="4680"/>
      </w:tblGrid>
      <w:tr w:rsidR="00AC28D7" w:rsidTr="00E80E46">
        <w:trPr>
          <w:trHeight w:val="4668"/>
        </w:trPr>
        <w:tc>
          <w:tcPr>
            <w:tcW w:w="5011" w:type="dxa"/>
            <w:shd w:val="clear" w:color="auto" w:fill="auto"/>
          </w:tcPr>
          <w:p w:rsidR="00AC28D7" w:rsidRDefault="00AC28D7" w:rsidP="00131185">
            <w:pPr>
              <w:ind w:left="-47" w:firstLine="7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</w:p>
          <w:p w:rsidR="00AC28D7" w:rsidRDefault="00AC28D7" w:rsidP="00131185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AC28D7" w:rsidRPr="002408F1" w:rsidRDefault="00AC28D7" w:rsidP="00131185">
            <w:pPr>
              <w:ind w:firstLine="708"/>
              <w:rPr>
                <w:rFonts w:ascii="Arial" w:hAnsi="Arial"/>
              </w:rPr>
            </w:pPr>
            <w:r w:rsidRPr="002408F1"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4D66DF1" wp14:editId="3144799D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-419735</wp:posOffset>
                  </wp:positionV>
                  <wp:extent cx="2456815" cy="1715770"/>
                  <wp:effectExtent l="0" t="0" r="635" b="0"/>
                  <wp:wrapTight wrapText="bothSides">
                    <wp:wrapPolygon edited="0">
                      <wp:start x="0" y="0"/>
                      <wp:lineTo x="0" y="21344"/>
                      <wp:lineTo x="21438" y="21344"/>
                      <wp:lineTo x="21438" y="0"/>
                      <wp:lineTo x="0" y="0"/>
                    </wp:wrapPolygon>
                  </wp:wrapTight>
                  <wp:docPr id="2" name="Рисунок 2" descr="Описание: Описание: http://tadarlar.ru/wp-content/uploads/2015/04/emb-as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http://tadarlar.ru/wp-content/uploads/2015/04/emb-as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7" t="14162" r="22398" b="15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28D7" w:rsidRPr="002408F1" w:rsidRDefault="00AC28D7" w:rsidP="00131185">
            <w:pPr>
              <w:ind w:firstLine="708"/>
              <w:rPr>
                <w:rFonts w:ascii="Arial" w:hAnsi="Arial"/>
              </w:rPr>
            </w:pPr>
          </w:p>
          <w:p w:rsidR="00AC28D7" w:rsidRPr="002408F1" w:rsidRDefault="00AC28D7" w:rsidP="00131185">
            <w:pPr>
              <w:ind w:firstLine="708"/>
              <w:rPr>
                <w:rFonts w:ascii="Arial" w:hAnsi="Arial"/>
              </w:rPr>
            </w:pPr>
          </w:p>
          <w:p w:rsidR="00AC28D7" w:rsidRPr="002408F1" w:rsidRDefault="00AC28D7" w:rsidP="00131185">
            <w:pPr>
              <w:ind w:firstLine="708"/>
              <w:rPr>
                <w:rFonts w:ascii="Arial" w:hAnsi="Arial"/>
              </w:rPr>
            </w:pPr>
          </w:p>
          <w:p w:rsidR="00AC28D7" w:rsidRPr="002408F1" w:rsidRDefault="00AC28D7" w:rsidP="00131185">
            <w:pPr>
              <w:rPr>
                <w:b/>
                <w:sz w:val="28"/>
                <w:szCs w:val="28"/>
              </w:rPr>
            </w:pPr>
            <w:r w:rsidRPr="002408F1">
              <w:rPr>
                <w:b/>
                <w:sz w:val="28"/>
                <w:szCs w:val="28"/>
              </w:rPr>
              <w:t xml:space="preserve">КЕМЕРОВСКАЯ РЕГИОНАЛЬНАЯ ОБЩЕСТВЕННАЯ ОРГАНИЗАЦИЯ </w:t>
            </w:r>
          </w:p>
          <w:p w:rsidR="00AC28D7" w:rsidRPr="002408F1" w:rsidRDefault="00AC28D7" w:rsidP="00131185">
            <w:pPr>
              <w:jc w:val="center"/>
              <w:rPr>
                <w:b/>
                <w:sz w:val="28"/>
                <w:szCs w:val="28"/>
              </w:rPr>
            </w:pPr>
            <w:r w:rsidRPr="002408F1">
              <w:rPr>
                <w:b/>
                <w:sz w:val="28"/>
                <w:szCs w:val="28"/>
              </w:rPr>
              <w:t xml:space="preserve">« Ассоциация </w:t>
            </w:r>
            <w:proofErr w:type="spellStart"/>
            <w:r w:rsidRPr="002408F1">
              <w:rPr>
                <w:b/>
                <w:sz w:val="28"/>
                <w:szCs w:val="28"/>
              </w:rPr>
              <w:t>шорского</w:t>
            </w:r>
            <w:proofErr w:type="spellEnd"/>
            <w:r w:rsidRPr="002408F1">
              <w:rPr>
                <w:b/>
                <w:sz w:val="28"/>
                <w:szCs w:val="28"/>
              </w:rPr>
              <w:t xml:space="preserve"> народа» «</w:t>
            </w:r>
            <w:proofErr w:type="spellStart"/>
            <w:r w:rsidRPr="002408F1">
              <w:rPr>
                <w:b/>
                <w:sz w:val="28"/>
                <w:szCs w:val="28"/>
              </w:rPr>
              <w:t>Шория</w:t>
            </w:r>
            <w:proofErr w:type="spellEnd"/>
            <w:r w:rsidRPr="002408F1">
              <w:rPr>
                <w:b/>
                <w:sz w:val="28"/>
                <w:szCs w:val="28"/>
              </w:rPr>
              <w:t>»</w:t>
            </w:r>
          </w:p>
          <w:p w:rsidR="00AC28D7" w:rsidRPr="002408F1" w:rsidRDefault="00AC28D7" w:rsidP="00131185">
            <w:pPr>
              <w:jc w:val="center"/>
              <w:rPr>
                <w:sz w:val="28"/>
                <w:szCs w:val="28"/>
              </w:rPr>
            </w:pPr>
            <w:r w:rsidRPr="002408F1">
              <w:rPr>
                <w:sz w:val="28"/>
                <w:szCs w:val="28"/>
              </w:rPr>
              <w:t xml:space="preserve">652971, </w:t>
            </w:r>
            <w:proofErr w:type="spellStart"/>
            <w:r w:rsidRPr="002408F1">
              <w:rPr>
                <w:sz w:val="28"/>
                <w:szCs w:val="28"/>
              </w:rPr>
              <w:t>пгт</w:t>
            </w:r>
            <w:proofErr w:type="spellEnd"/>
            <w:r w:rsidRPr="002408F1">
              <w:rPr>
                <w:sz w:val="28"/>
                <w:szCs w:val="28"/>
              </w:rPr>
              <w:t>. Шерегеш, ул. Дзержинского, 22-39</w:t>
            </w:r>
          </w:p>
          <w:p w:rsidR="00AC28D7" w:rsidRPr="002408F1" w:rsidRDefault="00AC28D7" w:rsidP="00131185">
            <w:pPr>
              <w:jc w:val="center"/>
              <w:rPr>
                <w:sz w:val="28"/>
                <w:szCs w:val="28"/>
              </w:rPr>
            </w:pPr>
            <w:r w:rsidRPr="002408F1">
              <w:rPr>
                <w:sz w:val="28"/>
                <w:szCs w:val="28"/>
              </w:rPr>
              <w:t>тел.8-913-139-17-71, 8-913-294-30-43</w:t>
            </w:r>
          </w:p>
          <w:p w:rsidR="00AC28D7" w:rsidRPr="002408F1" w:rsidRDefault="00AC28D7" w:rsidP="00131185">
            <w:pPr>
              <w:jc w:val="center"/>
              <w:rPr>
                <w:sz w:val="28"/>
                <w:szCs w:val="28"/>
                <w:lang w:val="en-US"/>
              </w:rPr>
            </w:pPr>
            <w:r w:rsidRPr="002408F1">
              <w:rPr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2408F1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nikshor60@mail.ru</w:t>
              </w:r>
            </w:hyperlink>
          </w:p>
          <w:p w:rsidR="00AC28D7" w:rsidRPr="002408F1" w:rsidRDefault="00AC28D7" w:rsidP="00131185">
            <w:pPr>
              <w:jc w:val="center"/>
              <w:rPr>
                <w:sz w:val="28"/>
                <w:szCs w:val="28"/>
              </w:rPr>
            </w:pPr>
            <w:r w:rsidRPr="002408F1">
              <w:rPr>
                <w:sz w:val="28"/>
                <w:szCs w:val="28"/>
              </w:rPr>
              <w:t>от</w:t>
            </w:r>
            <w:r w:rsidRPr="00E80E46">
              <w:rPr>
                <w:sz w:val="28"/>
                <w:szCs w:val="28"/>
                <w:lang w:val="en-US"/>
              </w:rPr>
              <w:t xml:space="preserve">  </w:t>
            </w:r>
            <w:r w:rsidR="002408F1" w:rsidRPr="00E80E46">
              <w:rPr>
                <w:sz w:val="28"/>
                <w:szCs w:val="28"/>
                <w:lang w:val="en-US"/>
              </w:rPr>
              <w:t>07</w:t>
            </w:r>
            <w:r w:rsidRPr="00E80E46">
              <w:rPr>
                <w:sz w:val="28"/>
                <w:szCs w:val="28"/>
                <w:lang w:val="en-US"/>
              </w:rPr>
              <w:t>.</w:t>
            </w:r>
            <w:r w:rsidR="00E80E46" w:rsidRPr="00C92D08">
              <w:rPr>
                <w:sz w:val="28"/>
                <w:szCs w:val="28"/>
                <w:lang w:val="en-US"/>
              </w:rPr>
              <w:t>08.</w:t>
            </w:r>
            <w:r w:rsidRPr="00C92D08">
              <w:rPr>
                <w:sz w:val="28"/>
                <w:szCs w:val="28"/>
                <w:lang w:val="en-US"/>
              </w:rPr>
              <w:t>20</w:t>
            </w:r>
            <w:r w:rsidR="00E55EDB" w:rsidRPr="00C92D08">
              <w:rPr>
                <w:sz w:val="28"/>
                <w:szCs w:val="28"/>
                <w:lang w:val="en-US"/>
              </w:rPr>
              <w:t>20</w:t>
            </w:r>
            <w:r w:rsidRPr="00C92D08">
              <w:rPr>
                <w:sz w:val="28"/>
                <w:szCs w:val="28"/>
                <w:lang w:val="en-US"/>
              </w:rPr>
              <w:t xml:space="preserve"> </w:t>
            </w:r>
            <w:r w:rsidRPr="002408F1">
              <w:rPr>
                <w:sz w:val="28"/>
                <w:szCs w:val="28"/>
              </w:rPr>
              <w:t>г</w:t>
            </w:r>
            <w:r w:rsidRPr="00C92D08">
              <w:rPr>
                <w:sz w:val="28"/>
                <w:szCs w:val="28"/>
                <w:lang w:val="en-US"/>
              </w:rPr>
              <w:t xml:space="preserve">.  </w:t>
            </w:r>
            <w:r w:rsidRPr="002408F1">
              <w:rPr>
                <w:sz w:val="28"/>
                <w:szCs w:val="28"/>
              </w:rPr>
              <w:t xml:space="preserve">№ </w:t>
            </w:r>
            <w:r w:rsidR="0082268F" w:rsidRPr="002408F1">
              <w:rPr>
                <w:sz w:val="28"/>
                <w:szCs w:val="28"/>
              </w:rPr>
              <w:t xml:space="preserve">Исх. </w:t>
            </w:r>
            <w:r w:rsidR="00E55EDB" w:rsidRPr="002408F1">
              <w:rPr>
                <w:sz w:val="28"/>
                <w:szCs w:val="28"/>
              </w:rPr>
              <w:t>4</w:t>
            </w:r>
            <w:r w:rsidR="002408F1" w:rsidRPr="002408F1">
              <w:rPr>
                <w:sz w:val="28"/>
                <w:szCs w:val="28"/>
              </w:rPr>
              <w:t>6</w:t>
            </w:r>
            <w:r w:rsidR="00E55EDB" w:rsidRPr="002408F1">
              <w:rPr>
                <w:sz w:val="28"/>
                <w:szCs w:val="28"/>
              </w:rPr>
              <w:t>/20</w:t>
            </w:r>
          </w:p>
          <w:p w:rsidR="00AC28D7" w:rsidRPr="002408F1" w:rsidRDefault="00AC28D7" w:rsidP="00131185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2408F1">
              <w:rPr>
                <w:rFonts w:ascii="Arial" w:hAnsi="Arial"/>
                <w:sz w:val="28"/>
                <w:szCs w:val="28"/>
              </w:rPr>
              <w:t xml:space="preserve">  </w:t>
            </w:r>
          </w:p>
          <w:p w:rsidR="00AC28D7" w:rsidRPr="002408F1" w:rsidRDefault="00AC28D7" w:rsidP="00131185">
            <w:pPr>
              <w:jc w:val="center"/>
              <w:rPr>
                <w:rFonts w:ascii="Arial" w:hAnsi="Arial"/>
              </w:rPr>
            </w:pPr>
            <w:r w:rsidRPr="002408F1">
              <w:rPr>
                <w:rFonts w:ascii="Arial" w:hAnsi="Arial"/>
              </w:rP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:rsidR="00AC28D7" w:rsidRPr="002408F1" w:rsidRDefault="00AC28D7" w:rsidP="00131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AC28D7" w:rsidRPr="002408F1" w:rsidRDefault="00AC28D7" w:rsidP="00131185">
            <w:pPr>
              <w:rPr>
                <w:rFonts w:ascii="Arial" w:hAnsi="Arial"/>
                <w:sz w:val="28"/>
                <w:szCs w:val="28"/>
              </w:rPr>
            </w:pPr>
          </w:p>
          <w:p w:rsidR="00AC28D7" w:rsidRPr="002408F1" w:rsidRDefault="00AC28D7" w:rsidP="001311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C28D7" w:rsidRPr="002408F1" w:rsidRDefault="00AC28D7" w:rsidP="001311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C28D7" w:rsidRPr="002408F1" w:rsidRDefault="00AC28D7" w:rsidP="001311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C28D7" w:rsidRPr="002408F1" w:rsidRDefault="00AC28D7" w:rsidP="0013118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C28D7" w:rsidRPr="002408F1" w:rsidRDefault="00AC28D7" w:rsidP="00131185">
            <w:pPr>
              <w:rPr>
                <w:b/>
                <w:sz w:val="28"/>
                <w:szCs w:val="28"/>
              </w:rPr>
            </w:pPr>
          </w:p>
          <w:p w:rsidR="00AC28D7" w:rsidRPr="002408F1" w:rsidRDefault="00AC28D7" w:rsidP="00131185">
            <w:pPr>
              <w:rPr>
                <w:b/>
                <w:sz w:val="28"/>
                <w:szCs w:val="28"/>
              </w:rPr>
            </w:pPr>
          </w:p>
          <w:p w:rsidR="00AC28D7" w:rsidRPr="002408F1" w:rsidRDefault="00AC28D7" w:rsidP="00131185">
            <w:pPr>
              <w:rPr>
                <w:b/>
                <w:sz w:val="28"/>
                <w:szCs w:val="28"/>
              </w:rPr>
            </w:pPr>
          </w:p>
          <w:p w:rsidR="00AC28D7" w:rsidRPr="002408F1" w:rsidRDefault="00AC28D7" w:rsidP="00131185">
            <w:pPr>
              <w:rPr>
                <w:b/>
                <w:sz w:val="28"/>
                <w:szCs w:val="28"/>
              </w:rPr>
            </w:pPr>
          </w:p>
          <w:p w:rsidR="00AC28D7" w:rsidRDefault="00EC4F59" w:rsidP="00E55EDB">
            <w:pPr>
              <w:jc w:val="right"/>
              <w:rPr>
                <w:b/>
                <w:sz w:val="28"/>
                <w:szCs w:val="28"/>
              </w:rPr>
            </w:pPr>
            <w:r w:rsidRPr="002408F1">
              <w:rPr>
                <w:b/>
                <w:sz w:val="28"/>
                <w:szCs w:val="28"/>
              </w:rPr>
              <w:t xml:space="preserve">В </w:t>
            </w:r>
            <w:proofErr w:type="gramStart"/>
            <w:r w:rsidRPr="002408F1">
              <w:rPr>
                <w:b/>
                <w:sz w:val="28"/>
                <w:szCs w:val="28"/>
              </w:rPr>
              <w:t>ФЕДЕРАЛЬНОЕ</w:t>
            </w:r>
            <w:proofErr w:type="gramEnd"/>
            <w:r w:rsidRPr="002408F1">
              <w:rPr>
                <w:b/>
                <w:sz w:val="28"/>
                <w:szCs w:val="28"/>
              </w:rPr>
              <w:t xml:space="preserve"> АГЕНСТВО ПО ДЕЛАМ МОЛОДЕЖИ РОСМОЛОДЕЖЬ</w:t>
            </w:r>
          </w:p>
          <w:p w:rsidR="00AC28D7" w:rsidRPr="00E20AA4" w:rsidRDefault="00AC28D7" w:rsidP="00131185">
            <w:pPr>
              <w:rPr>
                <w:b/>
                <w:sz w:val="28"/>
                <w:szCs w:val="28"/>
              </w:rPr>
            </w:pPr>
          </w:p>
          <w:p w:rsidR="00AC28D7" w:rsidRPr="003013C2" w:rsidRDefault="00AC28D7" w:rsidP="001311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4F59" w:rsidRDefault="00EC4F59" w:rsidP="00EC4F59">
      <w:pPr>
        <w:ind w:firstLine="708"/>
        <w:jc w:val="center"/>
        <w:rPr>
          <w:b/>
          <w:iCs/>
          <w:sz w:val="28"/>
        </w:rPr>
      </w:pPr>
      <w:r w:rsidRPr="00EC4F59">
        <w:rPr>
          <w:b/>
          <w:iCs/>
          <w:sz w:val="28"/>
        </w:rPr>
        <w:t>Письмо поддержки</w:t>
      </w:r>
    </w:p>
    <w:p w:rsidR="00EC4F59" w:rsidRPr="00EC4F59" w:rsidRDefault="00EC4F59" w:rsidP="00EC4F59">
      <w:pPr>
        <w:ind w:firstLine="708"/>
        <w:jc w:val="center"/>
        <w:rPr>
          <w:b/>
          <w:iCs/>
          <w:sz w:val="28"/>
        </w:rPr>
      </w:pPr>
    </w:p>
    <w:p w:rsidR="006E57B2" w:rsidRDefault="006E57B2" w:rsidP="006E57B2">
      <w:pPr>
        <w:ind w:firstLine="708"/>
        <w:jc w:val="both"/>
        <w:rPr>
          <w:iCs/>
          <w:sz w:val="28"/>
        </w:rPr>
      </w:pPr>
      <w:r>
        <w:rPr>
          <w:iCs/>
          <w:sz w:val="28"/>
        </w:rPr>
        <w:t xml:space="preserve">Кемеровская региональная общественная организация «Ассоциация </w:t>
      </w:r>
      <w:proofErr w:type="spellStart"/>
      <w:r>
        <w:rPr>
          <w:iCs/>
          <w:sz w:val="28"/>
        </w:rPr>
        <w:t>шорского</w:t>
      </w:r>
      <w:proofErr w:type="spellEnd"/>
      <w:r>
        <w:rPr>
          <w:iCs/>
          <w:sz w:val="28"/>
        </w:rPr>
        <w:t xml:space="preserve"> народа «</w:t>
      </w:r>
      <w:proofErr w:type="spellStart"/>
      <w:r>
        <w:rPr>
          <w:bCs/>
          <w:iCs/>
          <w:sz w:val="28"/>
        </w:rPr>
        <w:t>Шория</w:t>
      </w:r>
      <w:proofErr w:type="spellEnd"/>
      <w:r>
        <w:rPr>
          <w:iCs/>
          <w:sz w:val="28"/>
        </w:rPr>
        <w:t xml:space="preserve">» сотрудничает с педагогами и учащимися МБУ </w:t>
      </w:r>
      <w:proofErr w:type="gramStart"/>
      <w:r>
        <w:rPr>
          <w:iCs/>
          <w:sz w:val="28"/>
        </w:rPr>
        <w:t>ДО</w:t>
      </w:r>
      <w:proofErr w:type="gramEnd"/>
      <w:r>
        <w:rPr>
          <w:iCs/>
          <w:sz w:val="28"/>
        </w:rPr>
        <w:t xml:space="preserve"> «</w:t>
      </w:r>
      <w:proofErr w:type="gramStart"/>
      <w:r>
        <w:rPr>
          <w:iCs/>
          <w:sz w:val="28"/>
        </w:rPr>
        <w:t>Центр</w:t>
      </w:r>
      <w:proofErr w:type="gramEnd"/>
      <w:r>
        <w:rPr>
          <w:iCs/>
          <w:sz w:val="28"/>
        </w:rPr>
        <w:t xml:space="preserve"> развития творчества детей и юношества» много лет. В рамках этого сотрудничества мы развиваем программы поддержки изучения </w:t>
      </w:r>
      <w:proofErr w:type="spellStart"/>
      <w:r>
        <w:rPr>
          <w:iCs/>
          <w:sz w:val="28"/>
        </w:rPr>
        <w:t>шорского</w:t>
      </w:r>
      <w:proofErr w:type="spellEnd"/>
      <w:r>
        <w:rPr>
          <w:iCs/>
          <w:sz w:val="28"/>
        </w:rPr>
        <w:t xml:space="preserve"> языка, культуры школьниками.</w:t>
      </w:r>
    </w:p>
    <w:p w:rsidR="006E57B2" w:rsidRDefault="006E57B2" w:rsidP="006E57B2">
      <w:pPr>
        <w:ind w:firstLine="708"/>
        <w:jc w:val="both"/>
        <w:rPr>
          <w:iCs/>
          <w:sz w:val="28"/>
        </w:rPr>
      </w:pPr>
      <w:r>
        <w:rPr>
          <w:iCs/>
          <w:sz w:val="28"/>
        </w:rPr>
        <w:t xml:space="preserve">Совет Ассоциации считает, что проект </w:t>
      </w:r>
      <w:r w:rsidRPr="00EC4F59">
        <w:rPr>
          <w:iCs/>
          <w:sz w:val="28"/>
        </w:rPr>
        <w:t>«</w:t>
      </w:r>
      <w:proofErr w:type="spellStart"/>
      <w:r w:rsidRPr="00EC4F59">
        <w:rPr>
          <w:iCs/>
          <w:sz w:val="28"/>
        </w:rPr>
        <w:t>Соганым</w:t>
      </w:r>
      <w:proofErr w:type="spellEnd"/>
      <w:r w:rsidRPr="00EC4F59">
        <w:rPr>
          <w:iCs/>
          <w:sz w:val="28"/>
        </w:rPr>
        <w:t xml:space="preserve"> </w:t>
      </w:r>
      <w:proofErr w:type="spellStart"/>
      <w:r w:rsidRPr="00EC4F59">
        <w:rPr>
          <w:iCs/>
          <w:sz w:val="28"/>
        </w:rPr>
        <w:t>пазагы</w:t>
      </w:r>
      <w:proofErr w:type="spellEnd"/>
      <w:r w:rsidRPr="00EC4F59">
        <w:rPr>
          <w:iCs/>
          <w:sz w:val="28"/>
        </w:rPr>
        <w:t>» –</w:t>
      </w:r>
      <w:r>
        <w:rPr>
          <w:sz w:val="28"/>
        </w:rPr>
        <w:t xml:space="preserve"> районные д</w:t>
      </w:r>
      <w:r>
        <w:rPr>
          <w:iCs/>
          <w:sz w:val="28"/>
        </w:rPr>
        <w:t xml:space="preserve">етские состязания по </w:t>
      </w:r>
      <w:proofErr w:type="spellStart"/>
      <w:r>
        <w:rPr>
          <w:iCs/>
          <w:sz w:val="28"/>
        </w:rPr>
        <w:t>шорским</w:t>
      </w:r>
      <w:proofErr w:type="spellEnd"/>
      <w:r>
        <w:rPr>
          <w:iCs/>
          <w:sz w:val="28"/>
        </w:rPr>
        <w:t xml:space="preserve">  национальным играм и видам спорта имеет высокую социальную значимость для района и региона в целом. Проект позволит детям и подросткам познакомиться с культурой коренного народа Горной </w:t>
      </w:r>
      <w:proofErr w:type="spellStart"/>
      <w:r>
        <w:rPr>
          <w:iCs/>
          <w:sz w:val="28"/>
        </w:rPr>
        <w:t>Шории</w:t>
      </w:r>
      <w:proofErr w:type="spellEnd"/>
      <w:r>
        <w:rPr>
          <w:iCs/>
          <w:sz w:val="28"/>
        </w:rPr>
        <w:t>, поучаствовать в национальных спортивных состязаниях, глубже узнать культуру коренного народа Кузбасса, преодолеть ограничения в коммуникации между представителями различных этносов, проживающих на территории Таштагольского района.</w:t>
      </w:r>
    </w:p>
    <w:p w:rsidR="006E57B2" w:rsidRDefault="006E57B2" w:rsidP="00EC4F59">
      <w:pPr>
        <w:ind w:firstLine="708"/>
        <w:jc w:val="both"/>
        <w:rPr>
          <w:sz w:val="28"/>
        </w:rPr>
      </w:pPr>
      <w:r w:rsidRPr="00EC4F59">
        <w:rPr>
          <w:iCs/>
          <w:sz w:val="28"/>
        </w:rPr>
        <w:t xml:space="preserve">Мы </w:t>
      </w:r>
      <w:r w:rsidR="00EC4F59">
        <w:rPr>
          <w:iCs/>
          <w:sz w:val="28"/>
        </w:rPr>
        <w:t xml:space="preserve">поддерживаем проект и готовы размещать всю необходимую информацию о нем на нашем сайте, а также </w:t>
      </w:r>
      <w:r w:rsidR="002408F1">
        <w:rPr>
          <w:iCs/>
          <w:sz w:val="28"/>
        </w:rPr>
        <w:t>в</w:t>
      </w:r>
      <w:r w:rsidRPr="00EC4F59">
        <w:rPr>
          <w:iCs/>
          <w:sz w:val="28"/>
        </w:rPr>
        <w:t xml:space="preserve"> случае поддержки проекта средствами гранта, мы </w:t>
      </w:r>
      <w:r w:rsidR="002408F1">
        <w:rPr>
          <w:iCs/>
          <w:sz w:val="28"/>
        </w:rPr>
        <w:t>выступим парт</w:t>
      </w:r>
      <w:r w:rsidR="00C92D08">
        <w:rPr>
          <w:iCs/>
          <w:sz w:val="28"/>
        </w:rPr>
        <w:t>н</w:t>
      </w:r>
      <w:bookmarkStart w:id="0" w:name="_GoBack"/>
      <w:bookmarkEnd w:id="0"/>
      <w:r w:rsidR="002408F1">
        <w:rPr>
          <w:iCs/>
          <w:sz w:val="28"/>
        </w:rPr>
        <w:t xml:space="preserve">ерами проекта на условиях </w:t>
      </w:r>
      <w:proofErr w:type="spellStart"/>
      <w:r w:rsidR="002408F1">
        <w:rPr>
          <w:iCs/>
          <w:sz w:val="28"/>
        </w:rPr>
        <w:t>софинансирования</w:t>
      </w:r>
      <w:proofErr w:type="spellEnd"/>
      <w:r w:rsidR="002408F1">
        <w:rPr>
          <w:iCs/>
          <w:sz w:val="28"/>
        </w:rPr>
        <w:t>.</w:t>
      </w:r>
    </w:p>
    <w:p w:rsidR="00881287" w:rsidRPr="00E55EDB" w:rsidRDefault="00E55EDB" w:rsidP="00881287">
      <w:pPr>
        <w:shd w:val="clear" w:color="auto" w:fill="FFFFFF"/>
        <w:rPr>
          <w:color w:val="000000"/>
        </w:rPr>
      </w:pPr>
      <w:r w:rsidRPr="00E55EDB">
        <w:rPr>
          <w:noProof/>
        </w:rPr>
        <w:t xml:space="preserve"> </w:t>
      </w:r>
    </w:p>
    <w:p w:rsidR="00881287" w:rsidRDefault="00881287" w:rsidP="00881287">
      <w:pPr>
        <w:shd w:val="clear" w:color="auto" w:fill="FFFFFF"/>
        <w:rPr>
          <w:color w:val="000000"/>
        </w:rPr>
      </w:pPr>
    </w:p>
    <w:p w:rsidR="002408F1" w:rsidRDefault="002408F1" w:rsidP="00881287">
      <w:pPr>
        <w:shd w:val="clear" w:color="auto" w:fill="FFFFFF"/>
        <w:rPr>
          <w:color w:val="000000"/>
        </w:rPr>
      </w:pPr>
    </w:p>
    <w:p w:rsidR="00E80E46" w:rsidRPr="00E55EDB" w:rsidRDefault="00E80E46" w:rsidP="00881287">
      <w:pPr>
        <w:shd w:val="clear" w:color="auto" w:fill="FFFFFF"/>
        <w:rPr>
          <w:color w:val="000000"/>
        </w:rPr>
      </w:pPr>
    </w:p>
    <w:p w:rsidR="00881287" w:rsidRPr="00E80E46" w:rsidRDefault="00E55EDB" w:rsidP="00881287">
      <w:pPr>
        <w:shd w:val="clear" w:color="auto" w:fill="FFFFFF"/>
        <w:rPr>
          <w:color w:val="000000"/>
          <w:sz w:val="28"/>
        </w:rPr>
      </w:pPr>
      <w:r>
        <w:rPr>
          <w:color w:val="000000"/>
        </w:rPr>
        <w:t xml:space="preserve"> </w:t>
      </w:r>
      <w:r w:rsidR="00E80E46">
        <w:rPr>
          <w:color w:val="000000"/>
        </w:rPr>
        <w:t xml:space="preserve">        </w:t>
      </w:r>
      <w:r>
        <w:rPr>
          <w:color w:val="000000"/>
        </w:rPr>
        <w:t xml:space="preserve">  </w:t>
      </w:r>
      <w:r w:rsidR="00881287" w:rsidRPr="00E80E46">
        <w:rPr>
          <w:color w:val="000000"/>
          <w:sz w:val="28"/>
        </w:rPr>
        <w:t>Президент  КРОО «АШН»  «</w:t>
      </w:r>
      <w:proofErr w:type="spellStart"/>
      <w:r w:rsidR="00881287" w:rsidRPr="00E80E46">
        <w:rPr>
          <w:color w:val="000000"/>
          <w:sz w:val="28"/>
        </w:rPr>
        <w:t>Шория</w:t>
      </w:r>
      <w:proofErr w:type="spellEnd"/>
      <w:r w:rsidR="00E80E46">
        <w:rPr>
          <w:color w:val="000000"/>
          <w:sz w:val="28"/>
        </w:rPr>
        <w:t xml:space="preserve">»                 </w:t>
      </w:r>
      <w:r w:rsidR="00881287" w:rsidRPr="00E80E46">
        <w:rPr>
          <w:color w:val="000000"/>
          <w:sz w:val="28"/>
        </w:rPr>
        <w:t xml:space="preserve">        </w:t>
      </w:r>
      <w:proofErr w:type="spellStart"/>
      <w:r w:rsidR="00881287" w:rsidRPr="00E80E46">
        <w:rPr>
          <w:color w:val="000000"/>
          <w:sz w:val="28"/>
        </w:rPr>
        <w:t>Шулбаев</w:t>
      </w:r>
      <w:proofErr w:type="spellEnd"/>
      <w:r w:rsidR="00881287" w:rsidRPr="00E80E46">
        <w:rPr>
          <w:color w:val="000000"/>
          <w:sz w:val="28"/>
        </w:rPr>
        <w:t xml:space="preserve"> Н.М.</w:t>
      </w:r>
    </w:p>
    <w:p w:rsidR="00E55EDB" w:rsidRPr="00E80E46" w:rsidRDefault="00E55EDB" w:rsidP="00881287">
      <w:pPr>
        <w:shd w:val="clear" w:color="auto" w:fill="FFFFFF"/>
        <w:rPr>
          <w:sz w:val="28"/>
        </w:rPr>
      </w:pPr>
    </w:p>
    <w:p w:rsidR="00AC28D7" w:rsidRPr="00E55EDB" w:rsidRDefault="00AC28D7" w:rsidP="00AC28D7"/>
    <w:p w:rsidR="00AC28D7" w:rsidRPr="00E55EDB" w:rsidRDefault="00AC28D7" w:rsidP="00AC28D7"/>
    <w:p w:rsidR="00495067" w:rsidRDefault="00495067"/>
    <w:sectPr w:rsidR="00495067" w:rsidSect="00E55ED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C3B"/>
    <w:multiLevelType w:val="hybridMultilevel"/>
    <w:tmpl w:val="687C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6A88"/>
    <w:multiLevelType w:val="hybridMultilevel"/>
    <w:tmpl w:val="DEA2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85"/>
    <w:rsid w:val="000345C1"/>
    <w:rsid w:val="002408F1"/>
    <w:rsid w:val="00495067"/>
    <w:rsid w:val="006E57B2"/>
    <w:rsid w:val="0082268F"/>
    <w:rsid w:val="00881287"/>
    <w:rsid w:val="008B7E85"/>
    <w:rsid w:val="008E3278"/>
    <w:rsid w:val="009A17C4"/>
    <w:rsid w:val="00AC28D7"/>
    <w:rsid w:val="00C92D08"/>
    <w:rsid w:val="00D4137D"/>
    <w:rsid w:val="00E55EDB"/>
    <w:rsid w:val="00E80E46"/>
    <w:rsid w:val="00E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8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2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28D7"/>
    <w:pPr>
      <w:ind w:left="720"/>
      <w:contextualSpacing/>
    </w:pPr>
  </w:style>
  <w:style w:type="paragraph" w:styleId="a7">
    <w:name w:val="footer"/>
    <w:basedOn w:val="a"/>
    <w:link w:val="a8"/>
    <w:rsid w:val="00E5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5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8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2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28D7"/>
    <w:pPr>
      <w:ind w:left="720"/>
      <w:contextualSpacing/>
    </w:pPr>
  </w:style>
  <w:style w:type="paragraph" w:styleId="a7">
    <w:name w:val="footer"/>
    <w:basedOn w:val="a"/>
    <w:link w:val="a8"/>
    <w:rsid w:val="00E5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5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kshor6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россия</cp:lastModifiedBy>
  <cp:revision>2</cp:revision>
  <cp:lastPrinted>2020-08-07T06:20:00Z</cp:lastPrinted>
  <dcterms:created xsi:type="dcterms:W3CDTF">2020-08-07T13:25:00Z</dcterms:created>
  <dcterms:modified xsi:type="dcterms:W3CDTF">2020-08-07T13:25:00Z</dcterms:modified>
</cp:coreProperties>
</file>