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47" w:rsidRPr="00210035" w:rsidRDefault="008C3047" w:rsidP="008C304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035">
        <w:rPr>
          <w:rFonts w:ascii="Times New Roman" w:eastAsia="Times New Roman" w:hAnsi="Times New Roman"/>
          <w:sz w:val="20"/>
          <w:szCs w:val="20"/>
          <w:lang w:eastAsia="ru-RU"/>
        </w:rPr>
        <w:t>УТВЕРЖДАЮ</w:t>
      </w:r>
      <w:r w:rsidRPr="00210035">
        <w:rPr>
          <w:rFonts w:ascii="Times New Roman" w:eastAsia="Times New Roman" w:hAnsi="Times New Roman"/>
          <w:sz w:val="20"/>
          <w:szCs w:val="20"/>
          <w:lang w:eastAsia="ru-RU"/>
        </w:rPr>
        <w:br/>
        <w:t>Директор школы:</w:t>
      </w:r>
      <w:r w:rsidRPr="00210035">
        <w:rPr>
          <w:rFonts w:ascii="Times New Roman" w:eastAsia="Times New Roman" w:hAnsi="Times New Roman"/>
          <w:sz w:val="20"/>
          <w:szCs w:val="20"/>
          <w:lang w:eastAsia="ru-RU"/>
        </w:rPr>
        <w:br/>
        <w:t>___________ Л.В. Кузнецова</w:t>
      </w:r>
    </w:p>
    <w:p w:rsidR="008C3047" w:rsidRDefault="008C3047" w:rsidP="008C3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Положение</w:t>
      </w:r>
    </w:p>
    <w:p w:rsidR="008C3047" w:rsidRPr="00BD7C7B" w:rsidRDefault="008C3047" w:rsidP="008C30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>Акции «</w:t>
      </w:r>
      <w:r w:rsidR="004E1E82" w:rsidRPr="00BD7C7B">
        <w:rPr>
          <w:rFonts w:ascii="Times New Roman" w:hAnsi="Times New Roman"/>
          <w:sz w:val="26"/>
          <w:szCs w:val="26"/>
        </w:rPr>
        <w:t>Нет туберкулезу!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4E1E82" w:rsidRPr="00BD7C7B" w:rsidRDefault="004E1E82" w:rsidP="004E1E82">
      <w:pPr>
        <w:rPr>
          <w:rFonts w:ascii="Times New Roman" w:eastAsiaTheme="minorHAnsi" w:hAnsi="Times New Roman"/>
          <w:sz w:val="26"/>
          <w:szCs w:val="26"/>
        </w:rPr>
      </w:pPr>
      <w:r w:rsidRPr="00BD7C7B">
        <w:rPr>
          <w:rFonts w:ascii="Times New Roman" w:eastAsiaTheme="minorHAnsi" w:hAnsi="Times New Roman"/>
          <w:sz w:val="26"/>
          <w:szCs w:val="26"/>
        </w:rPr>
        <w:t>24 Марта – Всемирный день борьбы с туберкулёзом</w:t>
      </w:r>
      <w:r w:rsidR="00D705E9" w:rsidRPr="00BD7C7B">
        <w:rPr>
          <w:rFonts w:ascii="Times New Roman" w:eastAsiaTheme="minorHAnsi" w:hAnsi="Times New Roman"/>
          <w:sz w:val="26"/>
          <w:szCs w:val="26"/>
        </w:rPr>
        <w:t xml:space="preserve">.  </w:t>
      </w:r>
      <w:r w:rsidRPr="00BD7C7B">
        <w:rPr>
          <w:rFonts w:ascii="Times New Roman" w:eastAsiaTheme="minorHAnsi" w:hAnsi="Times New Roman"/>
          <w:sz w:val="26"/>
          <w:szCs w:val="26"/>
        </w:rPr>
        <w:t xml:space="preserve">В этот день в 1882 г. доктор Роберт Кох объявил о том, что ему удалось открыть бактерию (палочка Коха), вызывающую туберкулёз, благодаря чему стала возможна разработка методов диагностики и лечения данного заболевания. Через 100 лет Всемирная организация здравоохранения объявила этот день в России Всемирным днём борьбы с туберкулёзом. </w:t>
      </w:r>
      <w:r w:rsidRPr="00BD7C7B">
        <w:rPr>
          <w:rFonts w:ascii="Times New Roman" w:eastAsiaTheme="minorHAnsi" w:hAnsi="Times New Roman"/>
          <w:sz w:val="26"/>
          <w:szCs w:val="26"/>
        </w:rPr>
        <w:br/>
        <w:t>Но началом противотуберкулёзного движения в Царской России можно считать 20 апреля 1910 г., когда впервые был проведён день «Белого цветка» с целью сохранения народного здоровья, повышения осведомлённости о заболевании и сбора средств для лечения людей с чахоткой – так раньше называли туберкулёз. В нём приняли участие представители всех слоёв населения, в том числе сама царская семья Романовых.</w:t>
      </w:r>
    </w:p>
    <w:p w:rsidR="008C3047" w:rsidRPr="00BD7C7B" w:rsidRDefault="008C3047" w:rsidP="008C3047">
      <w:pPr>
        <w:pStyle w:val="a3"/>
        <w:shd w:val="clear" w:color="auto" w:fill="FFFFFF"/>
        <w:spacing w:after="0" w:line="294" w:lineRule="atLeast"/>
        <w:rPr>
          <w:rFonts w:eastAsia="Times New Roman"/>
          <w:color w:val="000000"/>
          <w:sz w:val="26"/>
          <w:szCs w:val="26"/>
          <w:lang w:eastAsia="ru-RU"/>
        </w:rPr>
      </w:pPr>
      <w:r w:rsidRPr="00BD7C7B">
        <w:rPr>
          <w:rFonts w:eastAsia="Times New Roman"/>
          <w:b/>
          <w:sz w:val="26"/>
          <w:szCs w:val="26"/>
          <w:lang w:eastAsia="ru-RU"/>
        </w:rPr>
        <w:t xml:space="preserve">Мероприятие </w:t>
      </w:r>
      <w:r w:rsidRPr="00BD7C7B">
        <w:rPr>
          <w:color w:val="212529"/>
          <w:sz w:val="26"/>
          <w:szCs w:val="26"/>
          <w:shd w:val="clear" w:color="auto" w:fill="FFFFFF"/>
        </w:rPr>
        <w:t xml:space="preserve">проводится с целью </w:t>
      </w:r>
      <w:r w:rsidR="005D4380" w:rsidRPr="00BD7C7B">
        <w:rPr>
          <w:color w:val="212529"/>
          <w:sz w:val="26"/>
          <w:szCs w:val="26"/>
          <w:shd w:val="clear" w:color="auto" w:fill="FFFFFF"/>
        </w:rPr>
        <w:t>предупреждения заболевания</w:t>
      </w:r>
      <w:r w:rsidRPr="00BD7C7B">
        <w:rPr>
          <w:rFonts w:eastAsia="Times New Roman"/>
          <w:sz w:val="26"/>
          <w:szCs w:val="26"/>
          <w:lang w:eastAsia="ru-RU"/>
        </w:rPr>
        <w:t xml:space="preserve">, воспитания </w:t>
      </w:r>
      <w:r w:rsidR="005D4380" w:rsidRPr="00BD7C7B">
        <w:rPr>
          <w:rFonts w:eastAsia="Times New Roman"/>
          <w:sz w:val="26"/>
          <w:szCs w:val="26"/>
          <w:lang w:eastAsia="ru-RU"/>
        </w:rPr>
        <w:t>здорового образа жизни</w:t>
      </w:r>
      <w:r w:rsidRPr="00BD7C7B">
        <w:rPr>
          <w:rFonts w:eastAsia="Times New Roman"/>
          <w:sz w:val="26"/>
          <w:szCs w:val="26"/>
          <w:lang w:eastAsia="ru-RU"/>
        </w:rPr>
        <w:t>,  формирования активной гражданской п</w:t>
      </w:r>
      <w:r w:rsidR="005D4380" w:rsidRPr="00BD7C7B">
        <w:rPr>
          <w:rFonts w:eastAsia="Times New Roman"/>
          <w:sz w:val="26"/>
          <w:szCs w:val="26"/>
          <w:lang w:eastAsia="ru-RU"/>
        </w:rPr>
        <w:t>озиции обучающихся</w:t>
      </w:r>
      <w:r w:rsidRPr="00BD7C7B">
        <w:rPr>
          <w:rFonts w:eastAsia="Times New Roman"/>
          <w:sz w:val="26"/>
          <w:szCs w:val="26"/>
          <w:lang w:eastAsia="ru-RU"/>
        </w:rPr>
        <w:t>.</w:t>
      </w:r>
    </w:p>
    <w:p w:rsidR="008C3047" w:rsidRPr="00BD7C7B" w:rsidRDefault="008C3047" w:rsidP="008C30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BD7C7B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Место проведения: МОУ «Морозово-Борковская СШ».</w:t>
      </w:r>
    </w:p>
    <w:p w:rsidR="008C3047" w:rsidRPr="00BD7C7B" w:rsidRDefault="008C3047" w:rsidP="008C30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 К участию приглашаются учащиеся МОУ «Морозово-Борковская СШ».</w:t>
      </w:r>
    </w:p>
    <w:p w:rsidR="008C3047" w:rsidRPr="00BD7C7B" w:rsidRDefault="008C3047" w:rsidP="008C30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C7B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Организаторы проекта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>: волонтеры отряда «Дружба».</w:t>
      </w:r>
    </w:p>
    <w:p w:rsidR="009B7AC8" w:rsidRPr="00BD7C7B" w:rsidRDefault="008C3047" w:rsidP="009B7AC8">
      <w:pPr>
        <w:rPr>
          <w:rFonts w:ascii="Times New Roman" w:eastAsiaTheme="minorHAnsi" w:hAnsi="Times New Roman"/>
          <w:sz w:val="26"/>
          <w:szCs w:val="26"/>
        </w:rPr>
      </w:pPr>
      <w:r w:rsidRPr="00BD7C7B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Сроки и план проведения мероприятия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: с </w:t>
      </w:r>
      <w:r w:rsidR="005D4380" w:rsidRPr="00BD7C7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D75F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5D4380"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  по </w:t>
      </w:r>
      <w:r w:rsidR="005D4380" w:rsidRPr="00BD7C7B">
        <w:rPr>
          <w:rFonts w:ascii="Times New Roman" w:eastAsia="Times New Roman" w:hAnsi="Times New Roman"/>
          <w:sz w:val="26"/>
          <w:szCs w:val="26"/>
          <w:lang w:eastAsia="ru-RU"/>
        </w:rPr>
        <w:t>24 марта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8D75F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 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1. </w:t>
      </w:r>
      <w:r w:rsidR="00AC5760" w:rsidRPr="00BD7C7B">
        <w:rPr>
          <w:rFonts w:ascii="Times New Roman" w:hAnsi="Times New Roman"/>
          <w:sz w:val="26"/>
          <w:szCs w:val="26"/>
        </w:rPr>
        <w:t>Оформление общешкольного Уголка здоровья по тематике туберкулеза.</w:t>
      </w:r>
      <w:r w:rsidR="00AC5760" w:rsidRPr="00BD7C7B">
        <w:rPr>
          <w:rFonts w:ascii="Times New Roman" w:hAnsi="Times New Roman"/>
          <w:sz w:val="26"/>
          <w:szCs w:val="26"/>
        </w:rPr>
        <w:br/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9B7AC8" w:rsidRPr="00BD7C7B">
        <w:rPr>
          <w:rFonts w:ascii="Times New Roman" w:eastAsiaTheme="minorHAnsi" w:hAnsi="Times New Roman"/>
          <w:sz w:val="26"/>
          <w:szCs w:val="26"/>
        </w:rPr>
        <w:t>Беседы по классам «Туберкулез и его профилактика», «Защити себя от туберкулеза».</w:t>
      </w:r>
      <w:r w:rsidR="009B7AC8" w:rsidRPr="00BD7C7B">
        <w:rPr>
          <w:rFonts w:ascii="Times New Roman" w:eastAsiaTheme="minorHAnsi" w:hAnsi="Times New Roman"/>
          <w:sz w:val="26"/>
          <w:szCs w:val="26"/>
        </w:rPr>
        <w:br/>
        <w:t xml:space="preserve">3. </w:t>
      </w:r>
      <w:r w:rsidR="009B7AC8" w:rsidRPr="00BD7C7B">
        <w:rPr>
          <w:rFonts w:ascii="Times New Roman" w:hAnsi="Times New Roman"/>
          <w:sz w:val="26"/>
          <w:szCs w:val="26"/>
        </w:rPr>
        <w:t>Конкурс детского рисунка «»Мы за здоровый образ жизни». Оформление выставки.</w:t>
      </w:r>
      <w:r w:rsidR="009B7AC8" w:rsidRPr="00BD7C7B">
        <w:rPr>
          <w:rFonts w:ascii="Times New Roman" w:hAnsi="Times New Roman"/>
          <w:sz w:val="26"/>
          <w:szCs w:val="26"/>
        </w:rPr>
        <w:br/>
        <w:t>4. Участие во Всероссийской акции «Белая ромашка».</w:t>
      </w:r>
      <w:r w:rsidR="009B7AC8" w:rsidRPr="00BD7C7B">
        <w:rPr>
          <w:rFonts w:ascii="Times New Roman" w:hAnsi="Times New Roman"/>
          <w:sz w:val="26"/>
          <w:szCs w:val="26"/>
        </w:rPr>
        <w:br/>
        <w:t>5. Составление памяток для родителей по тематике туберкулеза и размещение их в родительских группах.</w:t>
      </w:r>
      <w:r w:rsidR="009B7AC8" w:rsidRPr="00BD7C7B">
        <w:rPr>
          <w:rFonts w:ascii="Times New Roman" w:hAnsi="Times New Roman"/>
          <w:sz w:val="26"/>
          <w:szCs w:val="26"/>
        </w:rPr>
        <w:br/>
        <w:t>6. Проведение спортивных соревнований по классам «В здоровом теле – здоровый дух».</w:t>
      </w:r>
    </w:p>
    <w:p w:rsidR="008C3047" w:rsidRPr="00BD7C7B" w:rsidRDefault="008C3047" w:rsidP="009B7A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C7B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Порядок проведения </w:t>
      </w:r>
      <w:r w:rsidR="00BD7C7B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акции</w:t>
      </w:r>
      <w:bookmarkStart w:id="0" w:name="_GoBack"/>
      <w:bookmarkEnd w:id="0"/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C3047" w:rsidRPr="00BD7C7B" w:rsidRDefault="008C3047" w:rsidP="008C304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C7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Волонтеры могут подать заявку на участие в Проекте </w:t>
      </w:r>
      <w:r w:rsidRPr="00BD7C7B">
        <w:rPr>
          <w:rFonts w:ascii="Times New Roman" w:eastAsia="Times New Roman" w:hAnsi="Times New Roman"/>
          <w:color w:val="000000" w:themeColor="text1"/>
          <w:sz w:val="26"/>
          <w:szCs w:val="26"/>
          <w:lang w:val="en-US" w:eastAsia="ru-RU"/>
        </w:rPr>
        <w:t>c</w:t>
      </w:r>
      <w:r w:rsidR="008D75F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9B7AC8" w:rsidRPr="00BD7C7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</w:t>
      </w:r>
      <w:r w:rsidR="008D75F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9B7AC8" w:rsidRPr="00BD7C7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марта </w:t>
      </w:r>
      <w:r w:rsidRPr="00BD7C7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202</w:t>
      </w:r>
      <w:r w:rsidR="008D75F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BD7C7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г. на портале </w:t>
      </w:r>
      <w:r w:rsidRPr="00BD7C7B">
        <w:rPr>
          <w:rFonts w:ascii="Times New Roman" w:eastAsia="Times New Roman" w:hAnsi="Times New Roman"/>
          <w:color w:val="000000" w:themeColor="text1"/>
          <w:sz w:val="26"/>
          <w:szCs w:val="26"/>
          <w:lang w:val="en-US" w:eastAsia="ru-RU"/>
        </w:rPr>
        <w:t>DOBRO</w:t>
      </w:r>
      <w:r w:rsidRPr="00BD7C7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BD7C7B">
        <w:rPr>
          <w:rFonts w:ascii="Times New Roman" w:eastAsia="Times New Roman" w:hAnsi="Times New Roman"/>
          <w:color w:val="000000" w:themeColor="text1"/>
          <w:sz w:val="26"/>
          <w:szCs w:val="26"/>
          <w:lang w:val="en-US" w:eastAsia="ru-RU"/>
        </w:rPr>
        <w:t>RU</w:t>
      </w:r>
      <w:r w:rsidRPr="00BD7C7B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, на мероприятие 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9B7AC8" w:rsidRPr="00BD7C7B">
        <w:rPr>
          <w:rFonts w:ascii="Times New Roman" w:eastAsia="Times New Roman" w:hAnsi="Times New Roman"/>
          <w:sz w:val="26"/>
          <w:szCs w:val="26"/>
          <w:lang w:eastAsia="ru-RU"/>
        </w:rPr>
        <w:t>Нет туберкулезу!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>», руководител</w:t>
      </w:r>
      <w:r w:rsidR="009B7AC8" w:rsidRPr="00BD7C7B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волонтерского отряда подсчитывает количество часов за волонтерскую заполня</w:t>
      </w:r>
      <w:r w:rsidR="009B7AC8" w:rsidRPr="00BD7C7B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т волонтерскую книжку учащимся, заявку отправляют по </w:t>
      </w:r>
      <w:r w:rsidRPr="00BD7C7B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 адресу 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391950 с. Морозовы-Борки Сапожковского района Рязанской области МОУ «Морозово-Борковская СШ». Тел.: </w:t>
      </w:r>
      <w:r w:rsidR="00D705E9"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8 920 970 57 12 Проказникова О.Н. и </w:t>
      </w:r>
      <w:r w:rsidR="009B7AC8"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тел.: </w:t>
      </w:r>
      <w:r w:rsidR="00D705E9" w:rsidRPr="00BD7C7B">
        <w:rPr>
          <w:rFonts w:ascii="Times New Roman" w:eastAsia="Times New Roman" w:hAnsi="Times New Roman"/>
          <w:sz w:val="26"/>
          <w:szCs w:val="26"/>
          <w:lang w:eastAsia="ru-RU"/>
        </w:rPr>
        <w:t>8 920 964 33 02  Черкасова Н.Ф.</w:t>
      </w:r>
    </w:p>
    <w:p w:rsidR="008C3047" w:rsidRPr="00BD7C7B" w:rsidRDefault="008C3047" w:rsidP="008C304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D7C7B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-mail:   </w:t>
      </w:r>
      <w:r w:rsidRPr="00BD7C7B">
        <w:rPr>
          <w:rFonts w:ascii="Times New Roman" w:eastAsia="Times New Roman" w:hAnsi="Times New Roman"/>
          <w:color w:val="0000FF"/>
          <w:sz w:val="26"/>
          <w:szCs w:val="26"/>
          <w:u w:val="single"/>
          <w:lang w:val="en-US" w:eastAsia="ru-RU"/>
        </w:rPr>
        <w:t>school-borki@mail.ru</w:t>
      </w:r>
    </w:p>
    <w:p w:rsidR="00C01065" w:rsidRPr="00BD7C7B" w:rsidRDefault="008C3047" w:rsidP="002100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Итоги </w:t>
      </w:r>
      <w:r w:rsidR="009B7AC8" w:rsidRPr="00BD7C7B">
        <w:rPr>
          <w:rFonts w:ascii="Times New Roman" w:eastAsia="Times New Roman" w:hAnsi="Times New Roman"/>
          <w:sz w:val="26"/>
          <w:szCs w:val="26"/>
          <w:lang w:eastAsia="ru-RU"/>
        </w:rPr>
        <w:t>Акции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разместить в социальных сетях</w:t>
      </w:r>
      <w:r w:rsidRPr="00BD7C7B">
        <w:rPr>
          <w:rFonts w:ascii="Times New Roman" w:hAnsi="Times New Roman"/>
          <w:sz w:val="26"/>
          <w:szCs w:val="26"/>
          <w:lang w:val="en-US"/>
        </w:rPr>
        <w:t>VK</w:t>
      </w:r>
      <w:r w:rsidRPr="00BD7C7B">
        <w:rPr>
          <w:rFonts w:ascii="Times New Roman" w:hAnsi="Times New Roman"/>
          <w:sz w:val="26"/>
          <w:szCs w:val="26"/>
        </w:rPr>
        <w:t>с пометкой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9B7AC8" w:rsidRPr="00BD7C7B">
        <w:rPr>
          <w:rFonts w:ascii="Times New Roman" w:eastAsia="Times New Roman" w:hAnsi="Times New Roman"/>
          <w:sz w:val="26"/>
          <w:szCs w:val="26"/>
          <w:lang w:eastAsia="ru-RU"/>
        </w:rPr>
        <w:t>Нет туберкулезу!</w:t>
      </w:r>
      <w:r w:rsidRPr="00BD7C7B">
        <w:rPr>
          <w:rFonts w:ascii="Times New Roman" w:eastAsia="Times New Roman" w:hAnsi="Times New Roman"/>
          <w:sz w:val="26"/>
          <w:szCs w:val="26"/>
          <w:lang w:eastAsia="ru-RU"/>
        </w:rPr>
        <w:t>», на сайте школы, и на сайте Добро.</w:t>
      </w:r>
    </w:p>
    <w:sectPr w:rsidR="00C01065" w:rsidRPr="00BD7C7B" w:rsidSect="00210035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25E8"/>
    <w:rsid w:val="000B24D9"/>
    <w:rsid w:val="00210035"/>
    <w:rsid w:val="00386267"/>
    <w:rsid w:val="004A25E8"/>
    <w:rsid w:val="004E1E82"/>
    <w:rsid w:val="005D4380"/>
    <w:rsid w:val="006402A6"/>
    <w:rsid w:val="008C3047"/>
    <w:rsid w:val="008D75F3"/>
    <w:rsid w:val="008E6091"/>
    <w:rsid w:val="009B7AC8"/>
    <w:rsid w:val="00AC5760"/>
    <w:rsid w:val="00BD7C7B"/>
    <w:rsid w:val="00D705E9"/>
    <w:rsid w:val="00F3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04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3047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</dc:creator>
  <cp:keywords/>
  <dc:description/>
  <cp:lastModifiedBy>эльдо</cp:lastModifiedBy>
  <cp:revision>11</cp:revision>
  <dcterms:created xsi:type="dcterms:W3CDTF">2021-02-27T13:38:00Z</dcterms:created>
  <dcterms:modified xsi:type="dcterms:W3CDTF">2022-03-11T20:05:00Z</dcterms:modified>
</cp:coreProperties>
</file>