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3C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Все чаще мы слышим слова «</w:t>
      </w:r>
      <w:r w:rsidR="002D5336" w:rsidRPr="006E7140">
        <w:rPr>
          <w:rFonts w:ascii="Times New Roman" w:hAnsi="Times New Roman" w:cs="Times New Roman"/>
          <w:sz w:val="28"/>
          <w:szCs w:val="28"/>
        </w:rPr>
        <w:t>инклюзия</w:t>
      </w:r>
      <w:r w:rsidRPr="006E7140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="002D5336" w:rsidRPr="006E7140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>», читаем про открытое и дружелюбное общество для всех. Инклюзивными могут быть образование, виды спорта, пространства, соревнования, мастер-классы. Мы постараемся рассказать о понятии инклюзии простыми словами. Давайте разбираться!</w:t>
      </w:r>
    </w:p>
    <w:p w:rsidR="004867B1" w:rsidRPr="006E7140" w:rsidRDefault="004867B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Кто-нибудь вообще слышал о таком понятии? Что оно под собой подразумевает?</w:t>
      </w:r>
    </w:p>
    <w:p w:rsidR="00260F5E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Итак, начнем с классического определения:</w:t>
      </w:r>
    </w:p>
    <w:p w:rsidR="00260F5E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Инклюзия</w:t>
      </w:r>
      <w:r w:rsidRPr="004C3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7140">
        <w:rPr>
          <w:rFonts w:ascii="Times New Roman" w:hAnsi="Times New Roman" w:cs="Times New Roman"/>
          <w:sz w:val="28"/>
          <w:szCs w:val="28"/>
        </w:rPr>
        <w:t>— это процесс реального включения в активную жизнь социума людей имеющих трудности в физическом развитии, в том числе с инвалидностью или ментальными особенностями.</w:t>
      </w:r>
    </w:p>
    <w:p w:rsidR="00260F5E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Что это значит? Допустим, вы хотите пойти в театр, для этого просто выбираете понравившуюся постановку и покупаете билет. Вы можете включиться в этот процесс просто и легко, не задумываясь, как к вашему появлению отнесутся другие зрители спектакля; дорогу до театра планируете количеством пересадок на общественном транспорте или просмотром самого короткого пути на экране навигатора.</w:t>
      </w:r>
    </w:p>
    <w:p w:rsidR="00260F5E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А теперь представьте, как приходится планировать поход в театр людям с инвалидностью: проблемы могут возникнуть уже на этапе выхода из квартиры. Получится ли найти подходящий транспорт, насколько просто будет войти в здание театра, как другие зрители воспримут появление?</w:t>
      </w:r>
    </w:p>
    <w:p w:rsidR="004867B1" w:rsidRPr="006E7140" w:rsidRDefault="00260F5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E7140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 — это когда любой человек может без проблем сходить в театр.</w:t>
      </w:r>
    </w:p>
    <w:p w:rsidR="004867B1" w:rsidRPr="006E7140" w:rsidRDefault="00960D47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65738">
        <w:rPr>
          <w:rFonts w:ascii="Times New Roman" w:hAnsi="Times New Roman" w:cs="Times New Roman"/>
          <w:sz w:val="28"/>
          <w:szCs w:val="28"/>
          <w:highlight w:val="yellow"/>
        </w:rPr>
        <w:t>О СТАТИСТИКЕ</w:t>
      </w:r>
      <w:r w:rsidR="004867B1" w:rsidRPr="006E7140">
        <w:rPr>
          <w:rFonts w:ascii="Times New Roman" w:hAnsi="Times New Roman" w:cs="Times New Roman"/>
          <w:sz w:val="28"/>
          <w:szCs w:val="28"/>
        </w:rPr>
        <w:t>, НА СЛАЙДЕ КАДР СО СТАТИСТИКОЙ</w:t>
      </w:r>
    </w:p>
    <w:p w:rsidR="004867B1" w:rsidRPr="006E7140" w:rsidRDefault="004A55A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Долгое время во всем мире люди с особенностями развития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игнорировались обществом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>. Они были выключены из активной жизни и находились в постоянной изоляции. Пора нажать кнопку «включить»: помочь им вернуться в общество, чтобы они могли полноценно общаться, обучаться, путешествовать, развиваться, побеждать.</w:t>
      </w:r>
    </w:p>
    <w:p w:rsidR="004A55AE" w:rsidRPr="006E7140" w:rsidRDefault="004A55AE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Что самое важное в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>? Этот процесс в равной степени необходим для всех членов общества. Именно поэтому нам важно знать о некоторых особенностях общения с людьми с особыми потребностями.</w:t>
      </w:r>
    </w:p>
    <w:p w:rsidR="004A55AE" w:rsidRPr="006E7140" w:rsidRDefault="004A55AE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Встречаются следующие </w:t>
      </w:r>
      <w:r w:rsidRPr="00765738">
        <w:rPr>
          <w:rFonts w:ascii="Times New Roman" w:hAnsi="Times New Roman" w:cs="Times New Roman"/>
          <w:sz w:val="28"/>
          <w:szCs w:val="28"/>
          <w:highlight w:val="yellow"/>
        </w:rPr>
        <w:t>виды нарушений здоровья</w:t>
      </w:r>
      <w:r w:rsidRPr="006E7140">
        <w:rPr>
          <w:rFonts w:ascii="Times New Roman" w:hAnsi="Times New Roman" w:cs="Times New Roman"/>
          <w:sz w:val="28"/>
          <w:szCs w:val="28"/>
        </w:rPr>
        <w:t>:</w:t>
      </w:r>
      <w:r w:rsidRPr="006E7140">
        <w:rPr>
          <w:rFonts w:ascii="Times New Roman" w:hAnsi="Times New Roman" w:cs="Times New Roman"/>
          <w:sz w:val="28"/>
          <w:szCs w:val="28"/>
        </w:rPr>
        <w:br/>
      </w:r>
      <w:r w:rsidR="004C3C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1AAA" w:rsidRPr="006E7140">
        <w:rPr>
          <w:rFonts w:ascii="Times New Roman" w:hAnsi="Times New Roman" w:cs="Times New Roman"/>
          <w:sz w:val="28"/>
          <w:szCs w:val="28"/>
        </w:rPr>
        <w:t>1. С нарушением опорно-двигательного аппарата</w:t>
      </w:r>
    </w:p>
    <w:p w:rsidR="00061AAA" w:rsidRDefault="009B2EB3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2. С</w:t>
      </w:r>
      <w:r w:rsidR="00061AAA" w:rsidRPr="006E7140">
        <w:rPr>
          <w:rFonts w:ascii="Times New Roman" w:hAnsi="Times New Roman" w:cs="Times New Roman"/>
          <w:sz w:val="28"/>
          <w:szCs w:val="28"/>
        </w:rPr>
        <w:t xml:space="preserve"> нарушением зрения</w:t>
      </w:r>
    </w:p>
    <w:p w:rsidR="004C3C8A" w:rsidRPr="006E7140" w:rsidRDefault="004C3C8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нарушением речи</w:t>
      </w:r>
    </w:p>
    <w:p w:rsidR="00061AAA" w:rsidRPr="006E7140" w:rsidRDefault="004C3C8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2EB3" w:rsidRPr="006E7140">
        <w:rPr>
          <w:rFonts w:ascii="Times New Roman" w:hAnsi="Times New Roman" w:cs="Times New Roman"/>
          <w:sz w:val="28"/>
          <w:szCs w:val="28"/>
        </w:rPr>
        <w:t>. С</w:t>
      </w:r>
      <w:r w:rsidR="00061AAA" w:rsidRPr="006E7140">
        <w:rPr>
          <w:rFonts w:ascii="Times New Roman" w:hAnsi="Times New Roman" w:cs="Times New Roman"/>
          <w:sz w:val="28"/>
          <w:szCs w:val="28"/>
        </w:rPr>
        <w:t xml:space="preserve"> нарушением слуха</w:t>
      </w:r>
    </w:p>
    <w:p w:rsidR="00061AAA" w:rsidRPr="006E7140" w:rsidRDefault="004C3C8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B2EB3" w:rsidRPr="006E7140">
        <w:rPr>
          <w:rFonts w:ascii="Times New Roman" w:hAnsi="Times New Roman" w:cs="Times New Roman"/>
          <w:sz w:val="28"/>
          <w:szCs w:val="28"/>
        </w:rPr>
        <w:t>.С</w:t>
      </w:r>
      <w:r w:rsidR="00061AAA" w:rsidRPr="006E7140">
        <w:rPr>
          <w:rFonts w:ascii="Times New Roman" w:hAnsi="Times New Roman" w:cs="Times New Roman"/>
          <w:sz w:val="28"/>
          <w:szCs w:val="28"/>
        </w:rPr>
        <w:t xml:space="preserve"> ментальными нарушениями</w:t>
      </w:r>
    </w:p>
    <w:p w:rsidR="00061AAA" w:rsidRPr="006E7140" w:rsidRDefault="004C3C8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2EB3" w:rsidRPr="006E7140">
        <w:rPr>
          <w:rFonts w:ascii="Times New Roman" w:hAnsi="Times New Roman" w:cs="Times New Roman"/>
          <w:sz w:val="28"/>
          <w:szCs w:val="28"/>
        </w:rPr>
        <w:t>. С</w:t>
      </w:r>
      <w:r w:rsidR="00061AAA" w:rsidRPr="006E7140">
        <w:rPr>
          <w:rFonts w:ascii="Times New Roman" w:hAnsi="Times New Roman" w:cs="Times New Roman"/>
          <w:sz w:val="28"/>
          <w:szCs w:val="28"/>
        </w:rPr>
        <w:t xml:space="preserve"> комплексными нарушениями здоровья</w:t>
      </w:r>
    </w:p>
    <w:p w:rsidR="008F0EE6" w:rsidRPr="004C3C8A" w:rsidRDefault="008F0EE6" w:rsidP="004C3C8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38">
        <w:rPr>
          <w:rFonts w:ascii="Times New Roman" w:hAnsi="Times New Roman" w:cs="Times New Roman"/>
          <w:sz w:val="28"/>
          <w:szCs w:val="28"/>
          <w:highlight w:val="yellow"/>
        </w:rPr>
        <w:t>Этические правила взаимодействия с людьми с инвалидностью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8F0EE6" w:rsidRPr="006E7140" w:rsidRDefault="008F0EE6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</w:rPr>
        <w:t>Самое главное правило поведения с людьми с инвалидностью – быть естественным и общаться на равных</w:t>
      </w:r>
      <w:r w:rsidRPr="006E7140">
        <w:rPr>
          <w:rFonts w:ascii="Times New Roman" w:hAnsi="Times New Roman" w:cs="Times New Roman"/>
          <w:sz w:val="28"/>
          <w:szCs w:val="28"/>
        </w:rPr>
        <w:t>. Уделяйте внимание человеку, а не его инвалидности.</w:t>
      </w:r>
    </w:p>
    <w:p w:rsidR="008F0EE6" w:rsidRPr="006E7140" w:rsidRDefault="008F0EE6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относитесь к человеку как к объекту снисхождения и жалости, не ведите себя покровительственно.</w:t>
      </w:r>
    </w:p>
    <w:p w:rsidR="008F0EE6" w:rsidRPr="006E7140" w:rsidRDefault="008F0EE6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Будьте внимательны, дружелюбны, терпеливы.</w:t>
      </w:r>
    </w:p>
    <w:p w:rsidR="008F0EE6" w:rsidRPr="006E7140" w:rsidRDefault="008F0EE6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Прежде, чем вы решили отказать помощь, спрашивайте, чего именно от вас ждут.</w:t>
      </w:r>
    </w:p>
    <w:p w:rsidR="00BD2B6C" w:rsidRPr="006E7140" w:rsidRDefault="00BD2B6C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t xml:space="preserve">Правила общения с людьми, передвигающимися 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 </w:t>
      </w:r>
      <w:r w:rsidR="00713A21"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кресле-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коляске</w:t>
      </w:r>
      <w:r w:rsidR="00713A21"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Кресло-коляска — это личное пространство человека, поэтому ни в коем случае не облокачивайтесь на нее и не толкайте, не получив на это разрешение.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Нельзя оказывать помощь без согласия самого человека, сначала необходимо спросить, нужно ли ее оказывать.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ваше предложение о помощи принято, уточните, что и как нужно сделать, а затем четко следуйте рекомендациям.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вам разрешили передвигать кресло-коляску, стоит начинать движение медленно. Устройство быстро набирает скорость, а резкий толчок может привести к потере равновесия.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Заранее поинтересуйтесь, что делать, если на пути возникнут архитектурные барьеры.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хлопайте человека, находящегося в кресле-коляске, по спине или плечу, это может вызвать болевые ощущения.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Во время общения лучше расположиться так, чтобы ваши лица были на одном уровне. Избегайте положения, при котором собеседнику приходится запрокидывать голову. Лучше присесть куда-нибудь, чтобы вы и другой человек находились на одном уровне, но не следует приседать прямо возле коляски для общения с малознакомым человеком — это дурной тон и нарушение его личного пространства.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Пропуская человека на кресле-коляске вперед, всегда говорите: «Проходите!», но ни в коем случае не говорите: «Проезжайте!».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Люди с 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нарушениями опорно-двигательного</w:t>
      </w:r>
      <w:r w:rsidRPr="006E7140">
        <w:rPr>
          <w:rFonts w:ascii="Times New Roman" w:hAnsi="Times New Roman" w:cs="Times New Roman"/>
          <w:b/>
          <w:sz w:val="28"/>
          <w:szCs w:val="28"/>
        </w:rPr>
        <w:t xml:space="preserve"> аппарата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Человеку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легче садиться и вставать с высокого сиденья (от 0,5 м) с подлокотниками и спинкой, поэтому следует предлагать ему сиденья только такого типа.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следует настойчиво просить человека присесть, если он этого не хочет.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Мягкие низкие кресла и диванчики ему не подходят. Поэтому человеку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ОДА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проще прислониться к стене для отдыха, чем садиться и вставать с мягкого низкого сиденья.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t xml:space="preserve">Люди, частично или полностью лишенные 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зрения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Всегда обращайтесь к своему непосредственному собеседнику, а не к его зрячему компаньону.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Для того чтобы поздороваться с человеком, допустимо стандартно поприветствовать его или слегка дотронуться до его руки и представиться.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При встрече с человеком обязательно представьте себя и тех людей, которые пришли вместе с вами.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Обязательно предупреждайте человека заранее и вслух о тех действиях, которые собираетесь совершить.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Абсолютно нормально употреблять в разговоре слово «посмотрите», так как для незрячего человека это означает «видеть руками», осязать.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Предлагая свою помощь, не нужно тащить человека за собой. Опишите кратко, где вы находитесь, и предложите взять вас под руку или за плечо. Заранее предупреждайте его о препятствиях: ступенях, спусках, ямах, низких потолках и т.д.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командуйте, не трогайте и не играйте с собаками-проводниками — это не обычное домашнее животное, а основной помощник незрячего человека.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Предлагая человеку сесть, не усаживайте его сами, а направьте руку на спинку стула или кресла.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вы предлагаете потрогать какой-то предмет, то предоставьте возможность сделать это свободно.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вас попросили помочь взять какой-то предмет — просто подайте его, а не тяните кисть незрячего к предмету и не берите этот предмет его рукой.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При общении с группой незрячих людей, не забывайте каждый раз называть того, к кому обращаетесь.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lastRenderedPageBreak/>
        <w:t>Если вы заметили, что человек сбился с маршрута, не управляйте его движением на расстоянии, а подойдите и помогите найти верное направление вместе с ним.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При спуске или подъеме по ступенькам ведите человека строго перпендикулярно.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Передвигаясь, не делайте рывков и резких движений.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t xml:space="preserve">Люди с нарушением 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слуха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Всегда подходите к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неслышащему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 человеку спереди, не говорите ему в спину.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Чтобы привлечь внимание человека, который плохо слышит, используйте жесты, также допустимо аккуратно похлопать его по плечу в том случае, если он стоит к вам спиной.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Разговаривая с человеком, смотрите прямо на него.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Никогда не используйте слово «глухонемой», оно является оскорбительным. Корректно говорить: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неслышащий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 или человек с нарушением слуха.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При разговоре с человеком старайтесь не загораживать лицо руками, не отворачивайте и не опускайте лицо вниз, не затеняйте его волосами или чем-то еще.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Говорите артикуляционно четко и ровно. Не нужно излишне подчеркивать что-то, так как по губам можно прочитать лишь часть слов.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Активно используйте мимику лица, а жесты стоит использовать в умеренном количестве.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Ни в коем случае не кричите в ухо, особенно в ухо со слуховым аппаратом.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Следует использовать упрощенные предложения и избегать несущественных слов.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собеседник просит повторить предложение, попробуйте его перефразировать.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Убедитесь, что человек вас понял, не стесняйтесь спросить об этом.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Общаясь через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>, обращайтесь непосредственно к собеседнику, а не к сопровождающему.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существуют трудности при устном общении, предложите продолжить общение в письменной форме или воспользоваться онлайн переводчиком для людей с нарушением слуха.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t xml:space="preserve">Люди с </w:t>
      </w: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ментальными</w:t>
      </w:r>
      <w:r w:rsidRPr="006E7140">
        <w:rPr>
          <w:rFonts w:ascii="Times New Roman" w:hAnsi="Times New Roman" w:cs="Times New Roman"/>
          <w:b/>
          <w:sz w:val="28"/>
          <w:szCs w:val="28"/>
        </w:rPr>
        <w:t xml:space="preserve"> нарушениями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lastRenderedPageBreak/>
        <w:t>Разговаривая с человеком, старайтесь использовать максимально простые фразы.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Старайтесь задавать вопросы, которые требуют коротких ответов или кивка.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Терпеливо ждите, когда человек сам закончит фразу, позволив ему выговориться.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Слушайте его внимательно и не поправляйте, даже если догадались о значении фразы.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пытайтесь ускорить разговор. Если вы спешите, лучше извинитесь и договоритесь об общении позже.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Не стесняйтесь переспрашивать, если вы не поняли собеседника.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вам не удалось понять собеседника, попросите произнести слова по буквам.</w:t>
      </w:r>
    </w:p>
    <w:p w:rsidR="00713A21" w:rsidRPr="006E7140" w:rsidRDefault="00713A21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Если разобрать слова сложно, попросите человека написать то, что он хочет, на листе бумаги.</w:t>
      </w:r>
    </w:p>
    <w:p w:rsidR="009B2EB3" w:rsidRPr="006E7140" w:rsidRDefault="009B2EB3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Данные правила применимы как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взрослым людям, так и к детям с ОВЗ.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Но что делать, если я боюсь или стесняюсь людей с инвалидностью?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  <w:highlight w:val="yellow"/>
        </w:rPr>
        <w:t>Откуда берутся страх и неловкость?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Отвести глаза, понизить голос, постараться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пройти мимо — частые первые реакции при взаимодействии с людьми с ограниченными возможностями здоровья (ОВЗ).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Есть несколько </w:t>
      </w:r>
      <w:r w:rsidRPr="00765738">
        <w:rPr>
          <w:rFonts w:ascii="Times New Roman" w:hAnsi="Times New Roman" w:cs="Times New Roman"/>
          <w:sz w:val="28"/>
          <w:szCs w:val="28"/>
        </w:rPr>
        <w:t>причин</w:t>
      </w:r>
      <w:r w:rsidRPr="006E7140">
        <w:rPr>
          <w:rFonts w:ascii="Times New Roman" w:hAnsi="Times New Roman" w:cs="Times New Roman"/>
          <w:sz w:val="28"/>
          <w:szCs w:val="28"/>
        </w:rPr>
        <w:t xml:space="preserve">, из-за которых возникают страх, неловкость и настороженность. </w:t>
      </w:r>
      <w:r w:rsidRPr="00765738">
        <w:rPr>
          <w:rFonts w:ascii="Times New Roman" w:hAnsi="Times New Roman" w:cs="Times New Roman"/>
          <w:b/>
          <w:sz w:val="28"/>
          <w:szCs w:val="28"/>
        </w:rPr>
        <w:t>Первая — нехватка знаний</w:t>
      </w:r>
      <w:r w:rsidRPr="006E7140">
        <w:rPr>
          <w:rFonts w:ascii="Times New Roman" w:hAnsi="Times New Roman" w:cs="Times New Roman"/>
          <w:sz w:val="28"/>
          <w:szCs w:val="28"/>
        </w:rPr>
        <w:t xml:space="preserve"> о том, как живут и ведут себя люди с особенностями. Недавно был случай, когда жители дома пытались выселить девочку с онкологическим заболеванием, потому что боялись от нее заразиться. Они были уверены, что рак — это вирусное заболевание. Чтобы избежать таких ситуаций, нужно повышать осведомленность: это должны быть не просто просветительские плакаты,</w:t>
      </w:r>
      <w:r w:rsidRPr="006E7140">
        <w:rPr>
          <w:rFonts w:ascii="Times New Roman" w:hAnsi="Times New Roman" w:cs="Times New Roman"/>
          <w:sz w:val="28"/>
          <w:szCs w:val="28"/>
        </w:rPr>
        <w:t xml:space="preserve"> а адресная работа со страхами.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</w:rPr>
        <w:t>Вторая причина — специфическое чувство собственной уязвимости</w:t>
      </w:r>
      <w:r w:rsidRPr="006E7140">
        <w:rPr>
          <w:rFonts w:ascii="Times New Roman" w:hAnsi="Times New Roman" w:cs="Times New Roman"/>
          <w:sz w:val="28"/>
          <w:szCs w:val="28"/>
        </w:rPr>
        <w:t xml:space="preserve">. Некоторые люди думают, что инвалиды всегда страдают. Включается проекция: перед вами жалкий, слабый человек, и вам страшно оказаться на его месте. Внутреннее чувство возникает из внешнего образа, и люди стараются дистанцироваться от этого дискомфорта, сделав вид, что страдания не существует. Многими движет «вера в </w:t>
      </w:r>
      <w:r w:rsidRPr="006E7140">
        <w:rPr>
          <w:rFonts w:ascii="Times New Roman" w:hAnsi="Times New Roman" w:cs="Times New Roman"/>
          <w:sz w:val="28"/>
          <w:szCs w:val="28"/>
        </w:rPr>
        <w:lastRenderedPageBreak/>
        <w:t xml:space="preserve">справедливый мир»: если человек страдает, </w:t>
      </w:r>
      <w:proofErr w:type="gramStart"/>
      <w:r w:rsidRPr="006E714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6E7140">
        <w:rPr>
          <w:rFonts w:ascii="Times New Roman" w:hAnsi="Times New Roman" w:cs="Times New Roman"/>
          <w:sz w:val="28"/>
          <w:szCs w:val="28"/>
        </w:rPr>
        <w:t xml:space="preserve"> он это заслужил — и можно не задумываться о его состоянии. Такая цепочка блокирует контакт: возможно, человек с особенностями нормально себя чувствует в данный момент, но это сложно заметить, если вы погружены только в собственные переживания.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Некоторые эксперты, например, авторы американского медицинского издания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Healthline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, считают </w:t>
      </w:r>
      <w:r w:rsidRPr="00765738">
        <w:rPr>
          <w:rFonts w:ascii="Times New Roman" w:hAnsi="Times New Roman" w:cs="Times New Roman"/>
          <w:b/>
          <w:sz w:val="28"/>
          <w:szCs w:val="28"/>
        </w:rPr>
        <w:t xml:space="preserve">боязнь инвалидности одним из проявлений </w:t>
      </w:r>
      <w:proofErr w:type="spellStart"/>
      <w:r w:rsidRPr="00765738">
        <w:rPr>
          <w:rFonts w:ascii="Times New Roman" w:hAnsi="Times New Roman" w:cs="Times New Roman"/>
          <w:b/>
          <w:sz w:val="28"/>
          <w:szCs w:val="28"/>
        </w:rPr>
        <w:t>эйблизма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 — дискриминации людей с различными заболеваниями. Они утверждают, что в это понятие входят не только открытая агрессия, пренебрежение, насмешки в отношении людей с инвалидностью, но и жалость, навязчивые попытки помочь, неловкость и другие особенности поведения, которые не проявляются в общении с с</w:t>
      </w:r>
      <w:r w:rsidRPr="006E7140">
        <w:rPr>
          <w:rFonts w:ascii="Times New Roman" w:hAnsi="Times New Roman" w:cs="Times New Roman"/>
          <w:sz w:val="28"/>
          <w:szCs w:val="28"/>
        </w:rPr>
        <w:t xml:space="preserve">обеседниками без инвалидности. 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Самыми очевидными и быстрыми </w:t>
      </w:r>
      <w:r w:rsidRPr="00765738">
        <w:rPr>
          <w:rFonts w:ascii="Times New Roman" w:hAnsi="Times New Roman" w:cs="Times New Roman"/>
          <w:b/>
          <w:sz w:val="28"/>
          <w:szCs w:val="28"/>
        </w:rPr>
        <w:t>последствиями такого отношения становятся боль и разочарование человека</w:t>
      </w:r>
      <w:r w:rsidRPr="006E7140">
        <w:rPr>
          <w:rFonts w:ascii="Times New Roman" w:hAnsi="Times New Roman" w:cs="Times New Roman"/>
          <w:sz w:val="28"/>
          <w:szCs w:val="28"/>
        </w:rPr>
        <w:t>, с которым вы общаетесь, трудности в участии в повседневной жизни и в трудоустройстве. На более глубоком психологическом уровне это может привести к тому, что человек, привыкший к покровительственному, снисходительному отношению, начнет верить в то, что ему говорят, и постепенно откажется от попыток сделать что-то самостоятельно. В конечном итоге это может закончиться одиночеством и изоляцией, хроническим стрессом, тревогой и беспокойством по поводу будущего.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 xml:space="preserve">Чтобы убедиться в том, что ваша фраза не подразумевает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эйблизм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, эксперты </w:t>
      </w:r>
      <w:proofErr w:type="spellStart"/>
      <w:r w:rsidRPr="006E7140">
        <w:rPr>
          <w:rFonts w:ascii="Times New Roman" w:hAnsi="Times New Roman" w:cs="Times New Roman"/>
          <w:sz w:val="28"/>
          <w:szCs w:val="28"/>
        </w:rPr>
        <w:t>Healthline</w:t>
      </w:r>
      <w:proofErr w:type="spellEnd"/>
      <w:r w:rsidRPr="006E7140">
        <w:rPr>
          <w:rFonts w:ascii="Times New Roman" w:hAnsi="Times New Roman" w:cs="Times New Roman"/>
          <w:sz w:val="28"/>
          <w:szCs w:val="28"/>
        </w:rPr>
        <w:t xml:space="preserve"> рекомендуют</w:t>
      </w:r>
      <w:r w:rsidRPr="006E7140">
        <w:rPr>
          <w:rFonts w:ascii="Times New Roman" w:hAnsi="Times New Roman" w:cs="Times New Roman"/>
          <w:sz w:val="28"/>
          <w:szCs w:val="28"/>
        </w:rPr>
        <w:t xml:space="preserve"> задать себе следующие вопросы:</w:t>
      </w:r>
    </w:p>
    <w:p w:rsidR="006E7140" w:rsidRPr="006E7140" w:rsidRDefault="006E7140" w:rsidP="006E7140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задал бы я этот вопрос или сделал бы такое замечание человеку без инвалидности?</w:t>
      </w:r>
    </w:p>
    <w:p w:rsidR="006E7140" w:rsidRPr="006E7140" w:rsidRDefault="006E7140" w:rsidP="006E7140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акцентирует ли этот вопрос или комментарий внимание на инвалидности человека, а не на нем самом?</w:t>
      </w:r>
    </w:p>
    <w:p w:rsidR="006E7140" w:rsidRPr="006E7140" w:rsidRDefault="006E7140" w:rsidP="006E7140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говорю ли я за этого человека или решаю что-то за него без его согласия?</w:t>
      </w:r>
    </w:p>
    <w:p w:rsidR="006E7140" w:rsidRPr="006E7140" w:rsidRDefault="006E7140" w:rsidP="006E7140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действительно ли мне нужно знать эту информацию?</w:t>
      </w:r>
    </w:p>
    <w:p w:rsidR="006E7140" w:rsidRPr="006E7140" w:rsidRDefault="006E7140" w:rsidP="006E7140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ожидаю ли я, что мне расскажут о своей инвалидности или об инвалидности в целом?</w:t>
      </w:r>
    </w:p>
    <w:p w:rsidR="006E7140" w:rsidRPr="006E7140" w:rsidRDefault="006E7140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C3C8A" w:rsidRPr="00765738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</w:rPr>
        <w:lastRenderedPageBreak/>
        <w:t>Мы не можем контролировать эмоции, но можем контролировать наше отношение</w:t>
      </w:r>
      <w:r w:rsidR="00765738" w:rsidRPr="00765738">
        <w:rPr>
          <w:rFonts w:ascii="Times New Roman" w:hAnsi="Times New Roman" w:cs="Times New Roman"/>
          <w:b/>
          <w:sz w:val="28"/>
          <w:szCs w:val="28"/>
        </w:rPr>
        <w:t>.</w:t>
      </w:r>
    </w:p>
    <w:p w:rsidR="004C3C8A" w:rsidRP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>Очень часто мы испытываем те или иные переживания в связи с нашими убеждениями. И если мы не можем изменить эмоции и чувства в моменте, то точно можем работать над убеждениями. В отношении людей с инвалидностью у нас могут быть совершенно разные идеи, но есть две основные мысли, которые мешаю</w:t>
      </w:r>
      <w:r>
        <w:rPr>
          <w:rFonts w:ascii="Times New Roman" w:hAnsi="Times New Roman" w:cs="Times New Roman"/>
          <w:sz w:val="28"/>
          <w:szCs w:val="28"/>
        </w:rPr>
        <w:t>т их социализации и интеграции.</w:t>
      </w:r>
    </w:p>
    <w:p w:rsidR="004C3C8A" w:rsidRPr="00765738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</w:rPr>
        <w:t>1. «</w:t>
      </w:r>
      <w:proofErr w:type="spellStart"/>
      <w:r w:rsidRPr="00765738">
        <w:rPr>
          <w:rFonts w:ascii="Times New Roman" w:hAnsi="Times New Roman" w:cs="Times New Roman"/>
          <w:b/>
          <w:sz w:val="28"/>
          <w:szCs w:val="28"/>
        </w:rPr>
        <w:t>Disability</w:t>
      </w:r>
      <w:proofErr w:type="spellEnd"/>
      <w:r w:rsidRPr="00765738">
        <w:rPr>
          <w:rFonts w:ascii="Times New Roman" w:hAnsi="Times New Roman" w:cs="Times New Roman"/>
          <w:b/>
          <w:sz w:val="28"/>
          <w:szCs w:val="28"/>
        </w:rPr>
        <w:t xml:space="preserve"> = неспособность»</w:t>
      </w:r>
    </w:p>
    <w:p w:rsidR="004C3C8A" w:rsidRP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spellStart"/>
      <w:r w:rsidRPr="004C3C8A">
        <w:rPr>
          <w:rFonts w:ascii="Times New Roman" w:hAnsi="Times New Roman" w:cs="Times New Roman"/>
          <w:sz w:val="28"/>
          <w:szCs w:val="28"/>
        </w:rPr>
        <w:t>инвалидизация</w:t>
      </w:r>
      <w:proofErr w:type="spellEnd"/>
      <w:r w:rsidRPr="004C3C8A">
        <w:rPr>
          <w:rFonts w:ascii="Times New Roman" w:hAnsi="Times New Roman" w:cs="Times New Roman"/>
          <w:sz w:val="28"/>
          <w:szCs w:val="28"/>
        </w:rPr>
        <w:t xml:space="preserve"> — это </w:t>
      </w:r>
      <w:r w:rsidRPr="00765738">
        <w:rPr>
          <w:rFonts w:ascii="Times New Roman" w:hAnsi="Times New Roman" w:cs="Times New Roman"/>
          <w:b/>
          <w:sz w:val="28"/>
          <w:szCs w:val="28"/>
        </w:rPr>
        <w:t xml:space="preserve">отношение к человеку как </w:t>
      </w:r>
      <w:proofErr w:type="gramStart"/>
      <w:r w:rsidRPr="0076573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765738">
        <w:rPr>
          <w:rFonts w:ascii="Times New Roman" w:hAnsi="Times New Roman" w:cs="Times New Roman"/>
          <w:b/>
          <w:sz w:val="28"/>
          <w:szCs w:val="28"/>
        </w:rPr>
        <w:t xml:space="preserve"> неспособному</w:t>
      </w:r>
      <w:r w:rsidRPr="004C3C8A">
        <w:rPr>
          <w:rFonts w:ascii="Times New Roman" w:hAnsi="Times New Roman" w:cs="Times New Roman"/>
          <w:sz w:val="28"/>
          <w:szCs w:val="28"/>
        </w:rPr>
        <w:t xml:space="preserve"> выполнять привычные д</w:t>
      </w:r>
      <w:r>
        <w:rPr>
          <w:rFonts w:ascii="Times New Roman" w:hAnsi="Times New Roman" w:cs="Times New Roman"/>
          <w:sz w:val="28"/>
          <w:szCs w:val="28"/>
        </w:rPr>
        <w:t>ля здорового человека действия.</w:t>
      </w:r>
    </w:p>
    <w:p w:rsidR="004C3C8A" w:rsidRP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 xml:space="preserve">Удивительно, но именно в отношении людей с инвалидностью эта мысль очень вредна. Она свойственна в основном родственникам такого человека. Часто после травмы или при врожденном дефекте кого-то из членов семьи у другого (или у всех) включается синдром </w:t>
      </w:r>
      <w:proofErr w:type="gramStart"/>
      <w:r w:rsidRPr="004C3C8A">
        <w:rPr>
          <w:rFonts w:ascii="Times New Roman" w:hAnsi="Times New Roman" w:cs="Times New Roman"/>
          <w:sz w:val="28"/>
          <w:szCs w:val="28"/>
        </w:rPr>
        <w:t>спасателя</w:t>
      </w:r>
      <w:proofErr w:type="gramEnd"/>
      <w:r w:rsidRPr="004C3C8A">
        <w:rPr>
          <w:rFonts w:ascii="Times New Roman" w:hAnsi="Times New Roman" w:cs="Times New Roman"/>
          <w:sz w:val="28"/>
          <w:szCs w:val="28"/>
        </w:rPr>
        <w:t xml:space="preserve"> и он активно начинает выполнять бытовые задачи за этого человека. «Лежи, не вставай, я сам тебе всё принесу». Такое отношение разрушительно влияет и на самого человека с инвалидностью. У него формируется убеждение, что он не способен выполнять бытовые и профессиональные задачи — тогда не возникает стиму</w:t>
      </w:r>
      <w:r>
        <w:rPr>
          <w:rFonts w:ascii="Times New Roman" w:hAnsi="Times New Roman" w:cs="Times New Roman"/>
          <w:sz w:val="28"/>
          <w:szCs w:val="28"/>
        </w:rPr>
        <w:t>ла и попыток реабилитироваться.</w:t>
      </w:r>
    </w:p>
    <w:p w:rsidR="004C3C8A" w:rsidRP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 xml:space="preserve">Это убеждение как раз может порождать в нас жалость и растерянность. Пытаясь справиться с этими переживаниями, мы принимаем неверное решение взять на себя всю ответственность за другого </w:t>
      </w:r>
      <w:r>
        <w:rPr>
          <w:rFonts w:ascii="Times New Roman" w:hAnsi="Times New Roman" w:cs="Times New Roman"/>
          <w:sz w:val="28"/>
          <w:szCs w:val="28"/>
        </w:rPr>
        <w:t>человека.</w:t>
      </w:r>
    </w:p>
    <w:p w:rsidR="004C3C8A" w:rsidRP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>2</w:t>
      </w:r>
      <w:r w:rsidRPr="00765738">
        <w:rPr>
          <w:rFonts w:ascii="Times New Roman" w:hAnsi="Times New Roman" w:cs="Times New Roman"/>
          <w:b/>
          <w:sz w:val="28"/>
          <w:szCs w:val="28"/>
        </w:rPr>
        <w:t>. «Лишняя» ответственность</w:t>
      </w:r>
    </w:p>
    <w:p w:rsidR="004C3C8A" w:rsidRPr="004C3C8A" w:rsidRDefault="004C3C8A" w:rsidP="0076573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C3C8A">
        <w:rPr>
          <w:rFonts w:ascii="Times New Roman" w:hAnsi="Times New Roman" w:cs="Times New Roman"/>
          <w:sz w:val="28"/>
          <w:szCs w:val="28"/>
        </w:rPr>
        <w:t xml:space="preserve">Если верить в то, что вам необходимо </w:t>
      </w:r>
      <w:r w:rsidRPr="00765738">
        <w:rPr>
          <w:rFonts w:ascii="Times New Roman" w:hAnsi="Times New Roman" w:cs="Times New Roman"/>
          <w:b/>
          <w:sz w:val="28"/>
          <w:szCs w:val="28"/>
        </w:rPr>
        <w:t>контактировать с совершенно не способным ни к чему человеком</w:t>
      </w:r>
      <w:r w:rsidRPr="004C3C8A">
        <w:rPr>
          <w:rFonts w:ascii="Times New Roman" w:hAnsi="Times New Roman" w:cs="Times New Roman"/>
          <w:sz w:val="28"/>
          <w:szCs w:val="28"/>
        </w:rPr>
        <w:t xml:space="preserve">, </w:t>
      </w:r>
      <w:r w:rsidRPr="00765738">
        <w:rPr>
          <w:rFonts w:ascii="Times New Roman" w:hAnsi="Times New Roman" w:cs="Times New Roman"/>
          <w:b/>
          <w:sz w:val="28"/>
          <w:szCs w:val="28"/>
        </w:rPr>
        <w:t>страх ответственности может отталкивать</w:t>
      </w:r>
      <w:r w:rsidRPr="004C3C8A">
        <w:rPr>
          <w:rFonts w:ascii="Times New Roman" w:hAnsi="Times New Roman" w:cs="Times New Roman"/>
          <w:sz w:val="28"/>
          <w:szCs w:val="28"/>
        </w:rPr>
        <w:t xml:space="preserve"> и пугать. Возникает ощущение, что вам нужно возиться с младенцем, а это, вообще-то, большой груз ответственности, конец которой видится минимум через 18 лет. Неприглядная перспектива. Тут мы можем столкнуться и со стыдом, и с виной, и со страхом. И всё это не те чувства, которые </w:t>
      </w:r>
      <w:r w:rsidR="00765738">
        <w:rPr>
          <w:rFonts w:ascii="Times New Roman" w:hAnsi="Times New Roman" w:cs="Times New Roman"/>
          <w:sz w:val="28"/>
          <w:szCs w:val="28"/>
        </w:rPr>
        <w:t>могут помочь развитию инклюзии.</w:t>
      </w:r>
    </w:p>
    <w:p w:rsidR="004C3C8A" w:rsidRDefault="004C3C8A" w:rsidP="004C3C8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65738">
        <w:rPr>
          <w:rFonts w:ascii="Times New Roman" w:hAnsi="Times New Roman" w:cs="Times New Roman"/>
          <w:b/>
          <w:sz w:val="28"/>
          <w:szCs w:val="28"/>
        </w:rPr>
        <w:t>Хорошие новости в том, что это всего лишь наши убеждения</w:t>
      </w:r>
      <w:r w:rsidRPr="004C3C8A">
        <w:rPr>
          <w:rFonts w:ascii="Times New Roman" w:hAnsi="Times New Roman" w:cs="Times New Roman"/>
          <w:sz w:val="28"/>
          <w:szCs w:val="28"/>
        </w:rPr>
        <w:t xml:space="preserve">, которые не имеют ничего общего с реальностью. Люди с инвалидностью меньше всего хотят быть кому-то обузой, точно не хотят никого пугать, часто так же, как и условно здоровые, тяготятся </w:t>
      </w:r>
      <w:proofErr w:type="spellStart"/>
      <w:r w:rsidRPr="004C3C8A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Pr="004C3C8A">
        <w:rPr>
          <w:rFonts w:ascii="Times New Roman" w:hAnsi="Times New Roman" w:cs="Times New Roman"/>
          <w:sz w:val="28"/>
          <w:szCs w:val="28"/>
        </w:rPr>
        <w:t xml:space="preserve">, готовы нести ответственность за себя и свои поступки. </w:t>
      </w:r>
      <w:r w:rsidRPr="0076573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Единственное «особое» отношение, которое им нужно, — уважение и возможность общаться на равных.</w:t>
      </w:r>
    </w:p>
    <w:p w:rsidR="00713A21" w:rsidRPr="006E7140" w:rsidRDefault="004C6505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E7140">
        <w:rPr>
          <w:rFonts w:ascii="Times New Roman" w:hAnsi="Times New Roman" w:cs="Times New Roman"/>
          <w:sz w:val="28"/>
          <w:szCs w:val="28"/>
        </w:rPr>
        <w:t>Этикет инклюзивного общения обязательно станет привычным, как мытьё рук перед едой, если его начнут использовать повсеместно. Не нужно сомневаться или бояться сказать НЕ ТАК в разговоре с человеком с особенностью, наоборот, лучше спросить о том, что волнует собеседника. Конечно же, кто стремится быть понятым — того обязательно правильно поймут! Просто стоит относиться к другому человеку так же, как к самому себе, и точно так же его уважать. Тогда и все «разные» в одночасье станут РАВНЫМИ.</w:t>
      </w:r>
    </w:p>
    <w:p w:rsidR="004C6505" w:rsidRPr="006E7140" w:rsidRDefault="004C6505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7140">
        <w:rPr>
          <w:rFonts w:ascii="Times New Roman" w:hAnsi="Times New Roman" w:cs="Times New Roman"/>
          <w:b/>
          <w:sz w:val="28"/>
          <w:szCs w:val="28"/>
        </w:rPr>
        <w:t>В конце тест «Правила вежливого общения с людьми с особыми потребностями» и решение практических задач</w:t>
      </w:r>
    </w:p>
    <w:p w:rsidR="00061AAA" w:rsidRPr="006E7140" w:rsidRDefault="00061AA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61AAA" w:rsidRPr="006E7140" w:rsidRDefault="00061AAA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7F56" w:rsidRPr="006E7140" w:rsidRDefault="00327F56" w:rsidP="006E714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327F56" w:rsidRPr="006E7140" w:rsidSect="00713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6E0B"/>
    <w:multiLevelType w:val="hybridMultilevel"/>
    <w:tmpl w:val="EEAA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3C"/>
    <w:rsid w:val="00033E3C"/>
    <w:rsid w:val="00061AAA"/>
    <w:rsid w:val="00260F5E"/>
    <w:rsid w:val="002D5336"/>
    <w:rsid w:val="002F6A79"/>
    <w:rsid w:val="00327F56"/>
    <w:rsid w:val="004867B1"/>
    <w:rsid w:val="004A55AE"/>
    <w:rsid w:val="004C16D4"/>
    <w:rsid w:val="004C3C8A"/>
    <w:rsid w:val="004C6505"/>
    <w:rsid w:val="005555F4"/>
    <w:rsid w:val="006A4A36"/>
    <w:rsid w:val="006E7140"/>
    <w:rsid w:val="00713A21"/>
    <w:rsid w:val="00765738"/>
    <w:rsid w:val="008F0EE6"/>
    <w:rsid w:val="00960D47"/>
    <w:rsid w:val="0098012B"/>
    <w:rsid w:val="009B2EB3"/>
    <w:rsid w:val="00A23A04"/>
    <w:rsid w:val="00AE1320"/>
    <w:rsid w:val="00BD2B6C"/>
    <w:rsid w:val="00E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2023-04-13T10:20:00Z</dcterms:created>
  <dcterms:modified xsi:type="dcterms:W3CDTF">2023-04-14T14:36:00Z</dcterms:modified>
</cp:coreProperties>
</file>