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left="-283.46456692913375" w:right="-324.3307086614169" w:firstLine="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02">
      <w:pPr>
        <w:spacing w:line="276" w:lineRule="auto"/>
        <w:ind w:left="-283.46456692913375" w:right="-324.3307086614169" w:firstLine="0"/>
        <w:jc w:val="center"/>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ОТЗЫВЫ ЗРИТЕЛЕЙ.</w:t>
      </w:r>
    </w:p>
    <w:p w:rsidR="00000000" w:rsidDel="00000000" w:rsidP="00000000" w:rsidRDefault="00000000" w:rsidRPr="00000000" w14:paraId="00000003">
      <w:pPr>
        <w:spacing w:line="276" w:lineRule="auto"/>
        <w:ind w:left="-283.46456692913375" w:right="-324.3307086614169" w:firstLine="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04">
      <w:pPr>
        <w:spacing w:line="276" w:lineRule="auto"/>
        <w:ind w:left="-283.46456692913375" w:right="-324.3307086614169" w:firstLine="0"/>
        <w:jc w:val="center"/>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1.</w:t>
      </w:r>
    </w:p>
    <w:p w:rsidR="00000000" w:rsidDel="00000000" w:rsidP="00000000" w:rsidRDefault="00000000" w:rsidRPr="00000000" w14:paraId="00000005">
      <w:pPr>
        <w:spacing w:line="276" w:lineRule="auto"/>
        <w:ind w:left="-283.46456692913375" w:right="-324.3307086614169" w:firstLine="0"/>
        <w:jc w:val="center"/>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Первый заместитель председателя Комитета Государственной Думы по культуре, народный артист Российской Федерации Д. А. Певцов:</w:t>
      </w:r>
    </w:p>
    <w:p w:rsidR="00000000" w:rsidDel="00000000" w:rsidP="00000000" w:rsidRDefault="00000000" w:rsidRPr="00000000" w14:paraId="00000006">
      <w:pPr>
        <w:spacing w:line="276" w:lineRule="auto"/>
        <w:ind w:left="-283.46456692913375" w:right="-324.3307086614169" w:firstLine="0"/>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07">
      <w:pPr>
        <w:spacing w:line="276" w:lineRule="auto"/>
        <w:ind w:left="-283.46456692913375" w:right="-324.3307086614169"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С большим удовольствием посмотрел этот прекрасный фильм, в котором затронута крайне важная тема патриотического воспитания подрастающего поколения на примерах подвига и мужества советского народа в период Великой Отечественной войны. Художественное произведение формирует кинообраз нового положительного героя в российском кинематографе, которого так не хватает нашему обществу.</w:t>
      </w:r>
    </w:p>
    <w:p w:rsidR="00000000" w:rsidDel="00000000" w:rsidP="00000000" w:rsidRDefault="00000000" w:rsidRPr="00000000" w14:paraId="00000008">
      <w:pPr>
        <w:spacing w:line="276" w:lineRule="auto"/>
        <w:ind w:left="-283.46456692913375" w:right="-324.3307086614169" w:firstLine="0"/>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09">
      <w:pPr>
        <w:spacing w:line="276" w:lineRule="auto"/>
        <w:ind w:left="-283.46456692913375" w:right="-324.3307086614169" w:firstLine="0"/>
        <w:jc w:val="center"/>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2.</w:t>
      </w:r>
    </w:p>
    <w:p w:rsidR="00000000" w:rsidDel="00000000" w:rsidP="00000000" w:rsidRDefault="00000000" w:rsidRPr="00000000" w14:paraId="0000000A">
      <w:pPr>
        <w:spacing w:line="276" w:lineRule="auto"/>
        <w:ind w:left="-283.46456692913375" w:right="-324.3307086614169" w:firstLine="0"/>
        <w:jc w:val="center"/>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Ответственный секретарь ООД «Поисковое движение России», Депутат Государственной думы Российской Федерации Е. М. Цунаева:</w:t>
      </w:r>
    </w:p>
    <w:p w:rsidR="00000000" w:rsidDel="00000000" w:rsidP="00000000" w:rsidRDefault="00000000" w:rsidRPr="00000000" w14:paraId="0000000B">
      <w:pPr>
        <w:spacing w:line="276" w:lineRule="auto"/>
        <w:ind w:left="-283.46456692913375" w:right="-324.3307086614169" w:firstLine="0"/>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0C">
      <w:pPr>
        <w:spacing w:line="276" w:lineRule="auto"/>
        <w:ind w:left="-283.46456692913375" w:right="-324.3307086614169"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Это не просто художественный фильм о поисковиках, для меня он дорог тем, что</w:t>
      </w:r>
    </w:p>
    <w:p w:rsidR="00000000" w:rsidDel="00000000" w:rsidP="00000000" w:rsidRDefault="00000000" w:rsidRPr="00000000" w14:paraId="0000000D">
      <w:pPr>
        <w:spacing w:line="276" w:lineRule="auto"/>
        <w:ind w:left="-283.46456692913375" w:right="-324.3307086614169"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это первая отечественная картина, которая правильно передает миссию работы по поиску без вести пропавших солдат Великой Отечественной войны, рассказывает о влиянии поисковой деятельности на формирование внутреннего мира молодого человека, переосмысление его ценностей и поиске пути в современном мире. Картина многогранна, она создаёт положительный образ современного героя - молодого человека патриота своей страны, сохраняющего славные страницы истории нашего государства и готового защищать её в настоящем. Фильм «Часы для Веры» был снят до начала Специальной военной операции, но несмотря на это получил положительную оценку как у наших воинов, так и у мирного населения на показах в Донецкой и Луганской Народных Республиках, в Мариуполе - он художественным языком показывает смыслы защиты Родины, о том что подвиг современных героев не будет забыт. Вторая часть является продолжением первой и будет затрагивать участие современной молодёжи в борьбе с неонацизмом.</w:t>
      </w:r>
    </w:p>
    <w:p w:rsidR="00000000" w:rsidDel="00000000" w:rsidP="00000000" w:rsidRDefault="00000000" w:rsidRPr="00000000" w14:paraId="0000000E">
      <w:pPr>
        <w:spacing w:line="276" w:lineRule="auto"/>
        <w:ind w:left="-283.46456692913375" w:right="-324.3307086614169" w:firstLine="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0F">
      <w:pPr>
        <w:spacing w:line="276" w:lineRule="auto"/>
        <w:ind w:left="-283.46456692913375" w:right="-324.3307086614169" w:firstLine="0"/>
        <w:jc w:val="center"/>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3.</w:t>
      </w:r>
    </w:p>
    <w:p w:rsidR="00000000" w:rsidDel="00000000" w:rsidP="00000000" w:rsidRDefault="00000000" w:rsidRPr="00000000" w14:paraId="00000010">
      <w:pPr>
        <w:spacing w:line="276" w:lineRule="auto"/>
        <w:ind w:left="-283.46456692913375" w:right="-324.3307086614169" w:firstLine="0"/>
        <w:jc w:val="center"/>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Член Правления Клуба, ветеран боевых действий, Герой Советского Союза полковник запаса H.M. Акрамов:</w:t>
      </w:r>
    </w:p>
    <w:p w:rsidR="00000000" w:rsidDel="00000000" w:rsidP="00000000" w:rsidRDefault="00000000" w:rsidRPr="00000000" w14:paraId="00000011">
      <w:pPr>
        <w:spacing w:line="276" w:lineRule="auto"/>
        <w:ind w:left="-283.46456692913375" w:right="-324.3307086614169" w:firstLine="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12">
      <w:pPr>
        <w:spacing w:line="276" w:lineRule="auto"/>
        <w:ind w:left="-283.46456692913375" w:right="-324.3307086614169"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Мне представилась возможность посмотреть художественный фильм «Часы</w:t>
      </w:r>
    </w:p>
    <w:p w:rsidR="00000000" w:rsidDel="00000000" w:rsidP="00000000" w:rsidRDefault="00000000" w:rsidRPr="00000000" w14:paraId="00000013">
      <w:pPr>
        <w:spacing w:line="276" w:lineRule="auto"/>
        <w:ind w:left="-283.46456692913375" w:right="-324.3307086614169"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для Веры». В этом фильме затронута очень важная тема: патриотическое воспитание подрастающего поколения на примерах подвига и мужества нашего народа в период Великой Отечественной войны. А также формирование кинообраза нового положительного героя для молодежи, которого сейчас не хватает нашему обществу.</w:t>
      </w:r>
    </w:p>
    <w:p w:rsidR="00000000" w:rsidDel="00000000" w:rsidP="00000000" w:rsidRDefault="00000000" w:rsidRPr="00000000" w14:paraId="00000014">
      <w:pPr>
        <w:spacing w:line="276" w:lineRule="auto"/>
        <w:ind w:left="-283.46456692913375" w:right="-324.3307086614169" w:firstLine="0"/>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15">
      <w:pPr>
        <w:spacing w:line="276" w:lineRule="auto"/>
        <w:ind w:left="-283.46456692913375" w:right="-324.3307086614169"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Трудно переоценить тот эмоциональный заряд, который оставляет этот фильм в душе каждого человека, ведь подвиг павших героев не имеет срока давности и является примером для подрастающего поколения.</w:t>
      </w:r>
    </w:p>
    <w:p w:rsidR="00000000" w:rsidDel="00000000" w:rsidP="00000000" w:rsidRDefault="00000000" w:rsidRPr="00000000" w14:paraId="00000016">
      <w:pPr>
        <w:spacing w:line="276" w:lineRule="auto"/>
        <w:ind w:left="-283.46456692913375" w:right="-324.3307086614169" w:firstLine="0"/>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17">
      <w:pPr>
        <w:spacing w:line="276" w:lineRule="auto"/>
        <w:ind w:left="-283.46456692913375" w:right="-324.3307086614169"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Актуальность и своевременность этого произведения особенно важны</w:t>
      </w:r>
    </w:p>
    <w:p w:rsidR="00000000" w:rsidDel="00000000" w:rsidP="00000000" w:rsidRDefault="00000000" w:rsidRPr="00000000" w14:paraId="00000018">
      <w:pPr>
        <w:spacing w:line="276" w:lineRule="auto"/>
        <w:ind w:left="-283.46456692913375" w:right="-324.3307086614169"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сегодня, так как именно сейчас лучшие сыны нашей Родины защищают Отечество и выполняют свой долг в зоне проведения СВО.</w:t>
      </w:r>
    </w:p>
    <w:p w:rsidR="00000000" w:rsidDel="00000000" w:rsidP="00000000" w:rsidRDefault="00000000" w:rsidRPr="00000000" w14:paraId="00000019">
      <w:pPr>
        <w:spacing w:line="276" w:lineRule="auto"/>
        <w:ind w:left="-283.46456692913375" w:right="-324.3307086614169" w:firstLine="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1A">
      <w:pPr>
        <w:spacing w:line="276" w:lineRule="auto"/>
        <w:ind w:left="-283.46456692913375" w:right="-324.3307086614169" w:firstLine="0"/>
        <w:jc w:val="center"/>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4.</w:t>
      </w:r>
    </w:p>
    <w:p w:rsidR="00000000" w:rsidDel="00000000" w:rsidP="00000000" w:rsidRDefault="00000000" w:rsidRPr="00000000" w14:paraId="0000001B">
      <w:pPr>
        <w:spacing w:line="276" w:lineRule="auto"/>
        <w:ind w:left="-283.46456692913375" w:right="-324.3307086614169" w:firstLine="0"/>
        <w:jc w:val="center"/>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Руководитель направления по реализации военно-исторических проектов ООД "Поисковое движение России" Алексей Бормотов:</w:t>
      </w:r>
    </w:p>
    <w:p w:rsidR="00000000" w:rsidDel="00000000" w:rsidP="00000000" w:rsidRDefault="00000000" w:rsidRPr="00000000" w14:paraId="0000001C">
      <w:pPr>
        <w:spacing w:line="276" w:lineRule="auto"/>
        <w:ind w:left="-283.46456692913375" w:right="-324.3307086614169" w:firstLine="0"/>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1D">
      <w:pPr>
        <w:spacing w:line="276" w:lineRule="auto"/>
        <w:ind w:left="-283.46456692913375" w:right="-324.3307086614169"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«12 июня мне выпала честь представлять на премьере лучший отечественный художественный фильм, из просмотренных мной за последние лет 10. Лучший по эмоциональному воздействию, по смыслам, по душевности и много еще по чему. Он многогранен, каждый в нём сможет найти что-то свое личное, что тронет его до глубины души. Мне он дорог еще и тем, что это первый художественный фильм, который рассказывает о влиянии поисковой деятельности на формирование внутреннего мира молодого человека, переосмысление его ценностей и поиске пути в современном мире. Это первый фильм, который правильно передает миссию поисковой работы».</w:t>
      </w:r>
    </w:p>
    <w:p w:rsidR="00000000" w:rsidDel="00000000" w:rsidP="00000000" w:rsidRDefault="00000000" w:rsidRPr="00000000" w14:paraId="0000001E">
      <w:pPr>
        <w:spacing w:line="276" w:lineRule="auto"/>
        <w:ind w:left="-283.46456692913375" w:right="-324.3307086614169" w:firstLine="0"/>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1F">
      <w:pPr>
        <w:spacing w:line="276" w:lineRule="auto"/>
        <w:ind w:left="-283.46456692913375" w:right="-324.3307086614169"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«Премьерный показ вызвал шквал эмоций в зрительном зале. Участников Всероссийского патриотического форума интересовали в основном вопросы: как можно организовать показ фильма в регионах; возможно ли включить его просмотр с обсуждением в школьные уроки «Разговоры о важном»; будет ли продолжение. Кроме того на перебой приглашали творческую группу в свои регионы, делились своими сокровенными воспоминаниями. Время, отпущенное на общение перебрали вдвое».</w:t>
      </w:r>
    </w:p>
    <w:p w:rsidR="00000000" w:rsidDel="00000000" w:rsidP="00000000" w:rsidRDefault="00000000" w:rsidRPr="00000000" w14:paraId="00000020">
      <w:pPr>
        <w:spacing w:line="276" w:lineRule="auto"/>
        <w:ind w:left="-283.46456692913375" w:right="-324.3307086614169" w:firstLine="0"/>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21">
      <w:pPr>
        <w:spacing w:line="276" w:lineRule="auto"/>
        <w:ind w:left="-283.46456692913375" w:right="-324.3307086614169" w:firstLine="0"/>
        <w:jc w:val="center"/>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5.</w:t>
      </w:r>
    </w:p>
    <w:p w:rsidR="00000000" w:rsidDel="00000000" w:rsidP="00000000" w:rsidRDefault="00000000" w:rsidRPr="00000000" w14:paraId="00000022">
      <w:pPr>
        <w:spacing w:line="276" w:lineRule="auto"/>
        <w:ind w:left="-283.46456692913375" w:right="-324.3307086614169" w:firstLine="0"/>
        <w:jc w:val="center"/>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Заслуженный учитель России, директор Омской региональной общественной организации «Поиск», руководитель регионального отделения ООД «Поисковое движение России» в Омской области. Создатель и директор</w:t>
      </w:r>
    </w:p>
    <w:p w:rsidR="00000000" w:rsidDel="00000000" w:rsidP="00000000" w:rsidRDefault="00000000" w:rsidRPr="00000000" w14:paraId="00000023">
      <w:pPr>
        <w:spacing w:line="276" w:lineRule="auto"/>
        <w:ind w:left="-283.46456692913375" w:right="-324.3307086614169" w:firstLine="0"/>
        <w:jc w:val="center"/>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музея «Боевой и трудовой славы» Галина Григорьевна Кудря:</w:t>
      </w:r>
    </w:p>
    <w:p w:rsidR="00000000" w:rsidDel="00000000" w:rsidP="00000000" w:rsidRDefault="00000000" w:rsidRPr="00000000" w14:paraId="00000024">
      <w:pPr>
        <w:spacing w:line="276" w:lineRule="auto"/>
        <w:ind w:left="-283.46456692913375" w:right="-324.3307086614169" w:firstLine="0"/>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25">
      <w:pPr>
        <w:spacing w:line="276" w:lineRule="auto"/>
        <w:ind w:left="-283.46456692913375" w:right="-324.3307086614169" w:firstLine="0"/>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«Поисковики, работающие в Великом Новгороде, действительно нашли омича почти в то же время, когда велись съёмки фильма. И события в картине разворачиваются именно в этом городе. Спасибо за темы, поднятые в этом фильме. То, что происходит с героями – это экзамен, который рано или поздно проходит каждый из нас, когда судьба преподносит нам событие, проверяющее нас на человечность. На таких фильмах и конкретных примерах нужно воспитывать подрастающее поколение»</w:t>
      </w:r>
      <w:r w:rsidDel="00000000" w:rsidR="00000000" w:rsidRPr="00000000">
        <w:rPr>
          <w:rFonts w:ascii="Times New Roman" w:cs="Times New Roman" w:eastAsia="Times New Roman" w:hAnsi="Times New Roman"/>
          <w:b w:val="1"/>
          <w:sz w:val="26"/>
          <w:szCs w:val="26"/>
          <w:highlight w:val="white"/>
          <w:rtl w:val="0"/>
        </w:rPr>
        <w:t xml:space="preserve">.</w:t>
      </w:r>
    </w:p>
    <w:p w:rsidR="00000000" w:rsidDel="00000000" w:rsidP="00000000" w:rsidRDefault="00000000" w:rsidRPr="00000000" w14:paraId="00000026">
      <w:pPr>
        <w:spacing w:line="276" w:lineRule="auto"/>
        <w:ind w:left="-283.46456692913375" w:right="-324.3307086614169" w:firstLine="0"/>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27">
      <w:pPr>
        <w:spacing w:line="276" w:lineRule="auto"/>
        <w:ind w:left="-283.46456692913375" w:right="-324.3307086614169" w:firstLine="0"/>
        <w:jc w:val="center"/>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6.</w:t>
      </w:r>
    </w:p>
    <w:p w:rsidR="00000000" w:rsidDel="00000000" w:rsidP="00000000" w:rsidRDefault="00000000" w:rsidRPr="00000000" w14:paraId="00000028">
      <w:pPr>
        <w:spacing w:after="240" w:line="276" w:lineRule="auto"/>
        <w:ind w:left="-283.46456692913375" w:right="-324.3307086614169" w:firstLine="0"/>
        <w:jc w:val="cente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Замминистра культуры Омской области Светлана Бакулина:</w:t>
      </w:r>
      <w:r w:rsidDel="00000000" w:rsidR="00000000" w:rsidRPr="00000000">
        <w:rPr>
          <w:rtl w:val="0"/>
        </w:rPr>
      </w:r>
    </w:p>
    <w:p w:rsidR="00000000" w:rsidDel="00000000" w:rsidP="00000000" w:rsidRDefault="00000000" w:rsidRPr="00000000" w14:paraId="00000029">
      <w:pPr>
        <w:spacing w:after="240" w:line="276" w:lineRule="auto"/>
        <w:ind w:left="-283.46456692913375" w:right="-324.3307086614169"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«Фильм про жизнь, про сегодня. После его просмотра хочется подумать и это, пожалуй, самый главный критерий положительной оценки того, что сделано съёмочной командой, актёрами. В нём рассматривается вопрос конфликта отцов и детей, отношения к жизни, понимания своего места, патриотизма. Мне понравилась одна из фраз главного героя: «Зачем мне туда? Я Родину люблю». Эти слова в разные тысячелетия в истории нашей страны объясняют поведение многих россиян, которые при возможности уехать за границу в поисках лучшей жизни оставались на родной земле. Фильм нужно показывать старшеклассникам, смотреть всей семьёй».</w:t>
      </w:r>
    </w:p>
    <w:p w:rsidR="00000000" w:rsidDel="00000000" w:rsidP="00000000" w:rsidRDefault="00000000" w:rsidRPr="00000000" w14:paraId="0000002A">
      <w:pPr>
        <w:spacing w:after="240" w:line="276" w:lineRule="auto"/>
        <w:ind w:left="-283.46456692913375" w:right="-324.3307086614169" w:firstLine="0"/>
        <w:jc w:val="center"/>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7.</w:t>
      </w:r>
    </w:p>
    <w:p w:rsidR="00000000" w:rsidDel="00000000" w:rsidP="00000000" w:rsidRDefault="00000000" w:rsidRPr="00000000" w14:paraId="0000002B">
      <w:pPr>
        <w:spacing w:line="276" w:lineRule="auto"/>
        <w:ind w:left="-283.46456692913375" w:right="-324.3307086614169" w:firstLine="0"/>
        <w:jc w:val="center"/>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Редактор интернет-издания «Комсомольская правда в Пскове» и пресс-секретарь ПО ВППОО «След «Пантеры» Ольга Макарина:</w:t>
      </w:r>
    </w:p>
    <w:p w:rsidR="00000000" w:rsidDel="00000000" w:rsidP="00000000" w:rsidRDefault="00000000" w:rsidRPr="00000000" w14:paraId="0000002C">
      <w:pPr>
        <w:spacing w:line="276" w:lineRule="auto"/>
        <w:ind w:left="-283.46456692913375" w:right="-324.3307086614169" w:firstLine="0"/>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2D">
      <w:pPr>
        <w:spacing w:line="276" w:lineRule="auto"/>
        <w:ind w:left="-283.46456692913375" w:right="-324.3307086614169"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«Лёгкий, душевный, по-настоящему русский фильм. Несколько раз он настолько был близок сердцу, что на глаза выступили слезы…</w:t>
      </w:r>
    </w:p>
    <w:p w:rsidR="00000000" w:rsidDel="00000000" w:rsidP="00000000" w:rsidRDefault="00000000" w:rsidRPr="00000000" w14:paraId="0000002E">
      <w:pPr>
        <w:spacing w:line="276" w:lineRule="auto"/>
        <w:ind w:left="-283.46456692913375" w:right="-324.3307086614169"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…Тут речь не о сказке и фильме ради фильма. Здесь рассказывают о настоящей жизни: ее боли, неидеальности, несправедливости и простой, приземленной человеческой радости…</w:t>
      </w:r>
    </w:p>
    <w:p w:rsidR="00000000" w:rsidDel="00000000" w:rsidP="00000000" w:rsidRDefault="00000000" w:rsidRPr="00000000" w14:paraId="0000002F">
      <w:pPr>
        <w:spacing w:line="276" w:lineRule="auto"/>
        <w:ind w:left="-283.46456692913375" w:right="-324.3307086614169" w:firstLine="0"/>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…Концовка фильма не зря не оправдывает ожиданий обывателя. Однако любой поисковик подтвердит, что она невероятна близка к правде. Поисковики, как никто другой знают, как непросто с каждым годом добиться справедливости в возвращении солдатских судеб».</w:t>
      </w:r>
      <w:r w:rsidDel="00000000" w:rsidR="00000000" w:rsidRPr="00000000">
        <w:rPr>
          <w:rtl w:val="0"/>
        </w:rPr>
      </w:r>
    </w:p>
    <w:p w:rsidR="00000000" w:rsidDel="00000000" w:rsidP="00000000" w:rsidRDefault="00000000" w:rsidRPr="00000000" w14:paraId="00000030">
      <w:pPr>
        <w:spacing w:after="120" w:line="276" w:lineRule="auto"/>
        <w:ind w:left="-283.46456692913375" w:firstLine="0"/>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31">
      <w:pPr>
        <w:spacing w:after="120" w:line="276" w:lineRule="auto"/>
        <w:ind w:left="-283.46456692913375"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8.</w:t>
      </w:r>
    </w:p>
    <w:p w:rsidR="00000000" w:rsidDel="00000000" w:rsidP="00000000" w:rsidRDefault="00000000" w:rsidRPr="00000000" w14:paraId="00000032">
      <w:pPr>
        <w:spacing w:after="120" w:line="276" w:lineRule="auto"/>
        <w:ind w:left="-283.46456692913375"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white"/>
          <w:rtl w:val="0"/>
        </w:rPr>
        <w:t xml:space="preserve">Начальник Центрального штаба ОБЩЕСТВЕННОЙ ОРГАНИЗАЦИИ «ВОЕННО-ПАТРИОТИЧЕСКОЕ ДВИЖЕНИЕ ГВАРДИЯ-ЮНАРМИЯ» Донецкой Народной Республики. Виктор Викторович Пудак.</w:t>
      </w:r>
      <w:r w:rsidDel="00000000" w:rsidR="00000000" w:rsidRPr="00000000">
        <w:rPr>
          <w:rtl w:val="0"/>
        </w:rPr>
      </w:r>
    </w:p>
    <w:p w:rsidR="00000000" w:rsidDel="00000000" w:rsidP="00000000" w:rsidRDefault="00000000" w:rsidRPr="00000000" w14:paraId="00000033">
      <w:pPr>
        <w:spacing w:after="120" w:line="276" w:lineRule="auto"/>
        <w:ind w:left="-283.46456692913375"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w:t>
      </w:r>
      <w:r w:rsidDel="00000000" w:rsidR="00000000" w:rsidRPr="00000000">
        <w:rPr>
          <w:rFonts w:ascii="Times New Roman" w:cs="Times New Roman" w:eastAsia="Times New Roman" w:hAnsi="Times New Roman"/>
          <w:sz w:val="26"/>
          <w:szCs w:val="26"/>
          <w:rtl w:val="0"/>
        </w:rPr>
        <w:t xml:space="preserve">Я тоже хотел поблагодарить от лица всех наших ребят юнармейцев Донецка, вы делаете большое дело. Это очень важно сейчас: подобные фильмы, подобные встречи. Когда есть подрастающее поколение, рядом с ними ребята, которые сегодня стоят на страже нашей Родины, они общаются, они взаимодействуют. Во-первых, юнармейцам это в пример того, как надо защищать свою Родину. На острие ножа, как говорится. Стоять под прилеты, под вот это всё. Но и в то же время это бойцам дает поддержку. Они знают, за кого они на передовой, из-за кого сейчас приходится нам всем тяжело, чтобы будущее было у наших детей мирное, свободное. И благодаря нашим всем общим усилиям у нас обязательно будет мир на земле и порядок творится. Нам остается лишь одно: помнить</w:t>
      </w:r>
      <w:r w:rsidDel="00000000" w:rsidR="00000000" w:rsidRPr="00000000">
        <w:rPr>
          <w:rFonts w:ascii="Times New Roman" w:cs="Times New Roman" w:eastAsia="Times New Roman" w:hAnsi="Times New Roman"/>
          <w:sz w:val="26"/>
          <w:szCs w:val="26"/>
          <w:highlight w:val="white"/>
          <w:rtl w:val="0"/>
        </w:rPr>
        <w:t xml:space="preserve">».</w:t>
      </w:r>
    </w:p>
    <w:p w:rsidR="00000000" w:rsidDel="00000000" w:rsidP="00000000" w:rsidRDefault="00000000" w:rsidRPr="00000000" w14:paraId="00000034">
      <w:pPr>
        <w:spacing w:after="120" w:line="276" w:lineRule="auto"/>
        <w:ind w:left="-283.46456692913375" w:firstLine="0"/>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35">
      <w:pPr>
        <w:spacing w:after="120" w:line="276" w:lineRule="auto"/>
        <w:ind w:left="-283.46456692913375" w:firstLine="0"/>
        <w:jc w:val="center"/>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9.</w:t>
      </w:r>
    </w:p>
    <w:p w:rsidR="00000000" w:rsidDel="00000000" w:rsidP="00000000" w:rsidRDefault="00000000" w:rsidRPr="00000000" w14:paraId="00000036">
      <w:pPr>
        <w:spacing w:after="120" w:line="276" w:lineRule="auto"/>
        <w:ind w:left="-283.46456692913375" w:firstLine="0"/>
        <w:jc w:val="center"/>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Командир саперного батальона СВО (Мариуполь).</w:t>
      </w:r>
    </w:p>
    <w:p w:rsidR="00000000" w:rsidDel="00000000" w:rsidP="00000000" w:rsidRDefault="00000000" w:rsidRPr="00000000" w14:paraId="00000037">
      <w:pPr>
        <w:spacing w:after="120" w:line="276" w:lineRule="auto"/>
        <w:ind w:left="-283.46456692913375"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w:t>
      </w:r>
      <w:r w:rsidDel="00000000" w:rsidR="00000000" w:rsidRPr="00000000">
        <w:rPr>
          <w:rFonts w:ascii="Times New Roman" w:cs="Times New Roman" w:eastAsia="Times New Roman" w:hAnsi="Times New Roman"/>
          <w:sz w:val="26"/>
          <w:szCs w:val="26"/>
          <w:rtl w:val="0"/>
        </w:rPr>
        <w:t xml:space="preserve">Можно просто пожать руку. Я не готовился. Знаете… Ваш фильм - он всколыхнул. Просто понимаете, может я и много моих бойцов в живых только потому, что нас кто-то ждет</w:t>
      </w:r>
      <w:r w:rsidDel="00000000" w:rsidR="00000000" w:rsidRPr="00000000">
        <w:rPr>
          <w:rFonts w:ascii="Times New Roman" w:cs="Times New Roman" w:eastAsia="Times New Roman" w:hAnsi="Times New Roman"/>
          <w:sz w:val="26"/>
          <w:szCs w:val="26"/>
          <w:highlight w:val="white"/>
          <w:rtl w:val="0"/>
        </w:rPr>
        <w:t xml:space="preserve">».</w:t>
      </w:r>
    </w:p>
    <w:p w:rsidR="00000000" w:rsidDel="00000000" w:rsidP="00000000" w:rsidRDefault="00000000" w:rsidRPr="00000000" w14:paraId="00000038">
      <w:pPr>
        <w:spacing w:after="120" w:line="276" w:lineRule="auto"/>
        <w:ind w:left="-283.46456692913375" w:firstLine="0"/>
        <w:jc w:val="center"/>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10.</w:t>
      </w:r>
    </w:p>
    <w:p w:rsidR="00000000" w:rsidDel="00000000" w:rsidP="00000000" w:rsidRDefault="00000000" w:rsidRPr="00000000" w14:paraId="00000039">
      <w:pPr>
        <w:spacing w:after="120" w:line="276" w:lineRule="auto"/>
        <w:ind w:left="-283.46456692913375" w:firstLine="0"/>
        <w:jc w:val="center"/>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Военный комиссар Мариуполя.</w:t>
      </w:r>
    </w:p>
    <w:p w:rsidR="00000000" w:rsidDel="00000000" w:rsidP="00000000" w:rsidRDefault="00000000" w:rsidRPr="00000000" w14:paraId="0000003A">
      <w:pPr>
        <w:spacing w:after="120" w:line="276" w:lineRule="auto"/>
        <w:ind w:left="-283.46456692913375"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w:t>
      </w:r>
      <w:r w:rsidDel="00000000" w:rsidR="00000000" w:rsidRPr="00000000">
        <w:rPr>
          <w:rFonts w:ascii="Times New Roman" w:cs="Times New Roman" w:eastAsia="Times New Roman" w:hAnsi="Times New Roman"/>
          <w:sz w:val="26"/>
          <w:szCs w:val="26"/>
          <w:rtl w:val="0"/>
        </w:rPr>
        <w:t xml:space="preserve">Я хочу выразить слова благодарности. Я сам из Мариуполя, мне понравилась фраза в фильме: “Нельзя заставить любить”. Именно нас здесь в Мариуполе заставляли любить то, что мы ненавидели, и поэтому было принято решение идти служить и защищать нашу Родину. У Высоцкого в песне есть такие слова: “Наши мертвые нас не оставят в беде, наши павшие как часовые”. И этот фильм, он как раз сложился</w:t>
      </w:r>
      <w:r w:rsidDel="00000000" w:rsidR="00000000" w:rsidRPr="00000000">
        <w:rPr>
          <w:rFonts w:ascii="Times New Roman" w:cs="Times New Roman" w:eastAsia="Times New Roman" w:hAnsi="Times New Roman"/>
          <w:sz w:val="26"/>
          <w:szCs w:val="26"/>
          <w:highlight w:val="white"/>
          <w:rtl w:val="0"/>
        </w:rPr>
        <w:t xml:space="preserve">».</w:t>
      </w:r>
    </w:p>
    <w:p w:rsidR="00000000" w:rsidDel="00000000" w:rsidP="00000000" w:rsidRDefault="00000000" w:rsidRPr="00000000" w14:paraId="0000003B">
      <w:pPr>
        <w:spacing w:after="120" w:line="276" w:lineRule="auto"/>
        <w:ind w:left="-283.46456692913375" w:firstLine="0"/>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3C">
      <w:pPr>
        <w:spacing w:after="120" w:line="276" w:lineRule="auto"/>
        <w:ind w:left="-283.46456692913375" w:firstLine="0"/>
        <w:jc w:val="center"/>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11.</w:t>
      </w:r>
    </w:p>
    <w:p w:rsidR="00000000" w:rsidDel="00000000" w:rsidP="00000000" w:rsidRDefault="00000000" w:rsidRPr="00000000" w14:paraId="0000003D">
      <w:pPr>
        <w:spacing w:after="120" w:line="276" w:lineRule="auto"/>
        <w:ind w:left="-283.46456692913375" w:firstLine="0"/>
        <w:jc w:val="center"/>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Боец СВО (госпиталь Донецк).</w:t>
      </w:r>
    </w:p>
    <w:p w:rsidR="00000000" w:rsidDel="00000000" w:rsidP="00000000" w:rsidRDefault="00000000" w:rsidRPr="00000000" w14:paraId="0000003E">
      <w:pPr>
        <w:spacing w:after="120" w:line="276" w:lineRule="auto"/>
        <w:ind w:left="-283.46456692913375"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w:t>
      </w:r>
      <w:r w:rsidDel="00000000" w:rsidR="00000000" w:rsidRPr="00000000">
        <w:rPr>
          <w:rFonts w:ascii="Times New Roman" w:cs="Times New Roman" w:eastAsia="Times New Roman" w:hAnsi="Times New Roman"/>
          <w:sz w:val="26"/>
          <w:szCs w:val="26"/>
          <w:rtl w:val="0"/>
        </w:rPr>
        <w:t xml:space="preserve">Я сейчас под впечатлением от фильма. Конечно, такие фильмы, не то, что нужны, они необходимы. И их надо показывать, конечно, больше там, на большой земле, потому что даже здесь в некоторых моментах, мы увидим, что люди… они отстранены от войны, они не видят этого. И если не будут задействованы все, вся страна. А мы сейчас уже единая страна. То к сожалению, мы не сможем победить, если нам не будет каждый человек помогать, верить в нас, ну и ждать</w:t>
      </w:r>
      <w:r w:rsidDel="00000000" w:rsidR="00000000" w:rsidRPr="00000000">
        <w:rPr>
          <w:rFonts w:ascii="Times New Roman" w:cs="Times New Roman" w:eastAsia="Times New Roman" w:hAnsi="Times New Roman"/>
          <w:sz w:val="26"/>
          <w:szCs w:val="26"/>
          <w:highlight w:val="white"/>
          <w:rtl w:val="0"/>
        </w:rPr>
        <w:t xml:space="preserve">».</w:t>
      </w:r>
    </w:p>
    <w:p w:rsidR="00000000" w:rsidDel="00000000" w:rsidP="00000000" w:rsidRDefault="00000000" w:rsidRPr="00000000" w14:paraId="0000003F">
      <w:pPr>
        <w:spacing w:after="120" w:line="276" w:lineRule="auto"/>
        <w:ind w:left="-283.46456692913375" w:firstLine="0"/>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40">
      <w:pPr>
        <w:spacing w:after="120" w:line="276" w:lineRule="auto"/>
        <w:ind w:left="-283.46456692913375" w:firstLine="0"/>
        <w:jc w:val="center"/>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12.</w:t>
      </w:r>
    </w:p>
    <w:p w:rsidR="00000000" w:rsidDel="00000000" w:rsidP="00000000" w:rsidRDefault="00000000" w:rsidRPr="00000000" w14:paraId="00000041">
      <w:pPr>
        <w:spacing w:after="120" w:line="276" w:lineRule="auto"/>
        <w:ind w:left="-283.46456692913375" w:firstLine="0"/>
        <w:jc w:val="center"/>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Заместитель начальника штаба Юнармейцев города Мариуполя.</w:t>
      </w:r>
    </w:p>
    <w:p w:rsidR="00000000" w:rsidDel="00000000" w:rsidP="00000000" w:rsidRDefault="00000000" w:rsidRPr="00000000" w14:paraId="00000042">
      <w:pPr>
        <w:spacing w:after="120" w:line="276" w:lineRule="auto"/>
        <w:ind w:left="-283.46456692913375"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w:t>
      </w:r>
      <w:r w:rsidDel="00000000" w:rsidR="00000000" w:rsidRPr="00000000">
        <w:rPr>
          <w:rFonts w:ascii="Times New Roman" w:cs="Times New Roman" w:eastAsia="Times New Roman" w:hAnsi="Times New Roman"/>
          <w:sz w:val="26"/>
          <w:szCs w:val="26"/>
          <w:rtl w:val="0"/>
        </w:rPr>
        <w:t xml:space="preserve">Фильм просто восхитительный. Я еле себя держала в руках, чтобы не заплакать при детях. Очень душевно. Спасибо вам большое. Такие фильмы обязательно нужно снимать показывать, особенно детям, подрастающему поколению, чтобы мы их не упустили, не потеряли, чтобы они действительно знали свою историю и какие у них предки</w:t>
      </w:r>
      <w:r w:rsidDel="00000000" w:rsidR="00000000" w:rsidRPr="00000000">
        <w:rPr>
          <w:rFonts w:ascii="Times New Roman" w:cs="Times New Roman" w:eastAsia="Times New Roman" w:hAnsi="Times New Roman"/>
          <w:sz w:val="26"/>
          <w:szCs w:val="26"/>
          <w:highlight w:val="white"/>
          <w:rtl w:val="0"/>
        </w:rPr>
        <w:t xml:space="preserve">».</w:t>
      </w:r>
    </w:p>
    <w:p w:rsidR="00000000" w:rsidDel="00000000" w:rsidP="00000000" w:rsidRDefault="00000000" w:rsidRPr="00000000" w14:paraId="00000043">
      <w:pPr>
        <w:spacing w:after="120" w:line="276" w:lineRule="auto"/>
        <w:rPr>
          <w:rFonts w:ascii="Times New Roman" w:cs="Times New Roman" w:eastAsia="Times New Roman" w:hAnsi="Times New Roman"/>
          <w:b w:val="1"/>
          <w:sz w:val="26"/>
          <w:szCs w:val="26"/>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