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40"/>
        <w:gridCol w:w="2494"/>
        <w:gridCol w:w="1797"/>
        <w:gridCol w:w="215"/>
        <w:gridCol w:w="1428"/>
        <w:gridCol w:w="2541"/>
        <w:gridCol w:w="1701"/>
      </w:tblGrid>
      <w:tr w:rsidR="00F5306B" w:rsidTr="00177ACF">
        <w:tc>
          <w:tcPr>
            <w:tcW w:w="10916" w:type="dxa"/>
            <w:gridSpan w:val="7"/>
            <w:vAlign w:val="bottom"/>
          </w:tcPr>
          <w:p w:rsidR="00F5306B" w:rsidRPr="00455EF7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455EF7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Информация о проекте</w:t>
            </w:r>
          </w:p>
        </w:tc>
      </w:tr>
      <w:tr w:rsidR="00F5306B" w:rsidTr="00177ACF">
        <w:tc>
          <w:tcPr>
            <w:tcW w:w="5031" w:type="dxa"/>
            <w:gridSpan w:val="3"/>
            <w:vAlign w:val="bottom"/>
          </w:tcPr>
          <w:p w:rsidR="00F5306B" w:rsidRPr="00455EF7" w:rsidRDefault="00F5306B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5885" w:type="dxa"/>
            <w:gridSpan w:val="4"/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Сохраним вместе кедровую рощу</w:t>
            </w:r>
          </w:p>
        </w:tc>
      </w:tr>
      <w:tr w:rsidR="00F5306B" w:rsidTr="00177ACF">
        <w:tc>
          <w:tcPr>
            <w:tcW w:w="5031" w:type="dxa"/>
            <w:gridSpan w:val="3"/>
            <w:vAlign w:val="bottom"/>
          </w:tcPr>
          <w:p w:rsidR="00F5306B" w:rsidRPr="00455EF7" w:rsidRDefault="00F5306B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5885" w:type="dxa"/>
            <w:gridSpan w:val="4"/>
          </w:tcPr>
          <w:p w:rsidR="00F5306B" w:rsidRDefault="00E972BD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марта -31августа 20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21 </w:t>
            </w:r>
            <w:r w:rsidR="00F5306B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F5306B" w:rsidTr="00177ACF">
        <w:tc>
          <w:tcPr>
            <w:tcW w:w="5031" w:type="dxa"/>
            <w:gridSpan w:val="3"/>
            <w:vAlign w:val="bottom"/>
          </w:tcPr>
          <w:p w:rsidR="00F5306B" w:rsidRPr="00455EF7" w:rsidRDefault="00F5306B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 w:rsidRPr="00E62006">
              <w:rPr>
                <w:rFonts w:ascii="Times New Roman" w:hAnsi="Times New Roman" w:cs="Times New Roman"/>
              </w:rPr>
              <w:t>Общая сумма планируемых расходов на реализацию проекта, рублей</w:t>
            </w:r>
          </w:p>
        </w:tc>
        <w:tc>
          <w:tcPr>
            <w:tcW w:w="5885" w:type="dxa"/>
            <w:gridSpan w:val="4"/>
          </w:tcPr>
          <w:p w:rsidR="00F5306B" w:rsidRDefault="00E972BD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="00F5306B" w:rsidRPr="00DE490A">
              <w:rPr>
                <w:rFonts w:ascii="Times New Roman" w:eastAsia="Times New Roman" w:hAnsi="Times New Roman" w:cs="Times New Roman"/>
                <w:color w:val="000000" w:themeColor="text1"/>
              </w:rPr>
              <w:t>00000</w:t>
            </w:r>
          </w:p>
          <w:p w:rsidR="00E972BD" w:rsidRDefault="00E972BD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двести тысяч рублей,00 коп)</w:t>
            </w:r>
          </w:p>
          <w:p w:rsidR="00E972BD" w:rsidRPr="00E972BD" w:rsidRDefault="00E972BD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5306B" w:rsidTr="00177ACF">
        <w:tc>
          <w:tcPr>
            <w:tcW w:w="5031" w:type="dxa"/>
            <w:gridSpan w:val="3"/>
            <w:vAlign w:val="bottom"/>
          </w:tcPr>
          <w:p w:rsidR="00F5306B" w:rsidRPr="00455EF7" w:rsidRDefault="00F5306B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 w:rsidRPr="00E62006">
              <w:rPr>
                <w:rFonts w:ascii="Times New Roman" w:hAnsi="Times New Roman" w:cs="Times New Roman"/>
              </w:rPr>
              <w:t>Запрашиваемый размер денежных средств, рублей</w:t>
            </w:r>
          </w:p>
        </w:tc>
        <w:tc>
          <w:tcPr>
            <w:tcW w:w="5885" w:type="dxa"/>
            <w:gridSpan w:val="4"/>
          </w:tcPr>
          <w:p w:rsidR="00E972BD" w:rsidRDefault="00B375D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490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5306B" w:rsidRPr="00DE490A">
              <w:rPr>
                <w:rFonts w:ascii="Times New Roman" w:eastAsia="Times New Roman" w:hAnsi="Times New Roman" w:cs="Times New Roman"/>
                <w:color w:val="000000" w:themeColor="text1"/>
              </w:rPr>
              <w:t>00000</w:t>
            </w:r>
          </w:p>
          <w:p w:rsidR="00F5306B" w:rsidRPr="00DE490A" w:rsidRDefault="00E972BD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(двести тысяч рублей, 00 коп.)</w:t>
            </w:r>
          </w:p>
        </w:tc>
      </w:tr>
      <w:tr w:rsidR="00F5306B" w:rsidTr="00177ACF">
        <w:tc>
          <w:tcPr>
            <w:tcW w:w="10916" w:type="dxa"/>
            <w:gridSpan w:val="7"/>
            <w:vAlign w:val="bottom"/>
          </w:tcPr>
          <w:p w:rsidR="00F5306B" w:rsidRPr="00E62006" w:rsidRDefault="00F5306B" w:rsidP="00D21070">
            <w:pPr>
              <w:spacing w:line="295" w:lineRule="exact"/>
              <w:jc w:val="center"/>
              <w:rPr>
                <w:color w:val="000000"/>
              </w:rPr>
            </w:pPr>
            <w:r w:rsidRPr="00E62006">
              <w:rPr>
                <w:rFonts w:ascii="Times New Roman" w:hAnsi="Times New Roman" w:cs="Times New Roman"/>
                <w:b/>
                <w:bCs/>
                <w:color w:val="000000"/>
              </w:rPr>
              <w:t>Описание актуальности проекта</w:t>
            </w:r>
          </w:p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006">
              <w:rPr>
                <w:rFonts w:ascii="Times New Roman" w:hAnsi="Times New Roman" w:cs="Times New Roman"/>
                <w:color w:val="000000"/>
              </w:rPr>
              <w:t>(краткое описание общественной проблемы, которую решает данный проект, описание ее актуальности для жителей конкретной территории)</w:t>
            </w:r>
          </w:p>
        </w:tc>
      </w:tr>
      <w:tr w:rsidR="00F5306B" w:rsidTr="00177ACF">
        <w:tc>
          <w:tcPr>
            <w:tcW w:w="10916" w:type="dxa"/>
            <w:gridSpan w:val="7"/>
            <w:tcBorders>
              <w:bottom w:val="single" w:sz="4" w:space="0" w:color="auto"/>
            </w:tcBorders>
            <w:vAlign w:val="bottom"/>
          </w:tcPr>
          <w:p w:rsidR="00F5306B" w:rsidRPr="00F5306B" w:rsidRDefault="00526A7E" w:rsidP="00F5306B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Насаждение «Кедровая роща» расположена </w:t>
            </w:r>
            <w:r w:rsidR="00F5306B" w:rsidRPr="00F5306B">
              <w:rPr>
                <w:rFonts w:ascii="Times New Roman" w:hAnsi="Times New Roman" w:cs="Times New Roman"/>
              </w:rPr>
              <w:t xml:space="preserve">на правом берегу реки Большой. Датой основания искусственного насаждения «Кедровая роща» можно считать - 13 октября 1966 года на основании </w:t>
            </w:r>
            <w:r w:rsidR="00F5306B" w:rsidRPr="00F5306B">
              <w:rPr>
                <w:rFonts w:ascii="Times New Roman" w:eastAsia="Calibri" w:hAnsi="Times New Roman" w:cs="Times New Roman"/>
              </w:rPr>
              <w:t xml:space="preserve"> решения исполкома Большереченского районного Совета депутатов трудящихся №169 «О создании зелёной зоны с северо-восточной стороны р.п. Большеречье».</w:t>
            </w:r>
          </w:p>
          <w:p w:rsidR="00F5306B" w:rsidRPr="00F5306B" w:rsidRDefault="00F5306B" w:rsidP="00F530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5306B">
              <w:rPr>
                <w:rFonts w:ascii="Times New Roman" w:eastAsia="Calibri" w:hAnsi="Times New Roman" w:cs="Times New Roman"/>
              </w:rPr>
              <w:t xml:space="preserve">На данной территории было высажено более 5000 экземпляров сосны сибирской. </w:t>
            </w:r>
            <w:r w:rsidRPr="00F5306B">
              <w:rPr>
                <w:rFonts w:ascii="Times New Roman" w:hAnsi="Times New Roman" w:cs="Times New Roman"/>
              </w:rPr>
              <w:t xml:space="preserve">Кроме сосны сибирской здесь присутствуют такие растения, как: сосна обыкновенная, берёза бородавчатая, яблоня лесная, клён остролистый, малина дикая, и другие. </w:t>
            </w:r>
          </w:p>
          <w:p w:rsidR="00F5306B" w:rsidRDefault="00F5306B" w:rsidP="00F530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5306B">
              <w:rPr>
                <w:rFonts w:ascii="Times New Roman" w:hAnsi="Times New Roman" w:cs="Times New Roman"/>
              </w:rPr>
              <w:t>Кедровая роща является неотделимой частью ландшафт</w:t>
            </w:r>
            <w:r>
              <w:rPr>
                <w:rFonts w:ascii="Times New Roman" w:hAnsi="Times New Roman" w:cs="Times New Roman"/>
              </w:rPr>
              <w:t>а рабочего поселка Большеречья.</w:t>
            </w:r>
            <w:r w:rsidRPr="00F5306B">
              <w:rPr>
                <w:rFonts w:ascii="Times New Roman" w:hAnsi="Times New Roman" w:cs="Times New Roman"/>
              </w:rPr>
              <w:t xml:space="preserve"> Этот красивейший уголок природы долгое время радовал большереченцев, был излюбленным местом отдыха и предметом их гордости. Роща расположена в непосредственной  близости от поселка, что делает этот объект одновременно и уникальным, и уязвимым.</w:t>
            </w:r>
          </w:p>
          <w:p w:rsidR="00626108" w:rsidRDefault="00F5306B" w:rsidP="006261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5306B">
              <w:rPr>
                <w:rFonts w:ascii="Times New Roman" w:hAnsi="Times New Roman" w:cs="Times New Roman"/>
              </w:rPr>
              <w:t>В последние годы культуры кедра начали гибнуть, что является острой проблемой для всех неравнодушных жителей поселка. При осмотре больных деревьев кедра были обнаружены следы насеко</w:t>
            </w:r>
            <w:r>
              <w:rPr>
                <w:rFonts w:ascii="Times New Roman" w:hAnsi="Times New Roman" w:cs="Times New Roman"/>
              </w:rPr>
              <w:t xml:space="preserve">мых на коре деревьев. Лесники </w:t>
            </w:r>
            <w:r w:rsidR="00526A7E">
              <w:rPr>
                <w:rFonts w:ascii="Times New Roman" w:hAnsi="Times New Roman" w:cs="Times New Roman"/>
              </w:rPr>
              <w:t xml:space="preserve">сделали </w:t>
            </w:r>
            <w:r w:rsidRPr="00F5306B">
              <w:rPr>
                <w:rFonts w:ascii="Times New Roman" w:hAnsi="Times New Roman" w:cs="Times New Roman"/>
              </w:rPr>
              <w:t xml:space="preserve">вывод, что это следы </w:t>
            </w:r>
            <w:r w:rsidR="00526A7E" w:rsidRPr="00F5306B">
              <w:rPr>
                <w:rFonts w:ascii="Times New Roman" w:hAnsi="Times New Roman" w:cs="Times New Roman"/>
              </w:rPr>
              <w:t>шести зубчатого</w:t>
            </w:r>
            <w:r w:rsidRPr="00F5306B">
              <w:rPr>
                <w:rFonts w:ascii="Times New Roman" w:hAnsi="Times New Roman" w:cs="Times New Roman"/>
              </w:rPr>
              <w:t xml:space="preserve"> короеда или стенографа и короеда типографа. Для сохранения кедровой рощи необходимо принять срочные меры.</w:t>
            </w:r>
          </w:p>
          <w:p w:rsidR="00626108" w:rsidRPr="00626108" w:rsidRDefault="00626108" w:rsidP="0062610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26108">
              <w:rPr>
                <w:rFonts w:ascii="Times New Roman" w:hAnsi="Times New Roman" w:cs="Times New Roman"/>
              </w:rPr>
              <w:t xml:space="preserve">Наша цель </w:t>
            </w:r>
            <w:r w:rsidRPr="0062610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E51D8">
              <w:rPr>
                <w:rFonts w:ascii="Times New Roman" w:hAnsi="Times New Roman" w:cs="Times New Roman"/>
              </w:rPr>
              <w:t>возрождение кедровой рощи</w:t>
            </w:r>
            <w:r w:rsidR="00526A7E">
              <w:rPr>
                <w:rFonts w:ascii="Times New Roman" w:hAnsi="Times New Roman" w:cs="Times New Roman"/>
              </w:rPr>
              <w:t>, создание особо охраняемой природной территории</w:t>
            </w:r>
            <w:r w:rsidRPr="00626108">
              <w:rPr>
                <w:rFonts w:ascii="Times New Roman" w:hAnsi="Times New Roman" w:cs="Times New Roman"/>
              </w:rPr>
              <w:t xml:space="preserve"> местного значения.</w:t>
            </w:r>
          </w:p>
          <w:p w:rsidR="00626108" w:rsidRPr="00F5306B" w:rsidRDefault="00626108" w:rsidP="00F530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06B" w:rsidTr="00177ACF">
        <w:tc>
          <w:tcPr>
            <w:tcW w:w="5031" w:type="dxa"/>
            <w:gridSpan w:val="3"/>
            <w:tcBorders>
              <w:left w:val="nil"/>
              <w:right w:val="nil"/>
            </w:tcBorders>
            <w:vAlign w:val="bottom"/>
          </w:tcPr>
          <w:p w:rsidR="00F5306B" w:rsidRPr="00455EF7" w:rsidRDefault="00F5306B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gridSpan w:val="4"/>
            <w:tcBorders>
              <w:left w:val="nil"/>
              <w:right w:val="nil"/>
            </w:tcBorders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vAlign w:val="bottom"/>
          </w:tcPr>
          <w:p w:rsidR="00F5306B" w:rsidRPr="00E62006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006">
              <w:rPr>
                <w:rFonts w:ascii="Times New Roman" w:eastAsia="Times New Roman" w:hAnsi="Times New Roman" w:cs="Times New Roman"/>
                <w:b/>
                <w:color w:val="000000"/>
              </w:rPr>
              <w:t>Задачи проекта</w:t>
            </w:r>
          </w:p>
        </w:tc>
      </w:tr>
      <w:tr w:rsidR="00F5306B" w:rsidTr="00177ACF">
        <w:tc>
          <w:tcPr>
            <w:tcW w:w="10916" w:type="dxa"/>
            <w:gridSpan w:val="7"/>
            <w:tcBorders>
              <w:bottom w:val="single" w:sz="4" w:space="0" w:color="auto"/>
            </w:tcBorders>
            <w:vAlign w:val="bottom"/>
          </w:tcPr>
          <w:p w:rsidR="00F5306B" w:rsidRDefault="00F5306B" w:rsidP="00D2107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 проекта</w:t>
            </w:r>
            <w:r w:rsidR="0062610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26108" w:rsidRPr="00626108" w:rsidRDefault="00626108" w:rsidP="006261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A7966">
              <w:rPr>
                <w:rFonts w:ascii="Times New Roman" w:hAnsi="Times New Roman" w:cs="Times New Roman"/>
              </w:rPr>
              <w:t>Провевести общественную экспертизу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108">
              <w:rPr>
                <w:rFonts w:ascii="Times New Roman" w:hAnsi="Times New Roman" w:cs="Times New Roman"/>
              </w:rPr>
              <w:t>кедровой</w:t>
            </w:r>
            <w:r w:rsidR="003A7966">
              <w:rPr>
                <w:rFonts w:ascii="Times New Roman" w:hAnsi="Times New Roman" w:cs="Times New Roman"/>
              </w:rPr>
              <w:t xml:space="preserve"> рощи </w:t>
            </w:r>
            <w:r>
              <w:rPr>
                <w:rFonts w:ascii="Times New Roman" w:hAnsi="Times New Roman" w:cs="Times New Roman"/>
              </w:rPr>
              <w:t>с привлечением специалистов Лесхоза, оформление соответствующей документации по итогам экспертизы.</w:t>
            </w:r>
          </w:p>
          <w:p w:rsidR="00626108" w:rsidRPr="00626108" w:rsidRDefault="00626108" w:rsidP="0062610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3A7966">
              <w:rPr>
                <w:rFonts w:ascii="Times New Roman" w:hAnsi="Times New Roman" w:cs="Times New Roman"/>
                <w:lang w:eastAsia="ru-RU"/>
              </w:rPr>
              <w:t>Провевести акции</w:t>
            </w:r>
            <w:r w:rsidRPr="00626108">
              <w:rPr>
                <w:rFonts w:ascii="Times New Roman" w:hAnsi="Times New Roman" w:cs="Times New Roman"/>
                <w:lang w:eastAsia="ru-RU"/>
              </w:rPr>
              <w:t xml:space="preserve"> по уборке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территории</w:t>
            </w:r>
            <w:r w:rsidR="003A7966">
              <w:rPr>
                <w:rFonts w:ascii="Times New Roman" w:hAnsi="Times New Roman" w:cs="Times New Roman"/>
                <w:lang w:eastAsia="ru-RU"/>
              </w:rPr>
              <w:t xml:space="preserve">, посадке деревьев </w:t>
            </w:r>
            <w:r w:rsidRPr="00626108">
              <w:rPr>
                <w:rFonts w:ascii="Times New Roman" w:hAnsi="Times New Roman" w:cs="Times New Roman"/>
                <w:lang w:eastAsia="ru-RU"/>
              </w:rPr>
              <w:t>и благоустройству кедровой рощи, изготовлен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ие и развешивание «синичников» </w:t>
            </w:r>
            <w:r w:rsidRPr="00626108">
              <w:rPr>
                <w:rFonts w:ascii="Times New Roman" w:hAnsi="Times New Roman" w:cs="Times New Roman"/>
                <w:lang w:eastAsia="ru-RU"/>
              </w:rPr>
              <w:t>с привлечением местных жителей и волонтеров.</w:t>
            </w:r>
          </w:p>
          <w:p w:rsidR="00626108" w:rsidRPr="00626108" w:rsidRDefault="00626108" w:rsidP="0062610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="003A7966">
              <w:rPr>
                <w:rFonts w:ascii="Times New Roman" w:hAnsi="Times New Roman" w:cs="Times New Roman"/>
                <w:lang w:eastAsia="ru-RU"/>
              </w:rPr>
              <w:t>Провести общественные слушания</w:t>
            </w:r>
            <w:r w:rsidRPr="00626108">
              <w:rPr>
                <w:rFonts w:ascii="Times New Roman" w:hAnsi="Times New Roman" w:cs="Times New Roman"/>
                <w:lang w:eastAsia="ru-RU"/>
              </w:rPr>
              <w:t xml:space="preserve"> с приглашением местных жителей, представителей власти, бизнеса.</w:t>
            </w:r>
          </w:p>
          <w:p w:rsidR="00F5306B" w:rsidRPr="003A7966" w:rsidRDefault="00626108" w:rsidP="003A796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="003A7966">
              <w:rPr>
                <w:rFonts w:ascii="Times New Roman" w:hAnsi="Times New Roman" w:cs="Times New Roman"/>
                <w:lang w:eastAsia="ru-RU"/>
              </w:rPr>
              <w:t>Передать результаты общественной экспертизы в администрацию Большереченского</w:t>
            </w:r>
            <w:r w:rsidRPr="00626108">
              <w:rPr>
                <w:rFonts w:ascii="Times New Roman" w:hAnsi="Times New Roman" w:cs="Times New Roman"/>
                <w:lang w:eastAsia="ru-RU"/>
              </w:rPr>
              <w:t xml:space="preserve"> муниц</w:t>
            </w:r>
            <w:r w:rsidR="003A7966">
              <w:rPr>
                <w:rFonts w:ascii="Times New Roman" w:hAnsi="Times New Roman" w:cs="Times New Roman"/>
                <w:lang w:eastAsia="ru-RU"/>
              </w:rPr>
              <w:t xml:space="preserve">ипального района, Министерство </w:t>
            </w:r>
            <w:r w:rsidRPr="00626108">
              <w:rPr>
                <w:rFonts w:ascii="Times New Roman" w:hAnsi="Times New Roman" w:cs="Times New Roman"/>
                <w:lang w:eastAsia="ru-RU"/>
              </w:rPr>
              <w:t>природных ресурсов и экологии Омской области.</w:t>
            </w:r>
          </w:p>
        </w:tc>
      </w:tr>
      <w:tr w:rsidR="00F5306B" w:rsidTr="00177ACF">
        <w:tc>
          <w:tcPr>
            <w:tcW w:w="5031" w:type="dxa"/>
            <w:gridSpan w:val="3"/>
            <w:tcBorders>
              <w:left w:val="nil"/>
              <w:right w:val="nil"/>
            </w:tcBorders>
            <w:vAlign w:val="bottom"/>
          </w:tcPr>
          <w:p w:rsidR="00F5306B" w:rsidRPr="00455EF7" w:rsidRDefault="00F5306B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gridSpan w:val="4"/>
            <w:tcBorders>
              <w:left w:val="nil"/>
              <w:right w:val="nil"/>
            </w:tcBorders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vAlign w:val="bottom"/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006">
              <w:rPr>
                <w:rFonts w:ascii="Times New Roman" w:eastAsia="Times New Roman" w:hAnsi="Times New Roman" w:cs="Times New Roman"/>
                <w:b/>
                <w:color w:val="000000"/>
              </w:rPr>
              <w:t>Механизм реализации проекта</w:t>
            </w:r>
          </w:p>
          <w:p w:rsidR="00F5306B" w:rsidRPr="00E62006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tcBorders>
              <w:bottom w:val="single" w:sz="4" w:space="0" w:color="auto"/>
            </w:tcBorders>
            <w:vAlign w:val="bottom"/>
          </w:tcPr>
          <w:p w:rsidR="00813F6D" w:rsidRPr="00813F6D" w:rsidRDefault="004428F1" w:rsidP="00813F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подготовительном</w:t>
            </w:r>
            <w:r w:rsidR="00813F6D" w:rsidRPr="00813F6D">
              <w:rPr>
                <w:rFonts w:ascii="Times New Roman" w:hAnsi="Times New Roman" w:cs="Times New Roman"/>
                <w:b/>
              </w:rPr>
              <w:t xml:space="preserve"> этапе</w:t>
            </w:r>
            <w:r w:rsidR="00813F6D">
              <w:rPr>
                <w:rFonts w:ascii="Times New Roman" w:hAnsi="Times New Roman" w:cs="Times New Roman"/>
              </w:rPr>
              <w:t xml:space="preserve"> реализации проекта будет с</w:t>
            </w:r>
            <w:r w:rsidR="00813F6D" w:rsidRPr="00813F6D">
              <w:rPr>
                <w:rFonts w:ascii="Times New Roman" w:hAnsi="Times New Roman" w:cs="Times New Roman"/>
              </w:rPr>
              <w:t>оздана рабочая г</w:t>
            </w:r>
            <w:r w:rsidR="00813F6D">
              <w:rPr>
                <w:rFonts w:ascii="Times New Roman" w:hAnsi="Times New Roman" w:cs="Times New Roman"/>
              </w:rPr>
              <w:t>руппа, с привл</w:t>
            </w:r>
            <w:r w:rsidR="004D723A">
              <w:rPr>
                <w:rFonts w:ascii="Times New Roman" w:hAnsi="Times New Roman" w:cs="Times New Roman"/>
              </w:rPr>
              <w:t>ечением социальных партнеров.</w:t>
            </w:r>
          </w:p>
          <w:p w:rsidR="00813F6D" w:rsidRDefault="00813F6D" w:rsidP="00813F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13F6D">
              <w:rPr>
                <w:rFonts w:ascii="Times New Roman" w:hAnsi="Times New Roman" w:cs="Times New Roman"/>
              </w:rPr>
              <w:t xml:space="preserve">Проведен </w:t>
            </w:r>
            <w:r>
              <w:rPr>
                <w:rFonts w:ascii="Times New Roman" w:hAnsi="Times New Roman" w:cs="Times New Roman"/>
              </w:rPr>
              <w:t xml:space="preserve">обучающий </w:t>
            </w:r>
            <w:r w:rsidRPr="00813F6D">
              <w:rPr>
                <w:rFonts w:ascii="Times New Roman" w:hAnsi="Times New Roman" w:cs="Times New Roman"/>
              </w:rPr>
              <w:t>семинар с охва</w:t>
            </w:r>
            <w:r>
              <w:rPr>
                <w:rFonts w:ascii="Times New Roman" w:hAnsi="Times New Roman" w:cs="Times New Roman"/>
              </w:rPr>
              <w:t>том участников более 30 человек, с целью ознакомления с проектом и его этапами, представления проблемы, программы</w:t>
            </w:r>
            <w:r w:rsidR="008C3E33">
              <w:rPr>
                <w:rFonts w:ascii="Times New Roman" w:hAnsi="Times New Roman" w:cs="Times New Roman"/>
              </w:rPr>
              <w:t xml:space="preserve"> деятельности по проекту</w:t>
            </w:r>
            <w:r>
              <w:rPr>
                <w:rFonts w:ascii="Times New Roman" w:hAnsi="Times New Roman" w:cs="Times New Roman"/>
              </w:rPr>
              <w:t>, установления социального партнерства</w:t>
            </w:r>
            <w:r w:rsidRPr="00813F6D">
              <w:rPr>
                <w:rFonts w:ascii="Times New Roman" w:hAnsi="Times New Roman" w:cs="Times New Roman"/>
              </w:rPr>
              <w:t xml:space="preserve">. </w:t>
            </w:r>
          </w:p>
          <w:p w:rsidR="00813F6D" w:rsidRPr="00813F6D" w:rsidRDefault="008C3E33" w:rsidP="00813F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3E33">
              <w:rPr>
                <w:rFonts w:ascii="Times New Roman" w:hAnsi="Times New Roman" w:cs="Times New Roman"/>
                <w:b/>
              </w:rPr>
              <w:t>На основном этапе реализации проекта</w:t>
            </w:r>
            <w:r w:rsidR="00056F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детьми, волонтерами, совместно с социальными партнерами будут проведены архивные исследования,</w:t>
            </w:r>
            <w:r w:rsidR="00056FAC">
              <w:rPr>
                <w:rFonts w:ascii="Times New Roman" w:hAnsi="Times New Roman" w:cs="Times New Roman"/>
              </w:rPr>
              <w:t xml:space="preserve"> собран материал </w:t>
            </w:r>
            <w:r w:rsidR="00813F6D" w:rsidRPr="00813F6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 истории создания кедровой рощи, что позволит в ходе полевых работ</w:t>
            </w:r>
            <w:r w:rsidRPr="00813F6D">
              <w:rPr>
                <w:rFonts w:ascii="Times New Roman" w:hAnsi="Times New Roman" w:cs="Times New Roman"/>
              </w:rPr>
              <w:t xml:space="preserve"> собрать необходимый материал по истории посадок и выращиванию культур кедра в </w:t>
            </w:r>
            <w:proofErr w:type="spellStart"/>
            <w:r w:rsidRPr="00813F6D">
              <w:rPr>
                <w:rFonts w:ascii="Times New Roman" w:hAnsi="Times New Roman" w:cs="Times New Roman"/>
              </w:rPr>
              <w:t>Большереченском</w:t>
            </w:r>
            <w:proofErr w:type="spellEnd"/>
            <w:r w:rsidRPr="00813F6D">
              <w:rPr>
                <w:rFonts w:ascii="Times New Roman" w:hAnsi="Times New Roman" w:cs="Times New Roman"/>
              </w:rPr>
              <w:t xml:space="preserve"> районе. </w:t>
            </w:r>
          </w:p>
          <w:p w:rsidR="008C3E33" w:rsidRDefault="008C3E33" w:rsidP="008C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на исследуемой территории:</w:t>
            </w:r>
          </w:p>
          <w:p w:rsidR="008C3E33" w:rsidRDefault="008C3E33" w:rsidP="008C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провести</w:t>
            </w:r>
            <w:r w:rsidR="00813F6D" w:rsidRPr="00813F6D">
              <w:rPr>
                <w:rFonts w:ascii="Times New Roman" w:hAnsi="Times New Roman" w:cs="Times New Roman"/>
              </w:rPr>
              <w:t xml:space="preserve"> полевые изыскания с выездом на место участников проекта</w:t>
            </w:r>
            <w:r w:rsidR="004D723A">
              <w:rPr>
                <w:rFonts w:ascii="Times New Roman" w:hAnsi="Times New Roman" w:cs="Times New Roman"/>
              </w:rPr>
              <w:t xml:space="preserve"> и волонтеров</w:t>
            </w:r>
          </w:p>
          <w:p w:rsidR="008C3E33" w:rsidRDefault="008C3E33" w:rsidP="008C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высадить</w:t>
            </w:r>
            <w:r w:rsidR="00813F6D" w:rsidRPr="00813F6D">
              <w:rPr>
                <w:rFonts w:ascii="Times New Roman" w:hAnsi="Times New Roman" w:cs="Times New Roman"/>
              </w:rPr>
              <w:t xml:space="preserve"> деревья (кедр, пихта, листве</w:t>
            </w:r>
            <w:r w:rsidR="004D723A">
              <w:rPr>
                <w:rFonts w:ascii="Times New Roman" w:hAnsi="Times New Roman" w:cs="Times New Roman"/>
              </w:rPr>
              <w:t xml:space="preserve">нница, ель) </w:t>
            </w:r>
          </w:p>
          <w:p w:rsidR="008C3E33" w:rsidRPr="00813F6D" w:rsidRDefault="008C3E33" w:rsidP="008C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</w:t>
            </w:r>
            <w:r w:rsidRPr="00813F6D">
              <w:rPr>
                <w:rFonts w:ascii="Times New Roman" w:hAnsi="Times New Roman" w:cs="Times New Roman"/>
              </w:rPr>
              <w:t xml:space="preserve"> акци</w:t>
            </w:r>
            <w:r w:rsidR="004D723A">
              <w:rPr>
                <w:rFonts w:ascii="Times New Roman" w:hAnsi="Times New Roman" w:cs="Times New Roman"/>
              </w:rPr>
              <w:t>и по благоустройству</w:t>
            </w:r>
            <w:r w:rsidRPr="00813F6D">
              <w:rPr>
                <w:rFonts w:ascii="Times New Roman" w:hAnsi="Times New Roman" w:cs="Times New Roman"/>
              </w:rPr>
              <w:t>, с привлечением местных жителей, волон</w:t>
            </w:r>
            <w:r w:rsidR="004D723A">
              <w:rPr>
                <w:rFonts w:ascii="Times New Roman" w:hAnsi="Times New Roman" w:cs="Times New Roman"/>
              </w:rPr>
              <w:t>теров</w:t>
            </w:r>
            <w:r w:rsidR="00637393">
              <w:rPr>
                <w:rFonts w:ascii="Times New Roman" w:hAnsi="Times New Roman" w:cs="Times New Roman"/>
              </w:rPr>
              <w:t xml:space="preserve"> с целью привлечения внимания к проблеме гибели кедровой рощи </w:t>
            </w:r>
            <w:r w:rsidR="00637393" w:rsidRPr="00813F6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637393" w:rsidRPr="00813F6D">
              <w:rPr>
                <w:rFonts w:ascii="Times New Roman" w:hAnsi="Times New Roman" w:cs="Times New Roman"/>
              </w:rPr>
              <w:t>Большереченском</w:t>
            </w:r>
            <w:proofErr w:type="spellEnd"/>
            <w:r w:rsidR="00637393" w:rsidRPr="00813F6D">
              <w:rPr>
                <w:rFonts w:ascii="Times New Roman" w:hAnsi="Times New Roman" w:cs="Times New Roman"/>
              </w:rPr>
              <w:t xml:space="preserve"> районе.</w:t>
            </w:r>
          </w:p>
          <w:p w:rsidR="008C3E33" w:rsidRPr="00813F6D" w:rsidRDefault="008C3E33" w:rsidP="008C3E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813F6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готовить и развешать</w:t>
            </w:r>
            <w:r w:rsidRPr="00813F6D">
              <w:rPr>
                <w:rFonts w:ascii="Times New Roman" w:hAnsi="Times New Roman" w:cs="Times New Roman"/>
              </w:rPr>
              <w:t xml:space="preserve">  на терр</w:t>
            </w:r>
            <w:r w:rsidR="004D723A">
              <w:rPr>
                <w:rFonts w:ascii="Times New Roman" w:hAnsi="Times New Roman" w:cs="Times New Roman"/>
              </w:rPr>
              <w:t xml:space="preserve">итории кедровой рощи </w:t>
            </w:r>
            <w:r w:rsidRPr="00813F6D">
              <w:rPr>
                <w:rFonts w:ascii="Times New Roman" w:hAnsi="Times New Roman" w:cs="Times New Roman"/>
              </w:rPr>
              <w:t xml:space="preserve"> «синичников».</w:t>
            </w:r>
          </w:p>
          <w:p w:rsidR="00813F6D" w:rsidRPr="00813F6D" w:rsidRDefault="00637393" w:rsidP="00813F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</w:t>
            </w:r>
            <w:r w:rsidR="00056FAC">
              <w:rPr>
                <w:rFonts w:ascii="Times New Roman" w:hAnsi="Times New Roman" w:cs="Times New Roman"/>
              </w:rPr>
              <w:t xml:space="preserve"> </w:t>
            </w:r>
            <w:r w:rsidR="004D723A">
              <w:rPr>
                <w:rFonts w:ascii="Times New Roman" w:hAnsi="Times New Roman" w:cs="Times New Roman"/>
              </w:rPr>
              <w:t>экскурсии.</w:t>
            </w:r>
          </w:p>
          <w:p w:rsidR="00813F6D" w:rsidRPr="00813F6D" w:rsidRDefault="00637393" w:rsidP="00813F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</w:t>
            </w:r>
            <w:r w:rsidR="00056FAC">
              <w:rPr>
                <w:rFonts w:ascii="Times New Roman" w:hAnsi="Times New Roman" w:cs="Times New Roman"/>
              </w:rPr>
              <w:t xml:space="preserve"> </w:t>
            </w:r>
            <w:r w:rsidR="00813F6D" w:rsidRPr="00813F6D">
              <w:rPr>
                <w:rFonts w:ascii="Times New Roman" w:hAnsi="Times New Roman" w:cs="Times New Roman"/>
              </w:rPr>
              <w:t>общественные слушан</w:t>
            </w:r>
            <w:r w:rsidR="00056FAC">
              <w:rPr>
                <w:rFonts w:ascii="Times New Roman" w:hAnsi="Times New Roman" w:cs="Times New Roman"/>
              </w:rPr>
              <w:t xml:space="preserve">ия </w:t>
            </w:r>
            <w:r w:rsidR="004D723A">
              <w:rPr>
                <w:rFonts w:ascii="Times New Roman" w:hAnsi="Times New Roman" w:cs="Times New Roman"/>
              </w:rPr>
              <w:t>с приглашением жителей поселка.</w:t>
            </w:r>
            <w:r>
              <w:rPr>
                <w:rFonts w:ascii="Times New Roman" w:hAnsi="Times New Roman" w:cs="Times New Roman"/>
              </w:rPr>
              <w:t xml:space="preserve"> Планируется </w:t>
            </w:r>
            <w:r w:rsidR="00813F6D" w:rsidRPr="00813F6D">
              <w:rPr>
                <w:rFonts w:ascii="Times New Roman" w:hAnsi="Times New Roman" w:cs="Times New Roman"/>
              </w:rPr>
              <w:t>широ</w:t>
            </w:r>
            <w:r w:rsidR="004D723A">
              <w:rPr>
                <w:rFonts w:ascii="Times New Roman" w:hAnsi="Times New Roman" w:cs="Times New Roman"/>
              </w:rPr>
              <w:t>кое освещение проекта в СМИ.</w:t>
            </w:r>
          </w:p>
          <w:p w:rsidR="00813F6D" w:rsidRPr="00637393" w:rsidRDefault="00637393" w:rsidP="00813F6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637393">
              <w:rPr>
                <w:rFonts w:ascii="Times New Roman" w:hAnsi="Times New Roman" w:cs="Times New Roman"/>
                <w:b/>
              </w:rPr>
              <w:t>На заключительном этапе</w:t>
            </w:r>
            <w:r>
              <w:rPr>
                <w:rFonts w:ascii="Times New Roman" w:hAnsi="Times New Roman" w:cs="Times New Roman"/>
                <w:b/>
              </w:rPr>
              <w:t xml:space="preserve"> проекта планируется - </w:t>
            </w:r>
          </w:p>
          <w:p w:rsidR="00813F6D" w:rsidRPr="00813F6D" w:rsidRDefault="00637393" w:rsidP="00813F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3F6D" w:rsidRPr="00813F6D">
              <w:rPr>
                <w:rFonts w:ascii="Times New Roman" w:hAnsi="Times New Roman" w:cs="Times New Roman"/>
              </w:rPr>
              <w:t>оздан</w:t>
            </w:r>
            <w:r>
              <w:rPr>
                <w:rFonts w:ascii="Times New Roman" w:hAnsi="Times New Roman" w:cs="Times New Roman"/>
              </w:rPr>
              <w:t xml:space="preserve">ие на данном участке особо охраняемой природной территории местного значения, что  </w:t>
            </w:r>
            <w:r w:rsidR="00813F6D" w:rsidRPr="00813F6D">
              <w:rPr>
                <w:rFonts w:ascii="Times New Roman" w:hAnsi="Times New Roman" w:cs="Times New Roman"/>
              </w:rPr>
              <w:t xml:space="preserve">позволит подвести итоги проекта, выявить его положительные и отрицательные стороны, разработать стратегию дальнейших действий и взаимодействия с органами власти, предприятиями, бизнесом и другими заинтересованными лицами. </w:t>
            </w:r>
          </w:p>
          <w:p w:rsidR="00F5306B" w:rsidRDefault="00F5306B" w:rsidP="00D2107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этапы реализации:</w:t>
            </w:r>
          </w:p>
          <w:p w:rsidR="00F5306B" w:rsidRDefault="00F5306B" w:rsidP="00D2107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4428F1">
              <w:rPr>
                <w:rFonts w:ascii="Times New Roman" w:eastAsia="Times New Roman" w:hAnsi="Times New Roman" w:cs="Times New Roman"/>
                <w:color w:val="000000"/>
              </w:rPr>
              <w:t>Подготов</w:t>
            </w:r>
            <w:r w:rsidR="00056FAC">
              <w:rPr>
                <w:rFonts w:ascii="Times New Roman" w:eastAsia="Times New Roman" w:hAnsi="Times New Roman" w:cs="Times New Roman"/>
                <w:color w:val="000000"/>
              </w:rPr>
              <w:t>ительный этап март – апрель 2021</w:t>
            </w:r>
            <w:r w:rsidR="004428F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F5306B" w:rsidRDefault="00F5306B" w:rsidP="00D2107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56FAC">
              <w:rPr>
                <w:rFonts w:ascii="Times New Roman" w:eastAsia="Times New Roman" w:hAnsi="Times New Roman" w:cs="Times New Roman"/>
                <w:color w:val="000000"/>
              </w:rPr>
              <w:t>Основной этап – май-июнь 2021</w:t>
            </w:r>
            <w:r w:rsidR="00C6467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F5306B" w:rsidRDefault="00F5306B" w:rsidP="00D2107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07385A">
              <w:rPr>
                <w:rFonts w:ascii="Times New Roman" w:eastAsia="Times New Roman" w:hAnsi="Times New Roman" w:cs="Times New Roman"/>
                <w:color w:val="000000"/>
              </w:rPr>
              <w:t>Зак</w:t>
            </w:r>
            <w:r w:rsidR="00C64678">
              <w:rPr>
                <w:rFonts w:ascii="Times New Roman" w:eastAsia="Times New Roman" w:hAnsi="Times New Roman" w:cs="Times New Roman"/>
                <w:color w:val="000000"/>
              </w:rPr>
              <w:t>лючит</w:t>
            </w:r>
            <w:r w:rsidR="00056FAC">
              <w:rPr>
                <w:rFonts w:ascii="Times New Roman" w:eastAsia="Times New Roman" w:hAnsi="Times New Roman" w:cs="Times New Roman"/>
                <w:color w:val="000000"/>
              </w:rPr>
              <w:t>ельный этап – июль – август 2021</w:t>
            </w:r>
            <w:r w:rsidR="00C6467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F5306B" w:rsidTr="00177ACF">
        <w:tc>
          <w:tcPr>
            <w:tcW w:w="10916" w:type="dxa"/>
            <w:gridSpan w:val="7"/>
            <w:tcBorders>
              <w:left w:val="nil"/>
              <w:right w:val="nil"/>
            </w:tcBorders>
            <w:vAlign w:val="bottom"/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vAlign w:val="bottom"/>
          </w:tcPr>
          <w:p w:rsidR="00F5306B" w:rsidRPr="00505C20" w:rsidRDefault="00F5306B" w:rsidP="00D21070">
            <w:pPr>
              <w:spacing w:line="295" w:lineRule="exact"/>
              <w:jc w:val="center"/>
              <w:rPr>
                <w:color w:val="000000"/>
              </w:rPr>
            </w:pPr>
            <w:r w:rsidRPr="00505C20">
              <w:rPr>
                <w:rFonts w:ascii="Times New Roman" w:hAnsi="Times New Roman" w:cs="Times New Roman"/>
                <w:b/>
                <w:bCs/>
                <w:color w:val="000000"/>
              </w:rPr>
              <w:t>План-график реализации проекта</w:t>
            </w:r>
          </w:p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85A" w:rsidTr="00177ACF"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06B" w:rsidRPr="00505C20" w:rsidRDefault="00F5306B" w:rsidP="00D21070">
            <w:pPr>
              <w:spacing w:line="24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№</w:t>
            </w:r>
          </w:p>
          <w:p w:rsidR="00F5306B" w:rsidRPr="00505C20" w:rsidRDefault="00F5306B" w:rsidP="00D21070">
            <w:pPr>
              <w:spacing w:before="60" w:line="24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06B" w:rsidRPr="00505C20" w:rsidRDefault="00F5306B" w:rsidP="00D21070">
            <w:pPr>
              <w:spacing w:line="295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Наименование действия или мероприятия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06B" w:rsidRPr="00505C20" w:rsidRDefault="00F5306B" w:rsidP="00D210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9A" w:rsidRDefault="00F5306B" w:rsidP="00D21070">
            <w:pPr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Сроки</w:t>
            </w:r>
          </w:p>
          <w:p w:rsidR="00F5306B" w:rsidRPr="00505C20" w:rsidRDefault="00F5306B" w:rsidP="00D21070">
            <w:pPr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06B" w:rsidRPr="00505C20" w:rsidRDefault="00F5306B" w:rsidP="00D210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Необходимые</w:t>
            </w:r>
            <w:r w:rsidR="00AD259A">
              <w:rPr>
                <w:rFonts w:ascii="Times New Roman" w:hAnsi="Times New Roman" w:cs="Times New Roman"/>
              </w:rPr>
              <w:t xml:space="preserve"> </w:t>
            </w:r>
            <w:r w:rsidRPr="00505C20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06B" w:rsidRPr="00505C20" w:rsidRDefault="00F5306B" w:rsidP="00AD259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05C20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F5306B" w:rsidTr="00177ACF">
        <w:tc>
          <w:tcPr>
            <w:tcW w:w="740" w:type="dxa"/>
            <w:vAlign w:val="bottom"/>
          </w:tcPr>
          <w:p w:rsidR="00F5306B" w:rsidRPr="00455EF7" w:rsidRDefault="00F5306B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vAlign w:val="bottom"/>
          </w:tcPr>
          <w:p w:rsidR="00F5306B" w:rsidRPr="0007385A" w:rsidRDefault="0007385A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 w:rsidRPr="0007385A">
              <w:rPr>
                <w:rFonts w:ascii="Times New Roman" w:hAnsi="Times New Roman" w:cs="Times New Roman"/>
              </w:rPr>
              <w:t>Информационный семинар. Проводится презентация проекта, распространяются листовки, буклеты, приглашаются  СМИ</w:t>
            </w:r>
          </w:p>
        </w:tc>
        <w:tc>
          <w:tcPr>
            <w:tcW w:w="2012" w:type="dxa"/>
            <w:gridSpan w:val="2"/>
            <w:vAlign w:val="bottom"/>
          </w:tcPr>
          <w:p w:rsidR="0057362C" w:rsidRDefault="0057362C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0D19A3" w:rsidRPr="000D19A3" w:rsidRDefault="000D19A3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07385A" w:rsidRDefault="0007385A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В.В.</w:t>
            </w:r>
            <w:r w:rsidR="00DC0E43">
              <w:rPr>
                <w:rFonts w:ascii="Times New Roman" w:hAnsi="Times New Roman" w:cs="Times New Roman"/>
              </w:rPr>
              <w:t xml:space="preserve"> </w:t>
            </w:r>
            <w:r w:rsidR="00943761">
              <w:rPr>
                <w:rFonts w:ascii="Times New Roman" w:hAnsi="Times New Roman" w:cs="Times New Roman"/>
              </w:rPr>
              <w:t xml:space="preserve">–учитель </w:t>
            </w:r>
            <w:r w:rsidR="00DC0E43">
              <w:rPr>
                <w:rFonts w:ascii="Times New Roman" w:hAnsi="Times New Roman" w:cs="Times New Roman"/>
              </w:rPr>
              <w:t>географ</w:t>
            </w:r>
            <w:r w:rsidR="00943761">
              <w:rPr>
                <w:rFonts w:ascii="Times New Roman" w:hAnsi="Times New Roman" w:cs="Times New Roman"/>
              </w:rPr>
              <w:t>ии</w:t>
            </w:r>
          </w:p>
          <w:p w:rsidR="007D01E0" w:rsidRPr="00455EF7" w:rsidRDefault="007D01E0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«Большереченская СОШ»</w:t>
            </w:r>
          </w:p>
        </w:tc>
        <w:tc>
          <w:tcPr>
            <w:tcW w:w="1428" w:type="dxa"/>
          </w:tcPr>
          <w:p w:rsidR="00F5306B" w:rsidRDefault="00DD22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395B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7362C">
              <w:rPr>
                <w:rFonts w:ascii="Times New Roman" w:hAnsi="Times New Roman" w:cs="Times New Roman"/>
              </w:rPr>
              <w:t>1</w:t>
            </w:r>
            <w:r w:rsidR="0007385A" w:rsidRPr="0007385A">
              <w:rPr>
                <w:rFonts w:ascii="Times New Roman" w:hAnsi="Times New Roman" w:cs="Times New Roman"/>
              </w:rPr>
              <w:t>г</w:t>
            </w:r>
            <w:r w:rsidR="0007385A" w:rsidRPr="00C0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B375DE" w:rsidRDefault="00B375D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буклетов, баннеров.</w:t>
            </w:r>
          </w:p>
          <w:p w:rsidR="00F5306B" w:rsidRDefault="00B375D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Помещение, демонстрационное оборудование, раздаточный материал, кофе-брейк</w:t>
            </w:r>
          </w:p>
        </w:tc>
        <w:tc>
          <w:tcPr>
            <w:tcW w:w="1701" w:type="dxa"/>
          </w:tcPr>
          <w:p w:rsidR="00F5306B" w:rsidRDefault="00AD259A" w:rsidP="00177A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Буклеты 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-информация о кедровой роще</w:t>
            </w:r>
          </w:p>
        </w:tc>
      </w:tr>
      <w:tr w:rsidR="00F5306B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F5306B" w:rsidRPr="00455EF7" w:rsidRDefault="00F5306B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F5306B" w:rsidRPr="0007385A" w:rsidRDefault="00DD22A5" w:rsidP="0007385A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</w:t>
            </w:r>
            <w:r w:rsidR="0007385A" w:rsidRPr="0007385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атериалов по истории создания кедровой рощи, о её </w:t>
            </w:r>
            <w:r w:rsidR="0007385A" w:rsidRPr="0007385A">
              <w:rPr>
                <w:rFonts w:ascii="Times New Roman" w:hAnsi="Times New Roman" w:cs="Times New Roman"/>
              </w:rPr>
              <w:t>растительном и животном мире.       Работа в муниципальном архиве, в библиотеке, встреча с участниками закладки  кедровой рощи.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DD22A5" w:rsidRDefault="00DD22A5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0D19A3" w:rsidRDefault="000D19A3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B375DE" w:rsidRPr="00455EF7" w:rsidRDefault="007D01E0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  <w:r w:rsidR="00B375DE">
              <w:rPr>
                <w:rFonts w:ascii="Times New Roman" w:hAnsi="Times New Roman" w:cs="Times New Roman"/>
              </w:rPr>
              <w:t>.</w:t>
            </w:r>
            <w:r w:rsidR="00DC0E43">
              <w:rPr>
                <w:rFonts w:ascii="Times New Roman" w:hAnsi="Times New Roman" w:cs="Times New Roman"/>
              </w:rPr>
              <w:t xml:space="preserve"> </w:t>
            </w:r>
            <w:r w:rsidR="00AD259A">
              <w:rPr>
                <w:rFonts w:ascii="Times New Roman" w:hAnsi="Times New Roman" w:cs="Times New Roman"/>
              </w:rPr>
              <w:t xml:space="preserve">–педагог </w:t>
            </w:r>
            <w:r>
              <w:rPr>
                <w:rFonts w:ascii="Times New Roman" w:hAnsi="Times New Roman" w:cs="Times New Roman"/>
              </w:rPr>
              <w:t>–</w:t>
            </w:r>
            <w:r w:rsidR="00DC0E43">
              <w:rPr>
                <w:rFonts w:ascii="Times New Roman" w:hAnsi="Times New Roman" w:cs="Times New Roman"/>
              </w:rPr>
              <w:t>организатор</w:t>
            </w:r>
            <w:r>
              <w:rPr>
                <w:rFonts w:ascii="Times New Roman" w:hAnsi="Times New Roman" w:cs="Times New Roman"/>
              </w:rPr>
              <w:t xml:space="preserve"> МБОУ «Большереченская СОШ»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5306B" w:rsidRDefault="00DD22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 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F5306B" w:rsidRDefault="00B375DE" w:rsidP="00395B1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Фотоаппарат, диктофон, сканер, принтер, писчая бумага.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306B" w:rsidRDefault="000D19A3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Фотоаппарат, диктофон, 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для ежедне</w:t>
            </w:r>
            <w:r w:rsidR="00AD259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="00AD2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рабо</w:t>
            </w:r>
            <w:r w:rsidR="00AD259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ы по фотофиксации</w:t>
            </w:r>
          </w:p>
        </w:tc>
      </w:tr>
      <w:tr w:rsidR="0007385A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07385A" w:rsidRDefault="0007385A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07385A" w:rsidRPr="0007385A" w:rsidRDefault="0007385A" w:rsidP="0007385A">
            <w:pPr>
              <w:spacing w:line="295" w:lineRule="exact"/>
              <w:rPr>
                <w:rFonts w:ascii="Times New Roman" w:hAnsi="Times New Roman" w:cs="Times New Roman"/>
              </w:rPr>
            </w:pPr>
            <w:r w:rsidRPr="0007385A">
              <w:rPr>
                <w:rFonts w:ascii="Times New Roman" w:hAnsi="Times New Roman" w:cs="Times New Roman"/>
              </w:rPr>
              <w:t>Формирование группы по проведению исследований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7D01E0" w:rsidRDefault="00436795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436795" w:rsidRDefault="00436795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Инициативная группа</w:t>
            </w:r>
          </w:p>
          <w:p w:rsidR="000D19A3" w:rsidRPr="00455EF7" w:rsidRDefault="000D19A3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Координатор Иванова Л.Г.- заместитель </w:t>
            </w:r>
            <w:r>
              <w:rPr>
                <w:rFonts w:ascii="Times New Roman" w:hAnsi="Times New Roman" w:cs="Times New Roman"/>
              </w:rPr>
              <w:lastRenderedPageBreak/>
              <w:t>директора по ОМР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C3D08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Март - апрель </w:t>
            </w:r>
          </w:p>
          <w:p w:rsidR="0007385A" w:rsidRDefault="0043679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385A" w:rsidRDefault="00B375D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Помещение, демонстрационное оборудование, раздаточный 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5A" w:rsidRDefault="0007385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85A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07385A" w:rsidRDefault="0007385A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07385A" w:rsidRPr="0007385A" w:rsidRDefault="0007385A" w:rsidP="00AC3D08">
            <w:pPr>
              <w:pStyle w:val="a4"/>
              <w:rPr>
                <w:rFonts w:ascii="Times New Roman" w:hAnsi="Times New Roman" w:cs="Times New Roman"/>
              </w:rPr>
            </w:pPr>
            <w:r w:rsidRPr="0007385A">
              <w:rPr>
                <w:rFonts w:ascii="Times New Roman" w:hAnsi="Times New Roman" w:cs="Times New Roman"/>
              </w:rPr>
              <w:t>Разработка программ по проведению экспертизы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436795" w:rsidRDefault="00436795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0D19A3" w:rsidRDefault="000D19A3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</w:t>
            </w:r>
          </w:p>
          <w:p w:rsidR="0007385A" w:rsidRDefault="00B375DE" w:rsidP="004367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  <w:r w:rsidR="00436795">
              <w:rPr>
                <w:rFonts w:ascii="Times New Roman" w:hAnsi="Times New Roman" w:cs="Times New Roman"/>
              </w:rPr>
              <w:t>,</w:t>
            </w:r>
            <w:r w:rsidR="00943761">
              <w:rPr>
                <w:rFonts w:ascii="Times New Roman" w:hAnsi="Times New Roman" w:cs="Times New Roman"/>
              </w:rPr>
              <w:t xml:space="preserve">- </w:t>
            </w:r>
            <w:r w:rsidR="007D01E0">
              <w:rPr>
                <w:rFonts w:ascii="Times New Roman" w:hAnsi="Times New Roman" w:cs="Times New Roman"/>
              </w:rPr>
              <w:t>волонтер (бывший главный лесничий)</w:t>
            </w:r>
          </w:p>
          <w:p w:rsidR="00B375DE" w:rsidRPr="00455EF7" w:rsidRDefault="00436795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Шевяков А.И. – волонтер бывший инженер лесного хозяйства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7385A" w:rsidRDefault="0043679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 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385A" w:rsidRDefault="00B375D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Ватман, компасы, 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транспортир, компас, </w:t>
            </w:r>
          </w:p>
          <w:p w:rsidR="00177ACF" w:rsidRDefault="00177ACF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Бумага, проектор, буссоль.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5A" w:rsidRDefault="002D61F2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Используются орудия труда волонтеров</w:t>
            </w:r>
          </w:p>
        </w:tc>
      </w:tr>
      <w:tr w:rsidR="0007385A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07385A" w:rsidRDefault="0007385A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07385A" w:rsidRPr="0007385A" w:rsidRDefault="0007385A" w:rsidP="0007385A">
            <w:pPr>
              <w:pStyle w:val="a4"/>
              <w:rPr>
                <w:rFonts w:ascii="Times New Roman" w:hAnsi="Times New Roman" w:cs="Times New Roman"/>
              </w:rPr>
            </w:pPr>
            <w:r w:rsidRPr="0007385A">
              <w:rPr>
                <w:rFonts w:ascii="Times New Roman" w:hAnsi="Times New Roman" w:cs="Times New Roman"/>
              </w:rPr>
              <w:t>Проведение экспертизы животного и растительного мира кедровой рощи.   Полевые исследования.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86162A" w:rsidRDefault="0086162A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07385A" w:rsidRDefault="00DC0E43" w:rsidP="004367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–ботаник</w:t>
            </w:r>
            <w:r w:rsidR="007D0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01E0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="007D01E0">
              <w:rPr>
                <w:rFonts w:ascii="Times New Roman" w:hAnsi="Times New Roman" w:cs="Times New Roman"/>
              </w:rPr>
              <w:t xml:space="preserve"> г. Омск</w:t>
            </w:r>
          </w:p>
          <w:p w:rsidR="00DC0E43" w:rsidRDefault="00DC0E43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Г.В.-</w:t>
            </w:r>
            <w:proofErr w:type="gramStart"/>
            <w:r>
              <w:rPr>
                <w:rFonts w:ascii="Times New Roman" w:hAnsi="Times New Roman" w:cs="Times New Roman"/>
              </w:rPr>
              <w:t>к.б.н..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ботаник</w:t>
            </w:r>
            <w:r w:rsidR="007D0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01E0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="007D0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01E0">
              <w:rPr>
                <w:rFonts w:ascii="Times New Roman" w:hAnsi="Times New Roman" w:cs="Times New Roman"/>
              </w:rPr>
              <w:t>г.Омск</w:t>
            </w:r>
            <w:proofErr w:type="spellEnd"/>
          </w:p>
          <w:p w:rsidR="00DC0E43" w:rsidRDefault="00DC0E43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Путин А.В.-к.б.н., зоолог</w:t>
            </w:r>
            <w:r w:rsidR="007D0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01E0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="007D0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01E0">
              <w:rPr>
                <w:rFonts w:ascii="Times New Roman" w:hAnsi="Times New Roman" w:cs="Times New Roman"/>
              </w:rPr>
              <w:t>г.Омск</w:t>
            </w:r>
            <w:proofErr w:type="spellEnd"/>
          </w:p>
          <w:p w:rsidR="00DC0E43" w:rsidRPr="00455EF7" w:rsidRDefault="00DC0E43" w:rsidP="0043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А.К.-</w:t>
            </w:r>
            <w:proofErr w:type="spellStart"/>
            <w:r>
              <w:rPr>
                <w:rFonts w:ascii="Times New Roman" w:hAnsi="Times New Roman" w:cs="Times New Roman"/>
              </w:rPr>
              <w:t>п.д.о</w:t>
            </w:r>
            <w:proofErr w:type="spellEnd"/>
            <w:r>
              <w:rPr>
                <w:rFonts w:ascii="Times New Roman" w:hAnsi="Times New Roman" w:cs="Times New Roman"/>
              </w:rPr>
              <w:t>.-орнитолог</w:t>
            </w:r>
            <w:r w:rsidR="007D0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01E0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="007D0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01E0">
              <w:rPr>
                <w:rFonts w:ascii="Times New Roman" w:hAnsi="Times New Roman" w:cs="Times New Roman"/>
              </w:rPr>
              <w:t>г.Омск</w:t>
            </w:r>
            <w:proofErr w:type="spellEnd"/>
            <w:r w:rsidR="007D0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7385A" w:rsidRDefault="0086162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 – июнь 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385A" w:rsidRDefault="00B375DE" w:rsidP="00B375D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Транспортные расходы, командировочные расходы (ученые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г.Омска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питание, проживание), бинокли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="008616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буссоль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 xml:space="preserve"> -1</w:t>
            </w:r>
            <w:proofErr w:type="gramStart"/>
            <w:r w:rsidR="00177ACF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5A" w:rsidRDefault="00110C7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Используются материалы координаторов</w:t>
            </w:r>
          </w:p>
        </w:tc>
      </w:tr>
      <w:tr w:rsidR="0007385A" w:rsidRPr="00BD747C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07385A" w:rsidRDefault="00AC3D08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07385A" w:rsidRPr="00BD747C" w:rsidRDefault="0007385A" w:rsidP="0007385A">
            <w:pPr>
              <w:pStyle w:val="a4"/>
              <w:rPr>
                <w:rFonts w:ascii="Times New Roman" w:hAnsi="Times New Roman" w:cs="Times New Roman"/>
              </w:rPr>
            </w:pPr>
            <w:r w:rsidRPr="00BD747C">
              <w:rPr>
                <w:rFonts w:ascii="Times New Roman" w:hAnsi="Times New Roman" w:cs="Times New Roman"/>
              </w:rPr>
              <w:t xml:space="preserve">Изготовление, развешивание «синичников»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86162A" w:rsidRDefault="0086162A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86162A" w:rsidRDefault="0086162A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</w:t>
            </w:r>
          </w:p>
          <w:p w:rsidR="00177ACF" w:rsidRDefault="00DC0E43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Чемерилов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07385A" w:rsidRPr="00BD747C" w:rsidRDefault="00DC0E43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А.П.-преподаватели технологии</w:t>
            </w:r>
            <w:r w:rsidR="007D01E0">
              <w:rPr>
                <w:rFonts w:ascii="Times New Roman" w:hAnsi="Times New Roman" w:cs="Times New Roman"/>
              </w:rPr>
              <w:t xml:space="preserve"> МБОУ «Большереченская СОШ»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C3D08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  <w:p w:rsidR="0007385A" w:rsidRPr="00BD747C" w:rsidRDefault="0086162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385A" w:rsidRDefault="00B375DE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Доска из осины, 5м</w:t>
            </w:r>
            <w:r w:rsidRPr="00B375D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  <w:p w:rsidR="00DC0E43" w:rsidRPr="00DC0E43" w:rsidRDefault="0086162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гвозди,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молотки,  проволока</w:t>
            </w:r>
            <w:proofErr w:type="gramEnd"/>
            <w:r w:rsidR="00DC0E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5A" w:rsidRPr="00BD747C" w:rsidRDefault="0007385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747C" w:rsidRPr="00BD747C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BD747C" w:rsidRDefault="00AC3D08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BD747C" w:rsidRPr="00BD747C" w:rsidRDefault="00BD747C" w:rsidP="00BD747C">
            <w:pPr>
              <w:pStyle w:val="a4"/>
              <w:rPr>
                <w:rFonts w:ascii="Times New Roman" w:hAnsi="Times New Roman" w:cs="Times New Roman"/>
              </w:rPr>
            </w:pPr>
            <w:r w:rsidRPr="00BD747C">
              <w:rPr>
                <w:rFonts w:ascii="Times New Roman" w:hAnsi="Times New Roman" w:cs="Times New Roman"/>
              </w:rPr>
              <w:t xml:space="preserve">Проведение акций  по благоустройству территории, посадка деревьев. Проведение экскурсий для школьников.  </w:t>
            </w:r>
          </w:p>
          <w:p w:rsidR="00BD747C" w:rsidRPr="00BD747C" w:rsidRDefault="00BD747C" w:rsidP="00BD747C">
            <w:pPr>
              <w:pStyle w:val="a4"/>
              <w:rPr>
                <w:rFonts w:ascii="Times New Roman" w:hAnsi="Times New Roman" w:cs="Times New Roman"/>
              </w:rPr>
            </w:pPr>
            <w:r w:rsidRPr="00BD747C">
              <w:rPr>
                <w:rFonts w:ascii="Times New Roman" w:hAnsi="Times New Roman" w:cs="Times New Roman"/>
              </w:rPr>
              <w:t>Работа со СМИ, волонтёрами.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86162A" w:rsidRDefault="0086162A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</w:t>
            </w:r>
          </w:p>
          <w:p w:rsidR="0086162A" w:rsidRDefault="0086162A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</w:t>
            </w:r>
          </w:p>
          <w:p w:rsidR="007D01E0" w:rsidRDefault="007D01E0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Е.Я. –старшая вожатая МБОУ «Большереченская СОШ»</w:t>
            </w:r>
          </w:p>
          <w:p w:rsidR="00DC0E43" w:rsidRPr="00BD747C" w:rsidRDefault="00DC0E43" w:rsidP="00D21070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Лопатина В.В.</w:t>
            </w:r>
            <w:r w:rsidR="007D01E0">
              <w:rPr>
                <w:rFonts w:ascii="Times New Roman" w:hAnsi="Times New Roman" w:cs="Times New Roman"/>
              </w:rPr>
              <w:t xml:space="preserve"> - учитель </w:t>
            </w:r>
            <w:r w:rsidR="007D01E0">
              <w:rPr>
                <w:rFonts w:ascii="Times New Roman" w:hAnsi="Times New Roman" w:cs="Times New Roman"/>
              </w:rPr>
              <w:lastRenderedPageBreak/>
              <w:t>географии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D747C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 – июнь</w:t>
            </w:r>
          </w:p>
          <w:p w:rsidR="00AC3D08" w:rsidRPr="00BD747C" w:rsidRDefault="0086162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BD747C" w:rsidRPr="00BD747C" w:rsidRDefault="00DC0E43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Лопаты, грабли, мусорные мешки, перчатки, лестница переносная,</w:t>
            </w:r>
            <w:r w:rsidR="00177ACF">
              <w:rPr>
                <w:rFonts w:ascii="Times New Roman" w:eastAsia="Times New Roman" w:hAnsi="Times New Roman" w:cs="Times New Roman"/>
                <w:color w:val="000000"/>
              </w:rPr>
              <w:t xml:space="preserve"> пила-ножовка.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47C" w:rsidRPr="00BD747C" w:rsidRDefault="00BD747C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85A" w:rsidRPr="00BD747C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07385A" w:rsidRDefault="00AC3D08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07385A" w:rsidRPr="00BD747C" w:rsidRDefault="0007385A" w:rsidP="0007385A">
            <w:pPr>
              <w:pStyle w:val="a4"/>
              <w:rPr>
                <w:rFonts w:ascii="Times New Roman" w:hAnsi="Times New Roman" w:cs="Times New Roman"/>
              </w:rPr>
            </w:pPr>
            <w:r w:rsidRPr="00BD747C">
              <w:rPr>
                <w:rFonts w:ascii="Times New Roman" w:hAnsi="Times New Roman" w:cs="Times New Roman"/>
              </w:rPr>
              <w:t>Подготовка к общественным слушаниям. Готовятся мультимедийные презентации, приглашаются участники, администрация, общественные объединения.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86162A" w:rsidRDefault="0086162A" w:rsidP="00177ACF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отряд, инициативная группа</w:t>
            </w:r>
          </w:p>
          <w:p w:rsidR="0086162A" w:rsidRDefault="0086162A" w:rsidP="00177ACF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</w:t>
            </w:r>
          </w:p>
          <w:p w:rsidR="00177ACF" w:rsidRDefault="00177ACF" w:rsidP="00177ACF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Л.Г.</w:t>
            </w:r>
          </w:p>
          <w:p w:rsidR="0086162A" w:rsidRDefault="0086162A" w:rsidP="00177ACF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В.В.</w:t>
            </w:r>
          </w:p>
          <w:p w:rsidR="0007385A" w:rsidRDefault="00177ACF" w:rsidP="00177ACF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Е.Я.</w:t>
            </w:r>
          </w:p>
          <w:p w:rsidR="00177ACF" w:rsidRPr="00BD747C" w:rsidRDefault="007D01E0" w:rsidP="00177ACF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Семиш Т.В</w:t>
            </w:r>
            <w:r w:rsidR="00177A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C3D08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Июль – август </w:t>
            </w:r>
          </w:p>
          <w:p w:rsidR="0007385A" w:rsidRPr="00BD747C" w:rsidRDefault="0086162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DC0E43" w:rsidRDefault="00DC0E43" w:rsidP="00DC0E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буклетов, баннеров.</w:t>
            </w:r>
          </w:p>
          <w:p w:rsidR="0007385A" w:rsidRPr="00BD747C" w:rsidRDefault="00DC0E43" w:rsidP="00DC0E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Помещение, демонстрационное оборудование, раздаточный 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5A" w:rsidRPr="00BD747C" w:rsidRDefault="0007385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85A" w:rsidRPr="00BD747C" w:rsidTr="00177ACF"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07385A" w:rsidRDefault="00044CC6" w:rsidP="00D21070">
            <w:pPr>
              <w:spacing w:line="29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07385A" w:rsidRDefault="00044CC6" w:rsidP="000738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общественных </w:t>
            </w:r>
            <w:r w:rsidR="0007385A" w:rsidRPr="00BD747C">
              <w:rPr>
                <w:rFonts w:ascii="Times New Roman" w:hAnsi="Times New Roman" w:cs="Times New Roman"/>
              </w:rPr>
              <w:t xml:space="preserve">слушаний. </w:t>
            </w:r>
          </w:p>
          <w:p w:rsidR="00AC3D08" w:rsidRDefault="00AC3D08" w:rsidP="0007385A">
            <w:pPr>
              <w:pStyle w:val="a4"/>
              <w:rPr>
                <w:rFonts w:ascii="Times New Roman" w:hAnsi="Times New Roman" w:cs="Times New Roman"/>
              </w:rPr>
            </w:pPr>
          </w:p>
          <w:p w:rsidR="00AC3D08" w:rsidRPr="00BD747C" w:rsidRDefault="00AC3D08" w:rsidP="0007385A">
            <w:pPr>
              <w:pStyle w:val="a4"/>
              <w:rPr>
                <w:rFonts w:ascii="Times New Roman" w:hAnsi="Times New Roman" w:cs="Times New Roman"/>
              </w:rPr>
            </w:pPr>
          </w:p>
          <w:p w:rsidR="0007385A" w:rsidRPr="00BD747C" w:rsidRDefault="0007385A" w:rsidP="0007385A">
            <w:pPr>
              <w:pStyle w:val="a4"/>
              <w:rPr>
                <w:rFonts w:ascii="Times New Roman" w:hAnsi="Times New Roman" w:cs="Times New Roman"/>
              </w:rPr>
            </w:pPr>
            <w:r w:rsidRPr="00BD747C">
              <w:rPr>
                <w:rFonts w:ascii="Times New Roman" w:hAnsi="Times New Roman" w:cs="Times New Roman"/>
              </w:rPr>
              <w:t>Работа со СМИ.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vAlign w:val="bottom"/>
          </w:tcPr>
          <w:p w:rsidR="00DC0E43" w:rsidRDefault="00DC0E43" w:rsidP="00DC0E43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Л.Г.</w:t>
            </w:r>
          </w:p>
          <w:p w:rsidR="0007385A" w:rsidRDefault="00DC0E43" w:rsidP="00DC0E43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В.В.</w:t>
            </w:r>
            <w:r w:rsidR="00044CC6">
              <w:rPr>
                <w:rFonts w:ascii="Times New Roman" w:hAnsi="Times New Roman" w:cs="Times New Roman"/>
              </w:rPr>
              <w:t xml:space="preserve"> </w:t>
            </w:r>
            <w:r w:rsidR="00177ACF">
              <w:rPr>
                <w:rFonts w:ascii="Times New Roman" w:hAnsi="Times New Roman" w:cs="Times New Roman"/>
              </w:rPr>
              <w:t>Щербакова Е.Я.</w:t>
            </w:r>
          </w:p>
          <w:p w:rsidR="00177ACF" w:rsidRPr="00BD747C" w:rsidRDefault="007D01E0" w:rsidP="00DC0E43">
            <w:pPr>
              <w:spacing w:line="29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Семиш Т.В</w:t>
            </w:r>
            <w:r w:rsidR="00177A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7385A" w:rsidRDefault="00044CC6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 2021</w:t>
            </w:r>
            <w:r w:rsidR="00AC3D0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  <w:p w:rsidR="00AC3D08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D08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D08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D08" w:rsidRPr="00BD747C" w:rsidRDefault="00AC3D08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ходе реализации проекта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DC0E43" w:rsidRDefault="00DC0E43" w:rsidP="00DC0E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буклетов, баннеров.</w:t>
            </w:r>
          </w:p>
          <w:p w:rsidR="0007385A" w:rsidRPr="00BD747C" w:rsidRDefault="00DC0E43" w:rsidP="00DC0E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Помещение, экран, демонстрационное оборудование, раздаточный материал, кофе-брейк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85A" w:rsidRPr="00BD747C" w:rsidRDefault="0007385A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tcBorders>
              <w:left w:val="nil"/>
              <w:right w:val="nil"/>
            </w:tcBorders>
            <w:vAlign w:val="bottom"/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tcBorders>
              <w:bottom w:val="single" w:sz="4" w:space="0" w:color="auto"/>
            </w:tcBorders>
            <w:vAlign w:val="bottom"/>
          </w:tcPr>
          <w:p w:rsidR="00F5306B" w:rsidRPr="00193ABB" w:rsidRDefault="00F5306B" w:rsidP="00D21070">
            <w:pPr>
              <w:pStyle w:val="40"/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92" w:lineRule="exact"/>
              <w:jc w:val="center"/>
              <w:rPr>
                <w:b w:val="0"/>
              </w:rPr>
            </w:pPr>
            <w:bookmarkStart w:id="0" w:name="bookmark15"/>
            <w:r w:rsidRPr="00193ABB">
              <w:rPr>
                <w:rStyle w:val="4Exact"/>
                <w:b/>
              </w:rPr>
              <w:t>Описание планируемых результатов проекта</w:t>
            </w:r>
            <w:bookmarkEnd w:id="0"/>
          </w:p>
          <w:p w:rsidR="008B5B32" w:rsidRPr="008B5B32" w:rsidRDefault="00F5306B" w:rsidP="00193ABB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92" w:lineRule="exact"/>
              <w:jc w:val="center"/>
            </w:pPr>
            <w:r>
              <w:rPr>
                <w:rStyle w:val="2Exact"/>
              </w:rPr>
              <w:t>(</w:t>
            </w:r>
            <w:r w:rsidR="00DC0E43">
              <w:t>Создана рабочая</w:t>
            </w:r>
            <w:r w:rsidR="00193ABB">
              <w:t xml:space="preserve"> </w:t>
            </w:r>
            <w:proofErr w:type="gramStart"/>
            <w:r w:rsidR="00193ABB">
              <w:t xml:space="preserve">инициативная </w:t>
            </w:r>
            <w:r w:rsidR="00775FA5">
              <w:t xml:space="preserve"> </w:t>
            </w:r>
            <w:r w:rsidR="00DC0E43">
              <w:t>группа</w:t>
            </w:r>
            <w:proofErr w:type="gramEnd"/>
            <w:r w:rsidR="00DC0E43">
              <w:t xml:space="preserve"> не менее </w:t>
            </w:r>
            <w:r w:rsidR="00193ABB">
              <w:t>15</w:t>
            </w:r>
            <w:r w:rsidR="00972A5D">
              <w:t xml:space="preserve"> </w:t>
            </w:r>
            <w:r w:rsidR="008B5B32" w:rsidRPr="008B5B32">
              <w:t xml:space="preserve">человек. 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Вовлечено в проект не менее 1100 участников.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Привлечено к сотрудничеству более 18 организаций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Проведены акции по благоустройству не менее 20, с привлечением местных жителей, волонтеров не менее 200 человек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 xml:space="preserve">Проведено более 120 экскурсий с охватом участников не менее 1200 чел. 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На  исследуемой территории проведены полевые изыскания с выездом на место участников проекта и волонтеров более 65 человек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Высажены деревья (кедр, пихта, лиственница, ель)  не менее 600 штук.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 xml:space="preserve">Проведены  общественные слушания  с приглашением жителей, привлечено более 150 человек; </w:t>
            </w:r>
          </w:p>
          <w:p w:rsidR="008B5B32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Изготовлено и развешено  на территории кедровой рощи не менее 25 «синичников».</w:t>
            </w:r>
          </w:p>
          <w:p w:rsidR="00F5306B" w:rsidRPr="008B5B32" w:rsidRDefault="008B5B32" w:rsidP="008B5B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B5B32">
              <w:rPr>
                <w:rFonts w:ascii="Times New Roman" w:hAnsi="Times New Roman" w:cs="Times New Roman"/>
              </w:rPr>
              <w:t>Проведено широкое освещение проекта в СМИ с аудиторией более 10 тысяч человек;</w:t>
            </w:r>
          </w:p>
          <w:p w:rsidR="00F5306B" w:rsidRDefault="00F5306B" w:rsidP="00D2107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</w:tr>
      <w:tr w:rsidR="00F5306B" w:rsidTr="00177ACF">
        <w:tc>
          <w:tcPr>
            <w:tcW w:w="10916" w:type="dxa"/>
            <w:gridSpan w:val="7"/>
            <w:tcBorders>
              <w:left w:val="nil"/>
              <w:right w:val="nil"/>
            </w:tcBorders>
            <w:vAlign w:val="bottom"/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306B" w:rsidTr="00177ACF">
        <w:tc>
          <w:tcPr>
            <w:tcW w:w="10916" w:type="dxa"/>
            <w:gridSpan w:val="7"/>
            <w:vAlign w:val="bottom"/>
          </w:tcPr>
          <w:p w:rsidR="00F5306B" w:rsidRDefault="00F5306B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5C20">
              <w:rPr>
                <w:rFonts w:ascii="Times New Roman" w:eastAsia="Times New Roman" w:hAnsi="Times New Roman" w:cs="Times New Roman"/>
                <w:b/>
                <w:color w:val="000000"/>
              </w:rPr>
              <w:t>Краткое описание команды проекта</w:t>
            </w:r>
          </w:p>
          <w:p w:rsidR="00775FA5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Волонтерская группа «Зеленые пионеры» во главе инициативной группы – 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1.Иванова Анастасия, 8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, 14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2.Притыко Валерия, 8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. 14лет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>3.Прохоров Влад, 8кл, 14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>4. Рыболова Дарья, 8кл, 15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5. Прохоров Никита, 6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, 12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Кудашова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 Полина, 6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. 12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>7. Бархатов Никита, 9 кл,14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Гуселетов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 Матвей, 4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, 10лет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Гуселетова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Анастасия, 3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, 9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10. Лопатина Дарья, 5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, 12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>11.Буш Илья, 8кл, 14 лет</w:t>
            </w:r>
          </w:p>
          <w:p w:rsidR="00775FA5" w:rsidRPr="00170CD7" w:rsidRDefault="00775FA5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CD7">
              <w:rPr>
                <w:rFonts w:ascii="Times New Roman" w:eastAsia="Times New Roman" w:hAnsi="Times New Roman" w:cs="Times New Roman"/>
                <w:color w:val="000000"/>
              </w:rPr>
              <w:t xml:space="preserve">12. Тарасов Дмитрий, 8 </w:t>
            </w:r>
            <w:proofErr w:type="spellStart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70CD7">
              <w:rPr>
                <w:rFonts w:ascii="Times New Roman" w:eastAsia="Times New Roman" w:hAnsi="Times New Roman" w:cs="Times New Roman"/>
                <w:color w:val="000000"/>
              </w:rPr>
              <w:t>, 14 лет</w:t>
            </w:r>
          </w:p>
          <w:p w:rsidR="00775FA5" w:rsidRDefault="00170CD7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обучающиеся МБОУ «Большереченская СОШ»</w:t>
            </w:r>
          </w:p>
          <w:p w:rsidR="00775FA5" w:rsidRPr="00505C20" w:rsidRDefault="00170CD7" w:rsidP="00D210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Координаторы проекта:</w:t>
            </w:r>
          </w:p>
          <w:p w:rsidR="00A62E1A" w:rsidRPr="006E1075" w:rsidRDefault="00CC5099" w:rsidP="00A62E1A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1075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="00A62E1A" w:rsidRPr="006E1075">
              <w:rPr>
                <w:rFonts w:ascii="Times New Roman" w:eastAsia="Times New Roman" w:hAnsi="Times New Roman" w:cs="Times New Roman"/>
                <w:b/>
                <w:color w:val="000000"/>
              </w:rPr>
              <w:t>ФИО участника проекта</w:t>
            </w:r>
            <w:r w:rsidR="00DC0E43" w:rsidRPr="006E10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Иванова Людмила Геннадьевна</w:t>
            </w:r>
          </w:p>
          <w:p w:rsidR="00A62E1A" w:rsidRDefault="00A62E1A" w:rsidP="00A62E1A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DC0E43">
              <w:rPr>
                <w:rFonts w:ascii="Times New Roman" w:eastAsia="Times New Roman" w:hAnsi="Times New Roman" w:cs="Times New Roman"/>
                <w:color w:val="000000"/>
              </w:rPr>
              <w:t>зам директора</w:t>
            </w:r>
            <w:r w:rsidR="00D74996">
              <w:rPr>
                <w:rFonts w:ascii="Times New Roman" w:eastAsia="Times New Roman" w:hAnsi="Times New Roman" w:cs="Times New Roman"/>
                <w:color w:val="000000"/>
              </w:rPr>
              <w:t xml:space="preserve"> по организационно- массовой работе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МБОУ «Большереченская СОШ»</w:t>
            </w:r>
          </w:p>
          <w:p w:rsidR="008B5B32" w:rsidRDefault="00A62E1A" w:rsidP="00A62E1A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="00D749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C0E4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749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>высшее,</w:t>
            </w:r>
            <w:r w:rsidR="00DC0E43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педагогическое</w:t>
            </w:r>
          </w:p>
          <w:p w:rsidR="00A62E1A" w:rsidRDefault="007D01E0" w:rsidP="00A62E1A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Опыт участия в реализации проектов </w:t>
            </w:r>
            <w:r w:rsidR="00D7499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74996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D74996" w:rsidRDefault="00CC5099" w:rsidP="00D749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="00D74996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ФИО участника проекта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C5099">
              <w:rPr>
                <w:rFonts w:ascii="Times New Roman" w:eastAsia="Times New Roman" w:hAnsi="Times New Roman" w:cs="Times New Roman"/>
                <w:b/>
                <w:color w:val="000000"/>
              </w:rPr>
              <w:t>Лопатина Вера Витальевна</w:t>
            </w:r>
          </w:p>
          <w:p w:rsidR="00D74996" w:rsidRDefault="00CC5099" w:rsidP="00D749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педагог дополнительного образования, учитель географии МБОУ «Большереченская СОШ»</w:t>
            </w:r>
          </w:p>
          <w:p w:rsidR="00D74996" w:rsidRDefault="00D74996" w:rsidP="00D749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высшее,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педагогическое</w:t>
            </w:r>
          </w:p>
          <w:p w:rsidR="00D74996" w:rsidRDefault="00D74996" w:rsidP="00D7499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Опыт участия в реализации проектов – 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ФИО участника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Семиш Татьяна Васильевна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педагог - организатор МБОУ «Большереченская СОШ»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нет</w:t>
            </w:r>
          </w:p>
          <w:p w:rsidR="00CC5099" w:rsidRDefault="004C29EC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ФИО участника проекта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5099">
              <w:rPr>
                <w:rFonts w:ascii="Times New Roman" w:eastAsia="Times New Roman" w:hAnsi="Times New Roman" w:cs="Times New Roman"/>
                <w:b/>
                <w:color w:val="000000"/>
              </w:rPr>
              <w:t>Щербакова Елена Яковлевна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старшая вожатая МБОУ «Большереченская СОШ»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нет</w:t>
            </w:r>
          </w:p>
          <w:p w:rsidR="00CC5099" w:rsidRDefault="004C29EC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. ФИО участника проекта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C5099" w:rsidRPr="00CC5099">
              <w:rPr>
                <w:rFonts w:ascii="Times New Roman" w:eastAsia="Times New Roman" w:hAnsi="Times New Roman" w:cs="Times New Roman"/>
                <w:b/>
                <w:color w:val="000000"/>
              </w:rPr>
              <w:t>Чемерилов</w:t>
            </w:r>
            <w:proofErr w:type="spellEnd"/>
            <w:r w:rsidR="00CC5099" w:rsidRPr="00CC50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Сергей Викторович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учитель технологии, педагог дополнительного образования МБОУ «Большереченская СОШ»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да</w:t>
            </w:r>
          </w:p>
          <w:p w:rsidR="00CC5099" w:rsidRDefault="004C29EC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. ФИО участника проекта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C5099">
              <w:rPr>
                <w:rFonts w:ascii="Times New Roman" w:eastAsia="Times New Roman" w:hAnsi="Times New Roman" w:cs="Times New Roman"/>
                <w:b/>
                <w:color w:val="000000"/>
              </w:rPr>
              <w:t>Тупис</w:t>
            </w:r>
            <w:proofErr w:type="spellEnd"/>
            <w:r w:rsidR="00CC50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Александр Петрович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учитель технологии МБОУ «Большереченская СОШ»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нет</w:t>
            </w:r>
          </w:p>
          <w:p w:rsidR="00CC5099" w:rsidRDefault="004C29EC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ФИО участника проекта </w:t>
            </w:r>
            <w:proofErr w:type="spellStart"/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Алгазин</w:t>
            </w:r>
            <w:proofErr w:type="spellEnd"/>
            <w:r w:rsidR="00CC50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Владимир Петрович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волонтер, пенсионер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</w:t>
            </w:r>
            <w:r w:rsidR="006E10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лесное хозяйство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нет</w:t>
            </w:r>
          </w:p>
          <w:p w:rsidR="004C29EC" w:rsidRDefault="004C29EC" w:rsidP="00CC5099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8CF">
              <w:rPr>
                <w:rFonts w:ascii="Times New Roman" w:eastAsia="Times New Roman" w:hAnsi="Times New Roman" w:cs="Times New Roman"/>
                <w:b/>
                <w:color w:val="000000"/>
              </w:rPr>
              <w:t>8. ФИО у</w:t>
            </w:r>
            <w:r w:rsidR="008878CF" w:rsidRPr="008878CF">
              <w:rPr>
                <w:rFonts w:ascii="Times New Roman" w:eastAsia="Times New Roman" w:hAnsi="Times New Roman" w:cs="Times New Roman"/>
                <w:b/>
                <w:color w:val="000000"/>
              </w:rPr>
              <w:t>ч</w:t>
            </w:r>
            <w:r w:rsidRPr="008878CF">
              <w:rPr>
                <w:rFonts w:ascii="Times New Roman" w:eastAsia="Times New Roman" w:hAnsi="Times New Roman" w:cs="Times New Roman"/>
                <w:b/>
                <w:color w:val="000000"/>
              </w:rPr>
              <w:t>астника проекта</w:t>
            </w:r>
            <w:r w:rsidR="008878CF" w:rsidRPr="008878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Шевяков Андрей Иосифович</w:t>
            </w:r>
          </w:p>
          <w:p w:rsidR="008878CF" w:rsidRDefault="008878CF" w:rsidP="008878C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 волонтер, пенсионер</w:t>
            </w:r>
          </w:p>
          <w:p w:rsidR="008878CF" w:rsidRDefault="008878CF" w:rsidP="008878C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лесное хозяйство</w:t>
            </w:r>
          </w:p>
          <w:p w:rsidR="008878CF" w:rsidRPr="008878CF" w:rsidRDefault="008878CF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нет</w:t>
            </w:r>
          </w:p>
          <w:p w:rsidR="00CC5099" w:rsidRPr="006E1075" w:rsidRDefault="008878CF" w:rsidP="00CC5099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.ФИО участника проекта</w:t>
            </w:r>
            <w:r w:rsidR="00CC50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C5099" w:rsidRPr="006E1075">
              <w:rPr>
                <w:rFonts w:ascii="Times New Roman" w:hAnsi="Times New Roman" w:cs="Times New Roman"/>
                <w:b/>
              </w:rPr>
              <w:t>Переладова</w:t>
            </w:r>
            <w:proofErr w:type="spellEnd"/>
            <w:r w:rsidR="00CC5099" w:rsidRPr="006E1075">
              <w:rPr>
                <w:rFonts w:ascii="Times New Roman" w:hAnsi="Times New Roman" w:cs="Times New Roman"/>
                <w:b/>
              </w:rPr>
              <w:t xml:space="preserve"> Юлия Александровна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</w:t>
            </w:r>
            <w:r w:rsidR="006E1075">
              <w:rPr>
                <w:rFonts w:ascii="Times New Roman" w:eastAsia="Times New Roman" w:hAnsi="Times New Roman" w:cs="Times New Roman"/>
                <w:color w:val="000000"/>
              </w:rPr>
              <w:t>аботы:</w:t>
            </w:r>
            <w:r w:rsidR="006E1075">
              <w:rPr>
                <w:rFonts w:ascii="Times New Roman" w:hAnsi="Times New Roman" w:cs="Times New Roman"/>
              </w:rPr>
              <w:t xml:space="preserve"> ботаник, педагог дополнительного образования </w:t>
            </w:r>
            <w:proofErr w:type="spellStart"/>
            <w:r w:rsidR="006E1075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="006E1075">
              <w:rPr>
                <w:rFonts w:ascii="Times New Roman" w:hAnsi="Times New Roman" w:cs="Times New Roman"/>
              </w:rPr>
              <w:t xml:space="preserve"> г. Омск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CC5099" w:rsidRDefault="00CC5099" w:rsidP="00CC509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Опыт участия в реализации проектов – </w:t>
            </w:r>
            <w:r w:rsidR="006E1075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  <w:p w:rsidR="006E1075" w:rsidRPr="006E1075" w:rsidRDefault="008878CF" w:rsidP="006E1075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CC5099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E1075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ФИО участника проекта</w:t>
            </w:r>
            <w:r w:rsidR="006E10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E1075" w:rsidRPr="006E1075">
              <w:rPr>
                <w:rFonts w:ascii="Times New Roman" w:hAnsi="Times New Roman" w:cs="Times New Roman"/>
                <w:b/>
              </w:rPr>
              <w:t>Самойлова Галина Владимировна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</w:t>
            </w:r>
            <w:r>
              <w:rPr>
                <w:rFonts w:ascii="Times New Roman" w:hAnsi="Times New Roman" w:cs="Times New Roman"/>
              </w:rPr>
              <w:t xml:space="preserve"> ботаник, </w:t>
            </w:r>
            <w:proofErr w:type="spellStart"/>
            <w:r>
              <w:rPr>
                <w:rFonts w:ascii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Омск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да</w:t>
            </w:r>
          </w:p>
          <w:p w:rsidR="006E1075" w:rsidRPr="006E1075" w:rsidRDefault="008878CF" w:rsidP="006E1075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6E1075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. ФИО участника проекта</w:t>
            </w:r>
            <w:r w:rsidR="006E1075">
              <w:rPr>
                <w:rFonts w:ascii="Times New Roman" w:hAnsi="Times New Roman" w:cs="Times New Roman"/>
              </w:rPr>
              <w:t xml:space="preserve"> </w:t>
            </w:r>
            <w:r w:rsidR="006E1075" w:rsidRPr="006E1075">
              <w:rPr>
                <w:rFonts w:ascii="Times New Roman" w:hAnsi="Times New Roman" w:cs="Times New Roman"/>
                <w:b/>
              </w:rPr>
              <w:t>Путин Андрей Викторович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</w:t>
            </w:r>
            <w:r>
              <w:rPr>
                <w:rFonts w:ascii="Times New Roman" w:hAnsi="Times New Roman" w:cs="Times New Roman"/>
              </w:rPr>
              <w:t xml:space="preserve"> зоолог, </w:t>
            </w:r>
            <w:proofErr w:type="spellStart"/>
            <w:r>
              <w:rPr>
                <w:rFonts w:ascii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Омск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участия в реализации проектов – да</w:t>
            </w:r>
          </w:p>
          <w:p w:rsidR="006E1075" w:rsidRPr="006E1075" w:rsidRDefault="008878CF" w:rsidP="006E1075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  <w:r w:rsidR="006E1075" w:rsidRPr="00972A5D">
              <w:rPr>
                <w:rFonts w:ascii="Times New Roman" w:eastAsia="Times New Roman" w:hAnsi="Times New Roman" w:cs="Times New Roman"/>
                <w:b/>
                <w:color w:val="000000"/>
              </w:rPr>
              <w:t>. ФИО участника проекта</w:t>
            </w:r>
            <w:r w:rsidR="006E1075">
              <w:rPr>
                <w:rFonts w:ascii="Times New Roman" w:hAnsi="Times New Roman" w:cs="Times New Roman"/>
              </w:rPr>
              <w:t xml:space="preserve"> </w:t>
            </w:r>
            <w:r w:rsidR="006E1075" w:rsidRPr="006E1075">
              <w:rPr>
                <w:rFonts w:ascii="Times New Roman" w:hAnsi="Times New Roman" w:cs="Times New Roman"/>
                <w:b/>
              </w:rPr>
              <w:t>Яковлев Константин Александрович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работы:</w:t>
            </w:r>
            <w:r>
              <w:rPr>
                <w:rFonts w:ascii="Times New Roman" w:hAnsi="Times New Roman" w:cs="Times New Roman"/>
              </w:rPr>
              <w:t xml:space="preserve"> орнитолог, </w:t>
            </w:r>
            <w:proofErr w:type="spellStart"/>
            <w:r>
              <w:rPr>
                <w:rFonts w:ascii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Омск</w:t>
            </w:r>
          </w:p>
          <w:p w:rsidR="006E1075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– высшее, педагогическое</w:t>
            </w:r>
          </w:p>
          <w:p w:rsidR="00A62E1A" w:rsidRDefault="006E1075" w:rsidP="006E107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Опыт участия в реализации проектов – да </w:t>
            </w:r>
          </w:p>
        </w:tc>
      </w:tr>
    </w:tbl>
    <w:p w:rsidR="00F5306B" w:rsidRDefault="00F5306B" w:rsidP="00F5306B">
      <w:pPr>
        <w:widowControl w:val="0"/>
        <w:spacing w:after="0" w:line="299" w:lineRule="exact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C03E03" w:rsidRDefault="00906CE3" w:rsidP="00906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E3">
        <w:rPr>
          <w:rFonts w:ascii="Times New Roman" w:hAnsi="Times New Roman" w:cs="Times New Roman"/>
          <w:b/>
          <w:sz w:val="24"/>
          <w:szCs w:val="24"/>
        </w:rPr>
        <w:t>Смета расходов на реализацию проекта</w:t>
      </w:r>
    </w:p>
    <w:p w:rsidR="00906CE3" w:rsidRDefault="00906CE3" w:rsidP="00906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986AAC" w:rsidTr="00BF0CFD">
        <w:tc>
          <w:tcPr>
            <w:tcW w:w="534" w:type="dxa"/>
          </w:tcPr>
          <w:p w:rsidR="001B1629" w:rsidRDefault="001B1629" w:rsidP="00906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</w:tcPr>
          <w:p w:rsidR="001B1629" w:rsidRDefault="001B1629" w:rsidP="00BF0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  <w:p w:rsidR="00BF0CFD" w:rsidRDefault="00BF0CFD" w:rsidP="00BF0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количество )</w:t>
            </w:r>
            <w:proofErr w:type="gramEnd"/>
          </w:p>
        </w:tc>
        <w:tc>
          <w:tcPr>
            <w:tcW w:w="2800" w:type="dxa"/>
          </w:tcPr>
          <w:p w:rsidR="001B1629" w:rsidRDefault="001B1629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 </w:t>
            </w:r>
          </w:p>
          <w:p w:rsidR="001B1629" w:rsidRDefault="001B1629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(рублей)</w:t>
            </w:r>
          </w:p>
        </w:tc>
      </w:tr>
      <w:tr w:rsidR="00986AAC" w:rsidTr="00BF0CFD">
        <w:tc>
          <w:tcPr>
            <w:tcW w:w="534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</w:tcPr>
          <w:p w:rsidR="00BF0CFD" w:rsidRPr="002D61F2" w:rsidRDefault="00BF0CFD" w:rsidP="002D61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буклетов (100шт.)</w:t>
            </w:r>
          </w:p>
        </w:tc>
        <w:tc>
          <w:tcPr>
            <w:tcW w:w="2800" w:type="dxa"/>
          </w:tcPr>
          <w:p w:rsidR="00BF0CFD" w:rsidRDefault="00BA0F2B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0CFD" w:rsidRPr="002D61F2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</w:tcPr>
          <w:p w:rsidR="00BF0CFD" w:rsidRDefault="00BF0CFD" w:rsidP="002D61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баннеров (2шт.)</w:t>
            </w:r>
          </w:p>
        </w:tc>
        <w:tc>
          <w:tcPr>
            <w:tcW w:w="2800" w:type="dxa"/>
          </w:tcPr>
          <w:p w:rsidR="00BF0CFD" w:rsidRDefault="00BA0F2B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0CFD" w:rsidRPr="002D61F2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</w:tcPr>
          <w:p w:rsidR="00BF0CFD" w:rsidRDefault="00BF0CFD" w:rsidP="002D61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аздаточный материал</w:t>
            </w:r>
          </w:p>
        </w:tc>
        <w:tc>
          <w:tcPr>
            <w:tcW w:w="2800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1F2">
              <w:rPr>
                <w:rFonts w:ascii="Times New Roman" w:hAnsi="Times New Roman" w:cs="Times New Roman"/>
              </w:rPr>
              <w:t>1000,00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</w:tcPr>
          <w:p w:rsidR="00BF0CFD" w:rsidRDefault="00BF0CFD" w:rsidP="002D61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офе-брейк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(2раза)</w:t>
            </w:r>
          </w:p>
        </w:tc>
        <w:tc>
          <w:tcPr>
            <w:tcW w:w="2800" w:type="dxa"/>
          </w:tcPr>
          <w:p w:rsidR="00BF0CFD" w:rsidRDefault="00BA0F2B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0CFD" w:rsidRPr="002D61F2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6237" w:type="dxa"/>
          </w:tcPr>
          <w:p w:rsidR="00BF0CFD" w:rsidRDefault="00BF0CFD" w:rsidP="002D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Фотоаппарат (1шт.)</w:t>
            </w:r>
          </w:p>
        </w:tc>
        <w:tc>
          <w:tcPr>
            <w:tcW w:w="2800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1F2">
              <w:rPr>
                <w:rFonts w:ascii="Times New Roman" w:hAnsi="Times New Roman" w:cs="Times New Roman"/>
              </w:rPr>
              <w:t>45000,00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Диктофон (1шт.)</w:t>
            </w:r>
          </w:p>
        </w:tc>
        <w:tc>
          <w:tcPr>
            <w:tcW w:w="2800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1F2">
              <w:rPr>
                <w:rFonts w:ascii="Times New Roman" w:hAnsi="Times New Roman" w:cs="Times New Roman"/>
              </w:rPr>
              <w:t>20000,00</w:t>
            </w:r>
          </w:p>
        </w:tc>
      </w:tr>
      <w:tr w:rsidR="00986AAC" w:rsidTr="00BF0CFD">
        <w:tc>
          <w:tcPr>
            <w:tcW w:w="534" w:type="dxa"/>
          </w:tcPr>
          <w:p w:rsidR="00FC0922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</w:tcPr>
          <w:p w:rsidR="00FC0922" w:rsidRDefault="00FC0922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Проектор, экран, </w:t>
            </w:r>
          </w:p>
        </w:tc>
        <w:tc>
          <w:tcPr>
            <w:tcW w:w="2800" w:type="dxa"/>
          </w:tcPr>
          <w:p w:rsidR="00FC0922" w:rsidRPr="002D61F2" w:rsidRDefault="00FC0922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МФУ (принтер, сканер) (1шт.)</w:t>
            </w:r>
          </w:p>
        </w:tc>
        <w:tc>
          <w:tcPr>
            <w:tcW w:w="2800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1F2">
              <w:rPr>
                <w:rFonts w:ascii="Times New Roman" w:hAnsi="Times New Roman" w:cs="Times New Roman"/>
              </w:rPr>
              <w:t>30000,00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Транспортные расходы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командировочные расходы (ученые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г.Омска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питание, проживание) </w:t>
            </w:r>
          </w:p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 раза)</w:t>
            </w:r>
          </w:p>
        </w:tc>
        <w:tc>
          <w:tcPr>
            <w:tcW w:w="2800" w:type="dxa"/>
          </w:tcPr>
          <w:p w:rsidR="00BF0CFD" w:rsidRPr="00BF0CFD" w:rsidRDefault="00FC0922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0CFD" w:rsidRPr="00BF0CFD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237" w:type="dxa"/>
          </w:tcPr>
          <w:p w:rsidR="00BF0CFD" w:rsidRPr="001B1629" w:rsidRDefault="00BF0CFD" w:rsidP="001B162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Доска из осины, 5м</w:t>
            </w:r>
            <w:r w:rsidRPr="00B375D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 </w:t>
            </w:r>
          </w:p>
        </w:tc>
        <w:tc>
          <w:tcPr>
            <w:tcW w:w="2800" w:type="dxa"/>
          </w:tcPr>
          <w:p w:rsidR="00BF0CFD" w:rsidRPr="00BF0CFD" w:rsidRDefault="00BF0CFD" w:rsidP="00906CE3">
            <w:pPr>
              <w:jc w:val="center"/>
              <w:rPr>
                <w:rFonts w:ascii="Times New Roman" w:hAnsi="Times New Roman" w:cs="Times New Roman"/>
              </w:rPr>
            </w:pPr>
            <w:r w:rsidRPr="00BF0CFD">
              <w:rPr>
                <w:rFonts w:ascii="Times New Roman" w:hAnsi="Times New Roman" w:cs="Times New Roman"/>
              </w:rPr>
              <w:t xml:space="preserve"> </w:t>
            </w:r>
            <w:r w:rsidR="00FC0922">
              <w:rPr>
                <w:rFonts w:ascii="Times New Roman" w:hAnsi="Times New Roman" w:cs="Times New Roman"/>
              </w:rPr>
              <w:t>3</w:t>
            </w:r>
            <w:r w:rsidRPr="00BF0CFD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237" w:type="dxa"/>
          </w:tcPr>
          <w:p w:rsidR="00BF0CFD" w:rsidRDefault="00BF0CFD" w:rsidP="00906CE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Гвозди (2кг.)</w:t>
            </w:r>
          </w:p>
        </w:tc>
        <w:tc>
          <w:tcPr>
            <w:tcW w:w="2800" w:type="dxa"/>
          </w:tcPr>
          <w:p w:rsidR="00BF0CFD" w:rsidRPr="00BF0CFD" w:rsidRDefault="00BF0CFD" w:rsidP="00906CE3">
            <w:pPr>
              <w:jc w:val="center"/>
              <w:rPr>
                <w:rFonts w:ascii="Times New Roman" w:hAnsi="Times New Roman" w:cs="Times New Roman"/>
              </w:rPr>
            </w:pPr>
            <w:r w:rsidRPr="00BF0CFD">
              <w:rPr>
                <w:rFonts w:ascii="Times New Roman" w:hAnsi="Times New Roman" w:cs="Times New Roman"/>
              </w:rPr>
              <w:t>200,00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237" w:type="dxa"/>
          </w:tcPr>
          <w:p w:rsidR="00BF0CFD" w:rsidRDefault="00BF0CFD" w:rsidP="00906CE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олотки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(5шт.)</w:t>
            </w:r>
          </w:p>
        </w:tc>
        <w:tc>
          <w:tcPr>
            <w:tcW w:w="2800" w:type="dxa"/>
          </w:tcPr>
          <w:p w:rsidR="00BF0CFD" w:rsidRPr="00BF0CFD" w:rsidRDefault="00FC0922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0CFD" w:rsidRPr="00BF0CFD">
              <w:rPr>
                <w:rFonts w:ascii="Times New Roman" w:hAnsi="Times New Roman" w:cs="Times New Roman"/>
              </w:rPr>
              <w:t>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237" w:type="dxa"/>
          </w:tcPr>
          <w:p w:rsidR="00BF0CFD" w:rsidRDefault="00BF0CFD" w:rsidP="00906CE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Лопата штыковая (10шт.)</w:t>
            </w:r>
          </w:p>
        </w:tc>
        <w:tc>
          <w:tcPr>
            <w:tcW w:w="2800" w:type="dxa"/>
          </w:tcPr>
          <w:p w:rsidR="00BF0CFD" w:rsidRPr="00BF0CFD" w:rsidRDefault="00BF0CFD" w:rsidP="00906CE3">
            <w:pPr>
              <w:jc w:val="center"/>
              <w:rPr>
                <w:rFonts w:ascii="Times New Roman" w:hAnsi="Times New Roman" w:cs="Times New Roman"/>
              </w:rPr>
            </w:pPr>
            <w:r w:rsidRPr="00BF0CFD">
              <w:rPr>
                <w:rFonts w:ascii="Times New Roman" w:hAnsi="Times New Roman" w:cs="Times New Roman"/>
              </w:rPr>
              <w:t>1500,00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Грабли (10шт)</w:t>
            </w:r>
          </w:p>
        </w:tc>
        <w:tc>
          <w:tcPr>
            <w:tcW w:w="2800" w:type="dxa"/>
          </w:tcPr>
          <w:p w:rsidR="00BF0CFD" w:rsidRPr="00BF0CFD" w:rsidRDefault="00FC0922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0CFD" w:rsidRPr="00BF0CFD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Мусорные мешки (20уп.)</w:t>
            </w:r>
          </w:p>
        </w:tc>
        <w:tc>
          <w:tcPr>
            <w:tcW w:w="2800" w:type="dxa"/>
          </w:tcPr>
          <w:p w:rsidR="00BF0CFD" w:rsidRPr="00BF0CFD" w:rsidRDefault="00BF0CFD" w:rsidP="00906CE3">
            <w:pPr>
              <w:jc w:val="center"/>
              <w:rPr>
                <w:rFonts w:ascii="Times New Roman" w:hAnsi="Times New Roman" w:cs="Times New Roman"/>
              </w:rPr>
            </w:pPr>
            <w:r w:rsidRPr="00BF0CFD">
              <w:rPr>
                <w:rFonts w:ascii="Times New Roman" w:hAnsi="Times New Roman" w:cs="Times New Roman"/>
              </w:rPr>
              <w:t>3000,00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ерчатки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(5уп.)</w:t>
            </w:r>
          </w:p>
        </w:tc>
        <w:tc>
          <w:tcPr>
            <w:tcW w:w="2800" w:type="dxa"/>
          </w:tcPr>
          <w:p w:rsidR="00BF0CFD" w:rsidRPr="00BF0CFD" w:rsidRDefault="00FC0922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0CFD" w:rsidRPr="00BF0CFD">
              <w:rPr>
                <w:rFonts w:ascii="Times New Roman" w:hAnsi="Times New Roman" w:cs="Times New Roman"/>
              </w:rPr>
              <w:t>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237" w:type="dxa"/>
          </w:tcPr>
          <w:p w:rsidR="00BF0CFD" w:rsidRDefault="00BF0CFD" w:rsidP="00906C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естница переносная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(2шт.)</w:t>
            </w:r>
          </w:p>
        </w:tc>
        <w:tc>
          <w:tcPr>
            <w:tcW w:w="2800" w:type="dxa"/>
          </w:tcPr>
          <w:p w:rsidR="00BF0CFD" w:rsidRPr="00BF0CFD" w:rsidRDefault="00BF0CFD" w:rsidP="00906CE3">
            <w:pPr>
              <w:jc w:val="center"/>
              <w:rPr>
                <w:rFonts w:ascii="Times New Roman" w:hAnsi="Times New Roman" w:cs="Times New Roman"/>
              </w:rPr>
            </w:pPr>
            <w:r w:rsidRPr="00BF0CFD">
              <w:rPr>
                <w:rFonts w:ascii="Times New Roman" w:hAnsi="Times New Roman" w:cs="Times New Roman"/>
              </w:rPr>
              <w:t>3000,00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986AAC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237" w:type="dxa"/>
          </w:tcPr>
          <w:p w:rsidR="00BF0CFD" w:rsidRDefault="00BF0CFD" w:rsidP="00BF0C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Пила-ножовка (5шт)</w:t>
            </w:r>
          </w:p>
        </w:tc>
        <w:tc>
          <w:tcPr>
            <w:tcW w:w="2800" w:type="dxa"/>
          </w:tcPr>
          <w:p w:rsidR="00BF0CFD" w:rsidRPr="00BF0CFD" w:rsidRDefault="00BF0CFD" w:rsidP="00906CE3">
            <w:pPr>
              <w:jc w:val="center"/>
              <w:rPr>
                <w:rFonts w:ascii="Times New Roman" w:hAnsi="Times New Roman" w:cs="Times New Roman"/>
              </w:rPr>
            </w:pPr>
            <w:r w:rsidRPr="00BF0CFD">
              <w:rPr>
                <w:rFonts w:ascii="Times New Roman" w:hAnsi="Times New Roman" w:cs="Times New Roman"/>
              </w:rPr>
              <w:t>1000,00</w:t>
            </w:r>
          </w:p>
        </w:tc>
      </w:tr>
      <w:tr w:rsidR="00986AAC" w:rsidTr="00BF0CFD">
        <w:tc>
          <w:tcPr>
            <w:tcW w:w="534" w:type="dxa"/>
          </w:tcPr>
          <w:p w:rsidR="002D5989" w:rsidRDefault="00986AAC" w:rsidP="002D5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237" w:type="dxa"/>
          </w:tcPr>
          <w:p w:rsidR="002D5989" w:rsidRDefault="002D5989" w:rsidP="00BF0C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Проволока (20м)</w:t>
            </w:r>
          </w:p>
        </w:tc>
        <w:tc>
          <w:tcPr>
            <w:tcW w:w="2800" w:type="dxa"/>
          </w:tcPr>
          <w:p w:rsidR="002D5989" w:rsidRPr="00BF0CFD" w:rsidRDefault="002D5989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986AAC" w:rsidTr="00BF0CFD">
        <w:tc>
          <w:tcPr>
            <w:tcW w:w="534" w:type="dxa"/>
          </w:tcPr>
          <w:p w:rsidR="002D5989" w:rsidRDefault="00986AAC" w:rsidP="002D5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237" w:type="dxa"/>
          </w:tcPr>
          <w:p w:rsidR="002D5989" w:rsidRDefault="002D5989" w:rsidP="00BF0C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ГСМ (косьба травы)</w:t>
            </w:r>
          </w:p>
        </w:tc>
        <w:tc>
          <w:tcPr>
            <w:tcW w:w="2800" w:type="dxa"/>
          </w:tcPr>
          <w:p w:rsidR="002D5989" w:rsidRDefault="002D5989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986AAC" w:rsidTr="00BF0CFD">
        <w:tc>
          <w:tcPr>
            <w:tcW w:w="534" w:type="dxa"/>
          </w:tcPr>
          <w:p w:rsidR="002D5989" w:rsidRDefault="00986AAC" w:rsidP="002D5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6237" w:type="dxa"/>
          </w:tcPr>
          <w:p w:rsidR="002D5989" w:rsidRDefault="002D5989" w:rsidP="00BF0C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Писчая бумага «Снегурочка»</w:t>
            </w:r>
          </w:p>
        </w:tc>
        <w:tc>
          <w:tcPr>
            <w:tcW w:w="2800" w:type="dxa"/>
          </w:tcPr>
          <w:p w:rsidR="002D5989" w:rsidRDefault="002D5989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2D5989" w:rsidTr="00BF0CFD">
        <w:tc>
          <w:tcPr>
            <w:tcW w:w="534" w:type="dxa"/>
          </w:tcPr>
          <w:p w:rsidR="002D5989" w:rsidRDefault="00986AAC" w:rsidP="002D5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6237" w:type="dxa"/>
          </w:tcPr>
          <w:p w:rsidR="002D5989" w:rsidRDefault="002D5989" w:rsidP="00BF0C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Ватман</w:t>
            </w:r>
          </w:p>
        </w:tc>
        <w:tc>
          <w:tcPr>
            <w:tcW w:w="2800" w:type="dxa"/>
          </w:tcPr>
          <w:p w:rsidR="002D5989" w:rsidRDefault="002D5989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986AAC" w:rsidTr="00BF0CFD">
        <w:tc>
          <w:tcPr>
            <w:tcW w:w="534" w:type="dxa"/>
          </w:tcPr>
          <w:p w:rsidR="002D5989" w:rsidRDefault="00986AAC" w:rsidP="002D5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  <w:bookmarkStart w:id="1" w:name="_GoBack"/>
            <w:bookmarkEnd w:id="1"/>
          </w:p>
        </w:tc>
        <w:tc>
          <w:tcPr>
            <w:tcW w:w="6237" w:type="dxa"/>
          </w:tcPr>
          <w:p w:rsidR="002D5989" w:rsidRDefault="002D5989" w:rsidP="00BF0C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Раздаточный материал – значки участникам проекта</w:t>
            </w:r>
          </w:p>
        </w:tc>
        <w:tc>
          <w:tcPr>
            <w:tcW w:w="2800" w:type="dxa"/>
          </w:tcPr>
          <w:p w:rsidR="002D5989" w:rsidRDefault="002D5989" w:rsidP="00906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986AAC" w:rsidTr="00BF0CFD">
        <w:tc>
          <w:tcPr>
            <w:tcW w:w="534" w:type="dxa"/>
          </w:tcPr>
          <w:p w:rsidR="00BF0CFD" w:rsidRDefault="00BF0CFD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BF0CFD" w:rsidRDefault="00BF0CFD" w:rsidP="00906CE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</w:t>
            </w:r>
          </w:p>
        </w:tc>
        <w:tc>
          <w:tcPr>
            <w:tcW w:w="2800" w:type="dxa"/>
          </w:tcPr>
          <w:p w:rsidR="00BF0CFD" w:rsidRDefault="003F11D2" w:rsidP="00906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</w:t>
            </w:r>
          </w:p>
        </w:tc>
      </w:tr>
    </w:tbl>
    <w:p w:rsidR="00906CE3" w:rsidRPr="00906CE3" w:rsidRDefault="00906CE3" w:rsidP="00906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6CE3" w:rsidRPr="00906CE3" w:rsidSect="0015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7B" w:rsidRDefault="00237A7B" w:rsidP="00986AAC">
      <w:pPr>
        <w:spacing w:after="0" w:line="240" w:lineRule="auto"/>
      </w:pPr>
      <w:r>
        <w:separator/>
      </w:r>
    </w:p>
  </w:endnote>
  <w:endnote w:type="continuationSeparator" w:id="0">
    <w:p w:rsidR="00237A7B" w:rsidRDefault="00237A7B" w:rsidP="0098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7B" w:rsidRDefault="00237A7B" w:rsidP="00986AAC">
      <w:pPr>
        <w:spacing w:after="0" w:line="240" w:lineRule="auto"/>
      </w:pPr>
      <w:r>
        <w:separator/>
      </w:r>
    </w:p>
  </w:footnote>
  <w:footnote w:type="continuationSeparator" w:id="0">
    <w:p w:rsidR="00237A7B" w:rsidRDefault="00237A7B" w:rsidP="0098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6526D"/>
    <w:multiLevelType w:val="hybridMultilevel"/>
    <w:tmpl w:val="26B681D6"/>
    <w:lvl w:ilvl="0" w:tplc="33D498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6E"/>
    <w:multiLevelType w:val="multilevel"/>
    <w:tmpl w:val="A4E2E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06B"/>
    <w:rsid w:val="00044CC6"/>
    <w:rsid w:val="00056FAC"/>
    <w:rsid w:val="0007385A"/>
    <w:rsid w:val="000D19A3"/>
    <w:rsid w:val="00110C7E"/>
    <w:rsid w:val="00115939"/>
    <w:rsid w:val="00170CD7"/>
    <w:rsid w:val="00177ACF"/>
    <w:rsid w:val="00193ABB"/>
    <w:rsid w:val="001B1629"/>
    <w:rsid w:val="00237A7B"/>
    <w:rsid w:val="002D5989"/>
    <w:rsid w:val="002D61F2"/>
    <w:rsid w:val="00345507"/>
    <w:rsid w:val="00395B10"/>
    <w:rsid w:val="003A7966"/>
    <w:rsid w:val="003F11D2"/>
    <w:rsid w:val="00412945"/>
    <w:rsid w:val="00436795"/>
    <w:rsid w:val="004428F1"/>
    <w:rsid w:val="004C29EC"/>
    <w:rsid w:val="004C51C6"/>
    <w:rsid w:val="004D723A"/>
    <w:rsid w:val="00526A7E"/>
    <w:rsid w:val="0057362C"/>
    <w:rsid w:val="00626108"/>
    <w:rsid w:val="00637393"/>
    <w:rsid w:val="006E1075"/>
    <w:rsid w:val="00775FA5"/>
    <w:rsid w:val="007D01E0"/>
    <w:rsid w:val="00813F6D"/>
    <w:rsid w:val="0086162A"/>
    <w:rsid w:val="008878CF"/>
    <w:rsid w:val="00893AC5"/>
    <w:rsid w:val="008B5B32"/>
    <w:rsid w:val="008B789D"/>
    <w:rsid w:val="008C3E33"/>
    <w:rsid w:val="00906CE3"/>
    <w:rsid w:val="00943761"/>
    <w:rsid w:val="00972A5D"/>
    <w:rsid w:val="00986AAC"/>
    <w:rsid w:val="00A62E1A"/>
    <w:rsid w:val="00AC3D08"/>
    <w:rsid w:val="00AD259A"/>
    <w:rsid w:val="00AF0948"/>
    <w:rsid w:val="00B151F9"/>
    <w:rsid w:val="00B375DE"/>
    <w:rsid w:val="00BA0F2B"/>
    <w:rsid w:val="00BB6A24"/>
    <w:rsid w:val="00BD747C"/>
    <w:rsid w:val="00BF0CFD"/>
    <w:rsid w:val="00C03E03"/>
    <w:rsid w:val="00C2591F"/>
    <w:rsid w:val="00C64678"/>
    <w:rsid w:val="00CC5099"/>
    <w:rsid w:val="00D40523"/>
    <w:rsid w:val="00D74996"/>
    <w:rsid w:val="00DC0E43"/>
    <w:rsid w:val="00DD22A5"/>
    <w:rsid w:val="00DE490A"/>
    <w:rsid w:val="00E148F1"/>
    <w:rsid w:val="00E972BD"/>
    <w:rsid w:val="00EE51D8"/>
    <w:rsid w:val="00F5306B"/>
    <w:rsid w:val="00F91233"/>
    <w:rsid w:val="00FC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8C14B-0AC7-4C48-8023-4BC486A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6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Заголовок №4 Exact"/>
    <w:basedOn w:val="4"/>
    <w:rsid w:val="00F5306B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2Exact">
    <w:name w:val="Основной текст (2) Exact"/>
    <w:basedOn w:val="a0"/>
    <w:rsid w:val="00F53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F530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530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F5306B"/>
    <w:pPr>
      <w:widowControl w:val="0"/>
      <w:shd w:val="clear" w:color="auto" w:fill="FFFFFF"/>
      <w:spacing w:after="0" w:line="299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5306B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F5306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06B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98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AC"/>
  </w:style>
  <w:style w:type="paragraph" w:styleId="a7">
    <w:name w:val="footer"/>
    <w:basedOn w:val="a"/>
    <w:link w:val="a8"/>
    <w:uiPriority w:val="99"/>
    <w:unhideWhenUsed/>
    <w:rsid w:val="0098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Пользователь</cp:lastModifiedBy>
  <cp:revision>49</cp:revision>
  <dcterms:created xsi:type="dcterms:W3CDTF">2019-01-15T15:04:00Z</dcterms:created>
  <dcterms:modified xsi:type="dcterms:W3CDTF">2020-04-14T15:32:00Z</dcterms:modified>
</cp:coreProperties>
</file>