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УТВЕРЖДАЮ</w:t>
      </w:r>
    </w:p>
    <w:p w:rsidR="0028602A" w:rsidRPr="006F70C7" w:rsidRDefault="00D92AD5" w:rsidP="00286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8602A" w:rsidRPr="006F70C7">
        <w:rPr>
          <w:rFonts w:ascii="Times New Roman" w:hAnsi="Times New Roman" w:cs="Times New Roman"/>
          <w:sz w:val="28"/>
          <w:szCs w:val="28"/>
        </w:rPr>
        <w:t>ГБУК «СОБМ»</w:t>
      </w: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 _________________Н.П. Макарова</w:t>
      </w: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«01» </w:t>
      </w:r>
      <w:r w:rsidR="000544AE">
        <w:rPr>
          <w:rFonts w:ascii="Times New Roman" w:hAnsi="Times New Roman" w:cs="Times New Roman"/>
          <w:sz w:val="28"/>
          <w:szCs w:val="28"/>
        </w:rPr>
        <w:t>февраля 202</w:t>
      </w:r>
      <w:r w:rsidR="000544A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F70C7">
        <w:rPr>
          <w:rFonts w:ascii="Times New Roman" w:hAnsi="Times New Roman" w:cs="Times New Roman"/>
          <w:sz w:val="28"/>
          <w:szCs w:val="28"/>
        </w:rPr>
        <w:t>г.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Положение о проведении</w:t>
      </w:r>
    </w:p>
    <w:p w:rsidR="0028602A" w:rsidRPr="006F70C7" w:rsidRDefault="000544AE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8602A" w:rsidRPr="006F70C7">
        <w:rPr>
          <w:rFonts w:ascii="Times New Roman" w:hAnsi="Times New Roman" w:cs="Times New Roman"/>
          <w:b/>
          <w:sz w:val="28"/>
          <w:szCs w:val="28"/>
        </w:rPr>
        <w:t>олодёжного фестиваля инклюзивного творчества</w:t>
      </w:r>
    </w:p>
    <w:p w:rsidR="0028602A" w:rsidRPr="006F70C7" w:rsidRDefault="000544AE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– талантливы!</w:t>
      </w:r>
      <w:r w:rsidR="0028602A" w:rsidRPr="006F70C7">
        <w:rPr>
          <w:rFonts w:ascii="Times New Roman" w:hAnsi="Times New Roman" w:cs="Times New Roman"/>
          <w:b/>
          <w:sz w:val="28"/>
          <w:szCs w:val="28"/>
        </w:rPr>
        <w:t>»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8602A" w:rsidRPr="006F70C7" w:rsidRDefault="0028602A" w:rsidP="00286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Настоящее положение определяет цель, порядок проведения, категории участников и условия участия в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70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44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44AE">
        <w:rPr>
          <w:rFonts w:ascii="Times New Roman" w:hAnsi="Times New Roman" w:cs="Times New Roman"/>
          <w:sz w:val="28"/>
          <w:szCs w:val="28"/>
        </w:rPr>
        <w:t xml:space="preserve"> Молодёжного фестиваля</w:t>
      </w:r>
      <w:r w:rsidRPr="006F70C7">
        <w:rPr>
          <w:rFonts w:ascii="Times New Roman" w:hAnsi="Times New Roman" w:cs="Times New Roman"/>
          <w:sz w:val="28"/>
          <w:szCs w:val="28"/>
        </w:rPr>
        <w:t xml:space="preserve"> инклюзивного творчества «Мы – талантливы!» (далее – Фестиваль).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Фестиваль – это молодёжное пространство, состоящее из тематических площадок и гала-концерта, объединяющих творческие интересы молодых людей с ограниченными возможностями здоровья и молодёжь без особенностей.  </w:t>
      </w:r>
    </w:p>
    <w:p w:rsidR="0028602A" w:rsidRPr="000544AE" w:rsidRDefault="0028602A" w:rsidP="0028602A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 Тема Фестиваля: «</w:t>
      </w:r>
      <w:r w:rsidR="000544AE">
        <w:rPr>
          <w:rFonts w:ascii="Times New Roman" w:hAnsi="Times New Roman" w:cs="Times New Roman"/>
          <w:sz w:val="28"/>
          <w:szCs w:val="28"/>
        </w:rPr>
        <w:t>Мой Пушкин. Семейные истории</w:t>
      </w:r>
      <w:r w:rsidRPr="006F70C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4AE" w:rsidRPr="006F70C7" w:rsidRDefault="000544AE" w:rsidP="000544AE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Фестиваля объединяет в себе сразу несколько направлений: </w:t>
      </w:r>
      <w:r>
        <w:rPr>
          <w:rFonts w:ascii="Times New Roman" w:hAnsi="Times New Roman" w:cs="Times New Roman"/>
          <w:sz w:val="28"/>
          <w:szCs w:val="28"/>
        </w:rPr>
        <w:t>225-летие со дня рождения вел</w:t>
      </w:r>
      <w:r>
        <w:rPr>
          <w:rFonts w:ascii="Times New Roman" w:hAnsi="Times New Roman" w:cs="Times New Roman"/>
          <w:sz w:val="28"/>
          <w:szCs w:val="28"/>
        </w:rPr>
        <w:t>икого поэта и писателя А.С. Пушкина и тему Года семьи. В каждой семье обязательно есть хотя бы одна книга с произведениями Пушкина. Сказки, стихи и цитаты из произведений автора передаются из поколения в поколение, но у каждого Пуш</w:t>
      </w:r>
      <w:r w:rsidR="005E21C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ин свой. Приглашаем участников порассуждать</w:t>
      </w:r>
      <w:r w:rsidR="005E21C9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>, какой он, мой Пушкин?!</w:t>
      </w:r>
      <w:r w:rsidR="005E21C9">
        <w:rPr>
          <w:rFonts w:ascii="Times New Roman" w:hAnsi="Times New Roman" w:cs="Times New Roman"/>
          <w:sz w:val="28"/>
          <w:szCs w:val="28"/>
        </w:rPr>
        <w:t xml:space="preserve"> И с какой книги в Вашей семье началось знакомство с творчеством Александра Сергеевича.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02A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Цель Фестиваля: создание условий для организации инклюзивного </w:t>
      </w:r>
      <w:r w:rsidR="00A77047">
        <w:rPr>
          <w:rFonts w:ascii="Times New Roman" w:hAnsi="Times New Roman" w:cs="Times New Roman"/>
          <w:sz w:val="28"/>
          <w:szCs w:val="28"/>
        </w:rPr>
        <w:t xml:space="preserve">пространства, </w:t>
      </w:r>
      <w:r w:rsidRPr="006F70C7">
        <w:rPr>
          <w:rFonts w:ascii="Times New Roman" w:hAnsi="Times New Roman" w:cs="Times New Roman"/>
          <w:sz w:val="28"/>
          <w:szCs w:val="28"/>
        </w:rPr>
        <w:t xml:space="preserve">способствующего раскрытию творческого потенциала молодых людей, развитию их талантов, равноценному участию в жизни общества, терпимости и уважения к различиям, консолидации инклюзивных организаций, создающих творческий продукт.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Организаторы и партнёры Фестиваля</w:t>
      </w:r>
    </w:p>
    <w:p w:rsidR="0028602A" w:rsidRPr="006F70C7" w:rsidRDefault="0028602A" w:rsidP="00286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Организатор Фестиваля – ГБУК «Самарская областная библиотека для молодежи».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Организатор Фестиваля учреждает организационный комитет (далее Оргкомитет), который выполняет следующие функции: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информирует государственные, общественные организации и потенциальных участников предстоящем Фестивале на информационных ресурсах ГБУК «СОБМ» и через СМИ;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ведёт приём и отбор заявок;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lastRenderedPageBreak/>
        <w:t>- обеспечивает полную организационную подготовку мероприятия;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подводит итоги голосования участников;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- осуществляет награждение. </w:t>
      </w:r>
    </w:p>
    <w:p w:rsidR="0028602A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Партнеры Фестиваля – социально-ориентированные некоммерческие организации, инициативные группы, социально-ориентированный бизнес и другие заинтересованные лица.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28602A" w:rsidRPr="006F70C7" w:rsidRDefault="0028602A" w:rsidP="00286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8"/>
      <w:bookmarkStart w:id="1" w:name="OLE_LINK9"/>
      <w:r w:rsidRPr="006F70C7">
        <w:rPr>
          <w:rFonts w:ascii="Times New Roman" w:hAnsi="Times New Roman" w:cs="Times New Roman"/>
          <w:sz w:val="28"/>
          <w:szCs w:val="28"/>
        </w:rPr>
        <w:t>Участники фестиваля – молодые люди в возрасте от 12 до 35 лет: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- учащиеся: государственных образовательных учреждений: средних общеобразовательных школ, специализированных коррекционных школ, учреждений средне-профессионального и высшего образования, учреждений дополнительного образования;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члены общес</w:t>
      </w:r>
      <w:r w:rsidR="00C175A1">
        <w:rPr>
          <w:rFonts w:ascii="Times New Roman" w:hAnsi="Times New Roman" w:cs="Times New Roman"/>
          <w:sz w:val="28"/>
          <w:szCs w:val="28"/>
        </w:rPr>
        <w:t>твенных, некоммерческих и других организаций, работающих</w:t>
      </w:r>
      <w:r w:rsidRPr="006F70C7">
        <w:rPr>
          <w:rFonts w:ascii="Times New Roman" w:hAnsi="Times New Roman" w:cs="Times New Roman"/>
          <w:sz w:val="28"/>
          <w:szCs w:val="28"/>
        </w:rPr>
        <w:t xml:space="preserve"> с людьми с ОВЗ;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участники молодёжных и творческих объединений при учреждениях культуры и реабилитационных центрах;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физические лица.</w:t>
      </w:r>
    </w:p>
    <w:p w:rsidR="0028602A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Участниками фестиваля могут стать, в том числе, сотрудники выше перечисленных организаций (соответствующие возрастному ограничению).</w:t>
      </w:r>
      <w:bookmarkEnd w:id="0"/>
      <w:bookmarkEnd w:id="1"/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Условия участия в Фестивале</w:t>
      </w:r>
    </w:p>
    <w:p w:rsidR="0028602A" w:rsidRPr="006F70C7" w:rsidRDefault="0028602A" w:rsidP="00286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Дата и место проведения – </w:t>
      </w:r>
      <w:r w:rsidR="005E21C9">
        <w:rPr>
          <w:rFonts w:ascii="Times New Roman" w:hAnsi="Times New Roman" w:cs="Times New Roman"/>
          <w:b/>
          <w:sz w:val="28"/>
          <w:szCs w:val="28"/>
        </w:rPr>
        <w:t>28 ноября 2024</w:t>
      </w:r>
      <w:r w:rsidRPr="006F70C7">
        <w:rPr>
          <w:rFonts w:ascii="Times New Roman" w:hAnsi="Times New Roman" w:cs="Times New Roman"/>
          <w:b/>
          <w:sz w:val="28"/>
          <w:szCs w:val="28"/>
        </w:rPr>
        <w:t xml:space="preserve"> года 11:00ч</w:t>
      </w:r>
      <w:r w:rsidRPr="006F7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0C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6F70C7">
        <w:rPr>
          <w:rFonts w:ascii="Times New Roman" w:hAnsi="Times New Roman" w:cs="Times New Roman"/>
          <w:sz w:val="28"/>
          <w:szCs w:val="28"/>
        </w:rPr>
        <w:t>. Самара,</w:t>
      </w:r>
      <w:r w:rsidR="004E75CA">
        <w:rPr>
          <w:rFonts w:ascii="Times New Roman" w:hAnsi="Times New Roman" w:cs="Times New Roman"/>
          <w:sz w:val="28"/>
          <w:szCs w:val="28"/>
        </w:rPr>
        <w:t xml:space="preserve"> Торговый центр «Гудок», ул. Красноармейская, 131</w:t>
      </w:r>
      <w:r w:rsidRPr="006F70C7">
        <w:rPr>
          <w:rFonts w:ascii="Times New Roman" w:hAnsi="Times New Roman" w:cs="Times New Roman"/>
          <w:sz w:val="28"/>
          <w:szCs w:val="28"/>
        </w:rPr>
        <w:t xml:space="preserve">. </w:t>
      </w:r>
      <w:r w:rsidR="004E75CA">
        <w:rPr>
          <w:rFonts w:ascii="Times New Roman" w:hAnsi="Times New Roman" w:cs="Times New Roman"/>
          <w:sz w:val="28"/>
          <w:szCs w:val="28"/>
        </w:rPr>
        <w:t xml:space="preserve">Организатор оставляет за собой право изменить дату, время и место проведения фестиваля. В случае </w:t>
      </w:r>
      <w:r w:rsidR="004C755A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4E75CA">
        <w:rPr>
          <w:rFonts w:ascii="Times New Roman" w:hAnsi="Times New Roman" w:cs="Times New Roman"/>
          <w:sz w:val="28"/>
          <w:szCs w:val="28"/>
        </w:rPr>
        <w:t>изменений о них будет сообщено дополнительно на указанную при регистрации электронную почту</w:t>
      </w:r>
      <w:r w:rsidR="004C755A">
        <w:rPr>
          <w:rFonts w:ascii="Times New Roman" w:hAnsi="Times New Roman" w:cs="Times New Roman"/>
          <w:sz w:val="28"/>
          <w:szCs w:val="28"/>
        </w:rPr>
        <w:t xml:space="preserve"> участников фестиваля</w:t>
      </w:r>
      <w:r w:rsidR="004E75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заполнить </w:t>
      </w:r>
      <w:r w:rsidR="00430748">
        <w:rPr>
          <w:rFonts w:ascii="Times New Roman" w:hAnsi="Times New Roman" w:cs="Times New Roman"/>
          <w:sz w:val="28"/>
          <w:szCs w:val="28"/>
        </w:rPr>
        <w:t>и</w:t>
      </w:r>
      <w:r w:rsidRPr="006F70C7">
        <w:rPr>
          <w:rFonts w:ascii="Times New Roman" w:hAnsi="Times New Roman" w:cs="Times New Roman"/>
          <w:sz w:val="28"/>
          <w:szCs w:val="28"/>
        </w:rPr>
        <w:t xml:space="preserve"> подать заявку в электронном виде, к письму прикрепить фото- и видеоматериалы концертного номера или иного творческого продукта (Приложение 1 или Приложение 2 в соответствии с формой участия в Фестивале см. п.5.1), в срок </w:t>
      </w:r>
      <w:r w:rsidRPr="006F70C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30748">
        <w:rPr>
          <w:rFonts w:ascii="Times New Roman" w:hAnsi="Times New Roman" w:cs="Times New Roman"/>
          <w:b/>
          <w:sz w:val="28"/>
          <w:szCs w:val="28"/>
        </w:rPr>
        <w:t>23</w:t>
      </w:r>
      <w:r w:rsidRPr="006F70C7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430748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7" w:history="1">
        <w:r w:rsidR="00430748" w:rsidRPr="002243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ivanova</w:t>
        </w:r>
        <w:r w:rsidR="00430748" w:rsidRPr="0022438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30748" w:rsidRPr="002243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soub</w:t>
        </w:r>
        <w:r w:rsidR="00430748" w:rsidRPr="0022438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30748" w:rsidRPr="002243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30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C9" w:rsidRDefault="005E21C9" w:rsidP="002860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Контактная информация:</w:t>
      </w:r>
    </w:p>
    <w:p w:rsidR="005E21C9" w:rsidRDefault="005E21C9" w:rsidP="002860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5E21C9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Замыцкая</w:t>
      </w:r>
      <w:proofErr w:type="spellEnd"/>
      <w:r w:rsidRPr="005E21C9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Дарья Владимировна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заместитель директора по развитию ГБУК «Самарская областная библиотека для молодежи», тел. +7 (846) 335-48-38, +7 937 999 75 77,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e-mail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8" w:history="1">
        <w:r w:rsidRPr="005E21C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zamytskayadv@soub.ru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 </w:t>
      </w:r>
    </w:p>
    <w:p w:rsidR="0028602A" w:rsidRPr="006F70C7" w:rsidRDefault="005E21C9" w:rsidP="0028602A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Замыцкий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Фёдор Сергеевич, </w:t>
      </w:r>
      <w:r w:rsidRPr="005E21C9">
        <w:rPr>
          <w:rFonts w:ascii="Times New Roman" w:hAnsi="Times New Roman" w:cs="Times New Roman"/>
          <w:sz w:val="28"/>
          <w:szCs w:val="28"/>
        </w:rPr>
        <w:t>менеджер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ГБУК «Самарская областная библиотека для молодежи»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28602A" w:rsidRPr="006F70C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тел. +7 (846) 334-45-80,</w:t>
      </w:r>
      <w:bookmarkStart w:id="2" w:name="OLE_LINK13"/>
      <w:bookmarkStart w:id="3" w:name="OLE_LINK14"/>
      <w:r w:rsidR="0028602A" w:rsidRPr="006F70C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+7 (919) 808-45-36</w:t>
      </w:r>
      <w:bookmarkEnd w:id="2"/>
      <w:bookmarkEnd w:id="3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e-mail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zamychka@gmail.ru</w:t>
      </w:r>
      <w:r w:rsidR="0028602A" w:rsidRPr="006F70C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Организации, направляющие заявки на участие в Фестивале, формируют их таким образом, чтобы на одну тематическую площадку была оформлена одна заявка, на один творческих номер в гала-концерте - одна заявка. В </w:t>
      </w:r>
      <w:r w:rsidRPr="006F70C7">
        <w:rPr>
          <w:rFonts w:ascii="Times New Roman" w:hAnsi="Times New Roman" w:cs="Times New Roman"/>
          <w:sz w:val="28"/>
          <w:szCs w:val="28"/>
        </w:rPr>
        <w:lastRenderedPageBreak/>
        <w:t>противном случае заявка не будет рассмотрена. Каждая организация может прислать не ограниченное количество заявок</w:t>
      </w:r>
      <w:r>
        <w:rPr>
          <w:rFonts w:ascii="Times New Roman" w:hAnsi="Times New Roman" w:cs="Times New Roman"/>
          <w:sz w:val="28"/>
          <w:szCs w:val="28"/>
        </w:rPr>
        <w:t xml:space="preserve"> по разным направлениям</w:t>
      </w:r>
      <w:r w:rsidRPr="006F70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47956" w:rsidRPr="006F70C7" w:rsidRDefault="00147956" w:rsidP="001479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8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Формы участия в Фестивале</w:t>
      </w:r>
    </w:p>
    <w:p w:rsidR="0028602A" w:rsidRPr="006F70C7" w:rsidRDefault="0028602A" w:rsidP="0028602A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На Фестиваль принимаются работы, раскрывающие заданную тематику см. п. 1.3.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В Фестивале возможны две формы участия:</w:t>
      </w: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организация тематических площадок;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участие в гала-концерте.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5.2. Организовать свою тематическую площадку можно по следующим направлениям: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5.2.1. Презентация творческих работ. Данное направление подразумевает, что во время работы площадок возможно не только продемонстрировать свои работы, но и провести обучающий мастер-класс для посетителей Фестиваля.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Типы творческих работ: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декоративно-прикладное искусство (размер работы – А4 или А3, по всем направлениям ДПИ);</w:t>
      </w:r>
    </w:p>
    <w:p w:rsidR="0028602A" w:rsidRPr="006F70C7" w:rsidRDefault="0028602A" w:rsidP="00286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F70C7">
        <w:rPr>
          <w:rFonts w:ascii="Times New Roman" w:hAnsi="Times New Roman" w:cs="Times New Roman"/>
          <w:sz w:val="28"/>
          <w:szCs w:val="28"/>
        </w:rPr>
        <w:t>- арт-объекты (размер работы – А4 или А3, выполненные из разных материалов и в любых техниках);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- фотоискусство (размер работы – А4 или А3, от одного участника принимаются не более 5 работ, возможен коллаж из фотографий; фотографии могут быть цветными или черно-белыми, размер фотографии должен быть не меньше 600 пикселей по меньшей стороне и 1500 пикселей по большей стороне, формат фотографий - </w:t>
      </w:r>
      <w:proofErr w:type="spellStart"/>
      <w:r w:rsidRPr="006F70C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F70C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F70C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F70C7">
        <w:rPr>
          <w:rFonts w:ascii="Times New Roman" w:hAnsi="Times New Roman" w:cs="Times New Roman"/>
          <w:sz w:val="28"/>
          <w:szCs w:val="28"/>
        </w:rPr>
        <w:t xml:space="preserve"> со степенью сжатия 75–80 %);</w:t>
      </w: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- видео-арт (презентации и видеоролики, технические требования: </w:t>
      </w:r>
      <w:r w:rsidRPr="006F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видео - 1920 х 1080 (1920 х 1080) </w:t>
      </w:r>
      <w:proofErr w:type="spellStart"/>
      <w:r w:rsidRPr="006F7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пикс</w:t>
      </w:r>
      <w:proofErr w:type="spellEnd"/>
      <w:r w:rsidRPr="006F70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расположение – горизонтальное, длительность ролика – до 3 минут, формат файла - AVI</w:t>
      </w:r>
      <w:r w:rsidRPr="006F70C7">
        <w:rPr>
          <w:rFonts w:ascii="Times New Roman" w:hAnsi="Times New Roman" w:cs="Times New Roman"/>
          <w:sz w:val="28"/>
          <w:szCs w:val="28"/>
        </w:rPr>
        <w:t>);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дефиле авторских костюмов</w:t>
      </w:r>
      <w:bookmarkStart w:id="4" w:name="OLE_LINK6"/>
      <w:bookmarkStart w:id="5" w:name="OLE_LINK7"/>
      <w:r w:rsidRPr="006F70C7">
        <w:rPr>
          <w:rFonts w:ascii="Times New Roman" w:hAnsi="Times New Roman" w:cs="Times New Roman"/>
          <w:sz w:val="28"/>
          <w:szCs w:val="28"/>
        </w:rPr>
        <w:t>.</w:t>
      </w:r>
      <w:bookmarkEnd w:id="4"/>
      <w:bookmarkEnd w:id="5"/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5.2.2. Интерактивное направление. Данное направление подразумевает включенность посетителей Фестиваля в работу площадки. Это могут быть: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подвижные, словесные, интеллектуальные, настольные игры, специализированные литературные игры для отдельных групп людей с инвалидностью, разработанные автором площадки;</w:t>
      </w:r>
    </w:p>
    <w:p w:rsidR="0028602A" w:rsidRPr="006F70C7" w:rsidRDefault="00491F70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авторско</w:t>
      </w:r>
      <w:r w:rsidR="0028602A" w:rsidRPr="006F70C7">
        <w:rPr>
          <w:rFonts w:ascii="Times New Roman" w:hAnsi="Times New Roman" w:cs="Times New Roman"/>
          <w:sz w:val="28"/>
          <w:szCs w:val="28"/>
        </w:rPr>
        <w:t>е программное обеспечение и видеоигры;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70C7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6F70C7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5.3. Принять участие в гала-концерте возможно в следующих видах: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вокальное исполнение;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игра на музыкальных инструментах;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танцы;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чтение стихов;</w:t>
      </w:r>
    </w:p>
    <w:p w:rsidR="0028602A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другие сценические направления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8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Критерии отбора заявок на участие в Фестивале</w:t>
      </w:r>
    </w:p>
    <w:p w:rsidR="0028602A" w:rsidRPr="006F70C7" w:rsidRDefault="0028602A" w:rsidP="00286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6.1.  Для участия в Фестивале оргкомитетом будут отобраны 15 заявок на организацию тематических площадок и 10 номеров для гала-концерта.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6.2. Заявки на организацию тематических площадок будут оцениваться по следующим критериям: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оригинальность и творческий подход;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- </w:t>
      </w:r>
      <w:r w:rsidR="00965CFC">
        <w:rPr>
          <w:rFonts w:ascii="Times New Roman" w:hAnsi="Times New Roman" w:cs="Times New Roman"/>
          <w:sz w:val="28"/>
          <w:szCs w:val="28"/>
        </w:rPr>
        <w:t>раскрытие</w:t>
      </w:r>
      <w:r w:rsidRPr="006F70C7">
        <w:rPr>
          <w:rFonts w:ascii="Times New Roman" w:hAnsi="Times New Roman" w:cs="Times New Roman"/>
          <w:sz w:val="28"/>
          <w:szCs w:val="28"/>
        </w:rPr>
        <w:t xml:space="preserve"> заданной темы (см. п. 1.3.);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6.3. Заявки на участие в гала-концерте, будут оцениваться по следующим критериям: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соответствие теме (см. п. 1.3.).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соответствие техническим требованиям (см. п. 7.3);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- оригинальность подачи.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6.4.</w:t>
      </w:r>
      <w:r w:rsidR="00BD71E1">
        <w:rPr>
          <w:rFonts w:ascii="Times New Roman" w:hAnsi="Times New Roman" w:cs="Times New Roman"/>
          <w:sz w:val="28"/>
          <w:szCs w:val="28"/>
        </w:rPr>
        <w:t xml:space="preserve"> Работы, не прошедшие отбор Оргкомитета, </w:t>
      </w:r>
      <w:r w:rsidRPr="006F70C7">
        <w:rPr>
          <w:rFonts w:ascii="Times New Roman" w:hAnsi="Times New Roman" w:cs="Times New Roman"/>
          <w:sz w:val="28"/>
          <w:szCs w:val="28"/>
        </w:rPr>
        <w:t xml:space="preserve">не соответствующие требованиям данного Положения, и поступившие позднее указанных сроков не рассматриваются. </w:t>
      </w:r>
      <w:r w:rsidR="00BD71E1">
        <w:rPr>
          <w:rFonts w:ascii="Times New Roman" w:hAnsi="Times New Roman" w:cs="Times New Roman"/>
          <w:sz w:val="28"/>
          <w:szCs w:val="28"/>
        </w:rPr>
        <w:t xml:space="preserve">Поданные заявки </w:t>
      </w:r>
      <w:r w:rsidRPr="006F70C7">
        <w:rPr>
          <w:rFonts w:ascii="Times New Roman" w:hAnsi="Times New Roman" w:cs="Times New Roman"/>
          <w:sz w:val="28"/>
          <w:szCs w:val="28"/>
        </w:rPr>
        <w:t>не рецензируются, не возвращаются, апелляции не рассматриваются.</w:t>
      </w: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8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Технические требования и оснащения к организации площадок и творческим номерам гала-концерта</w:t>
      </w:r>
    </w:p>
    <w:p w:rsidR="0028602A" w:rsidRPr="006F70C7" w:rsidRDefault="0028602A" w:rsidP="00286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Организаторы Фестиваля предоставляют участникам: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7.1.1. Для организации тематической площадки гарантированное количество оборудования: 1 стол, 2 стула, электропитание (220В) на расстоянии не более 10</w:t>
      </w:r>
      <w:r w:rsidR="00DB083A">
        <w:rPr>
          <w:rFonts w:ascii="Times New Roman" w:hAnsi="Times New Roman" w:cs="Times New Roman"/>
          <w:sz w:val="28"/>
          <w:szCs w:val="28"/>
        </w:rPr>
        <w:t xml:space="preserve"> </w:t>
      </w:r>
      <w:r w:rsidRPr="006F70C7">
        <w:rPr>
          <w:rFonts w:ascii="Times New Roman" w:hAnsi="Times New Roman" w:cs="Times New Roman"/>
          <w:sz w:val="28"/>
          <w:szCs w:val="28"/>
        </w:rPr>
        <w:t xml:space="preserve">м от работы площадки.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7.1.2. Для участия в гала-концерте: ноутбук, экран, проектор, 1 микрофон, комплект звукоусиливающей аппаратуры.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Для организации площадки и творческого номера в гала-концерте разрешается использовать атрибутику организации: баннеры, логотипы, корпоративную одежду или её элементы (</w:t>
      </w:r>
      <w:proofErr w:type="spellStart"/>
      <w:r w:rsidRPr="006F70C7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6F70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70C7">
        <w:rPr>
          <w:rFonts w:ascii="Times New Roman" w:hAnsi="Times New Roman" w:cs="Times New Roman"/>
          <w:sz w:val="28"/>
          <w:szCs w:val="28"/>
        </w:rPr>
        <w:t>банданы</w:t>
      </w:r>
      <w:proofErr w:type="spellEnd"/>
      <w:r w:rsidRPr="006F70C7">
        <w:rPr>
          <w:rFonts w:ascii="Times New Roman" w:hAnsi="Times New Roman" w:cs="Times New Roman"/>
          <w:sz w:val="28"/>
          <w:szCs w:val="28"/>
        </w:rPr>
        <w:t>, футболки, кепки и прочее).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Длительность творческого номера в гал</w:t>
      </w:r>
      <w:r w:rsidR="009532BB">
        <w:rPr>
          <w:rFonts w:ascii="Times New Roman" w:hAnsi="Times New Roman" w:cs="Times New Roman"/>
          <w:sz w:val="28"/>
          <w:szCs w:val="28"/>
        </w:rPr>
        <w:t>а-концерте не должна превышать 5</w:t>
      </w:r>
      <w:r w:rsidRPr="006F70C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532BB">
        <w:rPr>
          <w:rFonts w:ascii="Times New Roman" w:hAnsi="Times New Roman" w:cs="Times New Roman"/>
          <w:sz w:val="28"/>
          <w:szCs w:val="28"/>
        </w:rPr>
        <w:t>, исключение – театральные постановки (до 20 минут)</w:t>
      </w:r>
      <w:r w:rsidRPr="006F70C7">
        <w:rPr>
          <w:rFonts w:ascii="Times New Roman" w:hAnsi="Times New Roman" w:cs="Times New Roman"/>
          <w:sz w:val="28"/>
          <w:szCs w:val="28"/>
        </w:rPr>
        <w:t>.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Награждение участников Фестиваля</w:t>
      </w:r>
    </w:p>
    <w:p w:rsidR="0028602A" w:rsidRPr="006F70C7" w:rsidRDefault="0028602A" w:rsidP="002860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Выявлять лучшие тематические площадки будут сами участники. Каждому координатору площадки будут выданы 3 жетона для голосования. Необходимо выбрать 3 понравившиеся площадки, кроме своей. Участники, предложившие наиболее интересные тематические площадки, после подсчета голосов, получат дипломы 1,</w:t>
      </w:r>
      <w:r w:rsidR="007870C9">
        <w:rPr>
          <w:rFonts w:ascii="Times New Roman" w:hAnsi="Times New Roman" w:cs="Times New Roman"/>
          <w:sz w:val="28"/>
          <w:szCs w:val="28"/>
        </w:rPr>
        <w:t xml:space="preserve"> </w:t>
      </w:r>
      <w:r w:rsidRPr="006F70C7">
        <w:rPr>
          <w:rFonts w:ascii="Times New Roman" w:hAnsi="Times New Roman" w:cs="Times New Roman"/>
          <w:sz w:val="28"/>
          <w:szCs w:val="28"/>
        </w:rPr>
        <w:t>2,</w:t>
      </w:r>
      <w:r w:rsidR="007870C9">
        <w:rPr>
          <w:rFonts w:ascii="Times New Roman" w:hAnsi="Times New Roman" w:cs="Times New Roman"/>
          <w:sz w:val="28"/>
          <w:szCs w:val="28"/>
        </w:rPr>
        <w:t xml:space="preserve"> </w:t>
      </w:r>
      <w:r w:rsidRPr="006F70C7">
        <w:rPr>
          <w:rFonts w:ascii="Times New Roman" w:hAnsi="Times New Roman" w:cs="Times New Roman"/>
          <w:sz w:val="28"/>
          <w:szCs w:val="28"/>
        </w:rPr>
        <w:t xml:space="preserve">3 степени. Все остальные - благодарственные письма за участие в электронном виде.   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Все участники гала-концерта получат дипломы 1 степени.</w:t>
      </w:r>
    </w:p>
    <w:p w:rsidR="0028602A" w:rsidRPr="006F70C7" w:rsidRDefault="0028602A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lastRenderedPageBreak/>
        <w:t>Посетители Фестиваля смогут определить одну тематическую площадку, которая получит приз зрительских симпатий.</w:t>
      </w:r>
    </w:p>
    <w:p w:rsidR="0028602A" w:rsidRPr="006F70C7" w:rsidRDefault="009E45D7" w:rsidP="0028602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д</w:t>
      </w:r>
      <w:r w:rsidR="0028602A" w:rsidRPr="006F70C7">
        <w:rPr>
          <w:rFonts w:ascii="Times New Roman" w:hAnsi="Times New Roman" w:cs="Times New Roman"/>
          <w:sz w:val="28"/>
          <w:szCs w:val="28"/>
        </w:rPr>
        <w:t xml:space="preserve">ипломы и благодарственные письма будут разосланы в электронном виде. 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pStyle w:val="a3"/>
        <w:numPr>
          <w:ilvl w:val="0"/>
          <w:numId w:val="1"/>
        </w:numPr>
        <w:spacing w:after="0" w:line="24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Дополнительные положения</w:t>
      </w:r>
    </w:p>
    <w:p w:rsidR="0028602A" w:rsidRPr="006F70C7" w:rsidRDefault="0028602A" w:rsidP="0028602A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9.1. Отправляя заявку на участие в Фестивале, Вы даете согласие на обработку, хранение и использование своих персональных данных на основании ФЗ № 152-ФЗ «О персональных данных» от 27.07.2006 г.</w:t>
      </w:r>
    </w:p>
    <w:p w:rsidR="0028602A" w:rsidRPr="006F70C7" w:rsidRDefault="0028602A" w:rsidP="0028602A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9.2. Организаторы оставляют за собой право вносить изменения в формат проведения мероприятий Фестиваля, дополнительно информируя партнеров и участников. </w:t>
      </w:r>
    </w:p>
    <w:p w:rsidR="0028602A" w:rsidRPr="006F70C7" w:rsidRDefault="0028602A" w:rsidP="00286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9.3. Подав заявку на участие в Фестивале, авторы автоматически дают право Оргкоми</w:t>
      </w:r>
      <w:r w:rsidR="009E45D7">
        <w:rPr>
          <w:rFonts w:ascii="Times New Roman" w:hAnsi="Times New Roman" w:cs="Times New Roman"/>
          <w:sz w:val="28"/>
          <w:szCs w:val="28"/>
        </w:rPr>
        <w:t>тету на использование всех предоставленных</w:t>
      </w:r>
      <w:r w:rsidRPr="006F70C7">
        <w:rPr>
          <w:rFonts w:ascii="Times New Roman" w:hAnsi="Times New Roman" w:cs="Times New Roman"/>
          <w:sz w:val="28"/>
          <w:szCs w:val="28"/>
        </w:rPr>
        <w:t xml:space="preserve"> материалов в некоммерческих целях (размещение в интернете, публикацию в печатных изданиях, использование на выставочных стендах в качестве обобщающего материала по итогам Фестиваля) со ссылкой на авторство.</w:t>
      </w: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9.4. Представленные участником материалы не должны нарушать действующее законодательство, а также права и законные интересы третьих лиц. </w:t>
      </w:r>
    </w:p>
    <w:p w:rsidR="0028602A" w:rsidRPr="006F70C7" w:rsidRDefault="0028602A" w:rsidP="0028602A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pStyle w:val="a3"/>
        <w:spacing w:after="0" w:line="240" w:lineRule="auto"/>
        <w:ind w:left="801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28602A" w:rsidRPr="006F70C7" w:rsidSect="003E658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5E21C9" w:rsidRDefault="005E21C9" w:rsidP="005E2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F70C7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70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F70C7">
        <w:rPr>
          <w:rFonts w:ascii="Times New Roman" w:hAnsi="Times New Roman" w:cs="Times New Roman"/>
          <w:b/>
          <w:sz w:val="28"/>
          <w:szCs w:val="28"/>
        </w:rPr>
        <w:t>олодёжном фестивале инклюзивного творчества</w:t>
      </w:r>
    </w:p>
    <w:p w:rsidR="005E21C9" w:rsidRPr="006F70C7" w:rsidRDefault="005E21C9" w:rsidP="005E2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талантливы!»</w:t>
      </w:r>
    </w:p>
    <w:p w:rsidR="0028602A" w:rsidRDefault="005E21C9" w:rsidP="005E2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" w:name="_GoBack"/>
      <w:bookmarkEnd w:id="6"/>
      <w:r w:rsidR="0028602A" w:rsidRPr="006F70C7">
        <w:rPr>
          <w:rFonts w:ascii="Times New Roman" w:hAnsi="Times New Roman" w:cs="Times New Roman"/>
          <w:b/>
          <w:sz w:val="28"/>
          <w:szCs w:val="28"/>
        </w:rPr>
        <w:t>(Организация тематической площадки)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670" w:type="dxa"/>
        <w:tblLook w:val="04A0" w:firstRow="1" w:lastRow="0" w:firstColumn="1" w:lastColumn="0" w:noHBand="0" w:noVBand="1"/>
      </w:tblPr>
      <w:tblGrid>
        <w:gridCol w:w="2459"/>
        <w:gridCol w:w="1829"/>
        <w:gridCol w:w="1944"/>
        <w:gridCol w:w="2246"/>
        <w:gridCol w:w="2419"/>
        <w:gridCol w:w="2310"/>
        <w:gridCol w:w="2463"/>
      </w:tblGrid>
      <w:tr w:rsidR="0028602A" w:rsidRPr="006F70C7" w:rsidTr="00882A82">
        <w:trPr>
          <w:trHeight w:val="2130"/>
        </w:trPr>
        <w:tc>
          <w:tcPr>
            <w:tcW w:w="2459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1829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(описание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+фото, видео продукта)</w:t>
            </w:r>
          </w:p>
        </w:tc>
        <w:tc>
          <w:tcPr>
            <w:tcW w:w="1944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proofErr w:type="spellStart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46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участника (-</w:t>
            </w:r>
            <w:proofErr w:type="spellStart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) (электронная почта, тел)</w:t>
            </w:r>
          </w:p>
        </w:tc>
        <w:tc>
          <w:tcPr>
            <w:tcW w:w="2419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ФИО координатора площадки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(указывать полностью, моб. тел)</w:t>
            </w:r>
          </w:p>
        </w:tc>
        <w:tc>
          <w:tcPr>
            <w:tcW w:w="2310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Необходимое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</w:t>
            </w:r>
          </w:p>
        </w:tc>
        <w:tc>
          <w:tcPr>
            <w:tcW w:w="2463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на обработку персональных данных 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*(подпись)</w:t>
            </w:r>
          </w:p>
        </w:tc>
      </w:tr>
      <w:tr w:rsidR="0028602A" w:rsidRPr="006F70C7" w:rsidTr="00882A82">
        <w:trPr>
          <w:trHeight w:val="369"/>
        </w:trPr>
        <w:tc>
          <w:tcPr>
            <w:tcW w:w="15670" w:type="dxa"/>
            <w:gridSpan w:val="7"/>
          </w:tcPr>
          <w:p w:rsidR="0028602A" w:rsidRPr="006F70C7" w:rsidRDefault="00D92AD5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243840</wp:posOffset>
                      </wp:positionV>
                      <wp:extent cx="190500" cy="1524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602A" w:rsidRDefault="0028602A" w:rsidP="002860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××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8.35pt;margin-top:19.2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" filled="f" strokecolor="black [3213]" strokeweight="1pt">
                      <v:path arrowok="t"/>
                      <v:textbox>
                        <w:txbxContent>
                          <w:p w:rsidR="0028602A" w:rsidRDefault="0028602A" w:rsidP="0028602A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××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269875</wp:posOffset>
                      </wp:positionV>
                      <wp:extent cx="190500" cy="15240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602A" w:rsidRDefault="0028602A" w:rsidP="002860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left:0;text-align:left;margin-left:172.75pt;margin-top:21.25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" filled="f" strokecolor="black [3213]" strokeweight="1pt">
                      <v:path arrowok="t"/>
                      <v:textbox>
                        <w:txbxContent>
                          <w:p w:rsidR="0028602A" w:rsidRDefault="0028602A" w:rsidP="0028602A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602A" w:rsidRPr="006F70C7">
              <w:rPr>
                <w:rFonts w:ascii="Times New Roman" w:hAnsi="Times New Roman" w:cs="Times New Roman"/>
                <w:sz w:val="28"/>
                <w:szCs w:val="28"/>
              </w:rPr>
              <w:t xml:space="preserve">Укажите направление, поставив любой символ в пустом квадратике: Презентация творческих работ и организация мастер-классов ДПИ           Интерактивное  </w:t>
            </w:r>
          </w:p>
        </w:tc>
      </w:tr>
      <w:tr w:rsidR="0028602A" w:rsidRPr="006F70C7" w:rsidTr="00882A82">
        <w:trPr>
          <w:trHeight w:val="369"/>
        </w:trPr>
        <w:tc>
          <w:tcPr>
            <w:tcW w:w="245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02A" w:rsidRPr="006F70C7" w:rsidTr="00882A82">
        <w:trPr>
          <w:trHeight w:val="369"/>
        </w:trPr>
        <w:tc>
          <w:tcPr>
            <w:tcW w:w="245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*Федеральный закон от 27 июля 2006 № 152-ФЗ «О персональных данных»</w:t>
      </w:r>
    </w:p>
    <w:p w:rsidR="0028602A" w:rsidRPr="006F70C7" w:rsidRDefault="0028602A" w:rsidP="00286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28602A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F70C7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7870C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E21C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1C9">
        <w:rPr>
          <w:rFonts w:ascii="Times New Roman" w:hAnsi="Times New Roman" w:cs="Times New Roman"/>
          <w:b/>
          <w:sz w:val="28"/>
          <w:szCs w:val="28"/>
        </w:rPr>
        <w:t>М</w:t>
      </w:r>
      <w:r w:rsidRPr="006F70C7">
        <w:rPr>
          <w:rFonts w:ascii="Times New Roman" w:hAnsi="Times New Roman" w:cs="Times New Roman"/>
          <w:b/>
          <w:sz w:val="28"/>
          <w:szCs w:val="28"/>
        </w:rPr>
        <w:t>олодёжном фестивале инклюзивного творчества</w:t>
      </w:r>
    </w:p>
    <w:p w:rsidR="005E21C9" w:rsidRPr="006F70C7" w:rsidRDefault="005E21C9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талантливы!»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20</w:t>
      </w:r>
      <w:r w:rsidR="005E21C9">
        <w:rPr>
          <w:rFonts w:ascii="Times New Roman" w:hAnsi="Times New Roman" w:cs="Times New Roman"/>
          <w:b/>
          <w:sz w:val="28"/>
          <w:szCs w:val="28"/>
        </w:rPr>
        <w:t>2</w:t>
      </w:r>
      <w:r w:rsidR="005E21C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6F70C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8602A" w:rsidRPr="006F70C7" w:rsidRDefault="0028602A" w:rsidP="0028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70C7">
        <w:rPr>
          <w:rFonts w:ascii="Times New Roman" w:hAnsi="Times New Roman" w:cs="Times New Roman"/>
          <w:b/>
          <w:sz w:val="28"/>
          <w:szCs w:val="28"/>
        </w:rPr>
        <w:t>(Концертные номера)</w:t>
      </w:r>
    </w:p>
    <w:tbl>
      <w:tblPr>
        <w:tblStyle w:val="a5"/>
        <w:tblW w:w="15416" w:type="dxa"/>
        <w:tblLook w:val="04A0" w:firstRow="1" w:lastRow="0" w:firstColumn="1" w:lastColumn="0" w:noHBand="0" w:noVBand="1"/>
      </w:tblPr>
      <w:tblGrid>
        <w:gridCol w:w="1980"/>
        <w:gridCol w:w="2410"/>
        <w:gridCol w:w="1842"/>
        <w:gridCol w:w="2009"/>
        <w:gridCol w:w="2413"/>
        <w:gridCol w:w="2305"/>
        <w:gridCol w:w="2457"/>
      </w:tblGrid>
      <w:tr w:rsidR="0028602A" w:rsidRPr="006F70C7" w:rsidTr="00882A82">
        <w:trPr>
          <w:trHeight w:val="1057"/>
        </w:trPr>
        <w:tc>
          <w:tcPr>
            <w:tcW w:w="1980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410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(описание +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видео номера)</w:t>
            </w:r>
          </w:p>
        </w:tc>
        <w:tc>
          <w:tcPr>
            <w:tcW w:w="1842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proofErr w:type="spellStart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009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участника 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(-</w:t>
            </w:r>
            <w:proofErr w:type="spellStart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) (электронная почта, тел)</w:t>
            </w:r>
          </w:p>
        </w:tc>
        <w:tc>
          <w:tcPr>
            <w:tcW w:w="2413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ФИО руководителя (указывать полностью, моб. тел)</w:t>
            </w:r>
          </w:p>
        </w:tc>
        <w:tc>
          <w:tcPr>
            <w:tcW w:w="2305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Необходимое</w:t>
            </w:r>
          </w:p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</w:t>
            </w:r>
          </w:p>
        </w:tc>
        <w:tc>
          <w:tcPr>
            <w:tcW w:w="2457" w:type="dxa"/>
          </w:tcPr>
          <w:p w:rsidR="0028602A" w:rsidRPr="006F70C7" w:rsidRDefault="0028602A" w:rsidP="00882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C7">
              <w:rPr>
                <w:rFonts w:ascii="Times New Roman" w:hAnsi="Times New Roman" w:cs="Times New Roman"/>
                <w:sz w:val="28"/>
                <w:szCs w:val="28"/>
              </w:rPr>
              <w:t>Разрешение на обработку персональных данных *(подпись)</w:t>
            </w:r>
          </w:p>
        </w:tc>
      </w:tr>
      <w:tr w:rsidR="0028602A" w:rsidRPr="006F70C7" w:rsidTr="00882A82">
        <w:trPr>
          <w:trHeight w:val="237"/>
        </w:trPr>
        <w:tc>
          <w:tcPr>
            <w:tcW w:w="198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02A" w:rsidRPr="006F70C7" w:rsidTr="00882A82">
        <w:trPr>
          <w:trHeight w:val="237"/>
        </w:trPr>
        <w:tc>
          <w:tcPr>
            <w:tcW w:w="198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02A" w:rsidRPr="006F70C7" w:rsidTr="00882A82">
        <w:trPr>
          <w:trHeight w:val="224"/>
        </w:trPr>
        <w:tc>
          <w:tcPr>
            <w:tcW w:w="198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02A" w:rsidRPr="006F70C7" w:rsidTr="00882A82">
        <w:trPr>
          <w:trHeight w:val="237"/>
        </w:trPr>
        <w:tc>
          <w:tcPr>
            <w:tcW w:w="198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8602A" w:rsidRPr="006F70C7" w:rsidRDefault="0028602A" w:rsidP="0088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*Федеральный закон от 27 июля 2006 № 152-ФЗ «О персональных данных»</w:t>
      </w: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02A" w:rsidRPr="006F70C7" w:rsidRDefault="0028602A" w:rsidP="00286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602A" w:rsidRPr="006F70C7" w:rsidSect="007870C9"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64" w:rsidRDefault="003A6064">
      <w:pPr>
        <w:spacing w:after="0" w:line="240" w:lineRule="auto"/>
      </w:pPr>
      <w:r>
        <w:separator/>
      </w:r>
    </w:p>
  </w:endnote>
  <w:endnote w:type="continuationSeparator" w:id="0">
    <w:p w:rsidR="003A6064" w:rsidRDefault="003A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76074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28602A" w:rsidRPr="00B70E12" w:rsidRDefault="0028602A">
        <w:pPr>
          <w:pStyle w:val="a6"/>
          <w:jc w:val="right"/>
          <w:rPr>
            <w:rFonts w:asciiTheme="majorHAnsi" w:hAnsiTheme="majorHAnsi"/>
            <w:sz w:val="24"/>
            <w:szCs w:val="24"/>
          </w:rPr>
        </w:pPr>
        <w:r w:rsidRPr="00B70E12">
          <w:rPr>
            <w:rFonts w:asciiTheme="majorHAnsi" w:hAnsiTheme="majorHAnsi"/>
            <w:sz w:val="24"/>
            <w:szCs w:val="24"/>
          </w:rPr>
          <w:fldChar w:fldCharType="begin"/>
        </w:r>
        <w:r w:rsidRPr="00B70E12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B70E12">
          <w:rPr>
            <w:rFonts w:asciiTheme="majorHAnsi" w:hAnsiTheme="majorHAnsi"/>
            <w:sz w:val="24"/>
            <w:szCs w:val="24"/>
          </w:rPr>
          <w:fldChar w:fldCharType="separate"/>
        </w:r>
        <w:r w:rsidR="005E21C9">
          <w:rPr>
            <w:rFonts w:asciiTheme="majorHAnsi" w:hAnsiTheme="majorHAnsi"/>
            <w:noProof/>
            <w:sz w:val="24"/>
            <w:szCs w:val="24"/>
          </w:rPr>
          <w:t>5</w:t>
        </w:r>
        <w:r w:rsidRPr="00B70E12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28602A" w:rsidRDefault="002860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0783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B114CB" w:rsidRPr="00B70E12" w:rsidRDefault="00147956">
        <w:pPr>
          <w:pStyle w:val="a6"/>
          <w:jc w:val="right"/>
          <w:rPr>
            <w:rFonts w:asciiTheme="majorHAnsi" w:hAnsiTheme="majorHAnsi"/>
            <w:sz w:val="24"/>
            <w:szCs w:val="24"/>
          </w:rPr>
        </w:pPr>
        <w:r w:rsidRPr="00B70E12">
          <w:rPr>
            <w:rFonts w:asciiTheme="majorHAnsi" w:hAnsiTheme="majorHAnsi"/>
            <w:sz w:val="24"/>
            <w:szCs w:val="24"/>
          </w:rPr>
          <w:fldChar w:fldCharType="begin"/>
        </w:r>
        <w:r w:rsidRPr="00B70E12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B70E12">
          <w:rPr>
            <w:rFonts w:asciiTheme="majorHAnsi" w:hAnsiTheme="majorHAnsi"/>
            <w:sz w:val="24"/>
            <w:szCs w:val="24"/>
          </w:rPr>
          <w:fldChar w:fldCharType="separate"/>
        </w:r>
        <w:r w:rsidR="005E21C9">
          <w:rPr>
            <w:rFonts w:asciiTheme="majorHAnsi" w:hAnsiTheme="majorHAnsi"/>
            <w:noProof/>
            <w:sz w:val="24"/>
            <w:szCs w:val="24"/>
          </w:rPr>
          <w:t>7</w:t>
        </w:r>
        <w:r w:rsidRPr="00B70E12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B114CB" w:rsidRDefault="003A60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64" w:rsidRDefault="003A6064">
      <w:pPr>
        <w:spacing w:after="0" w:line="240" w:lineRule="auto"/>
      </w:pPr>
      <w:r>
        <w:separator/>
      </w:r>
    </w:p>
  </w:footnote>
  <w:footnote w:type="continuationSeparator" w:id="0">
    <w:p w:rsidR="003A6064" w:rsidRDefault="003A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4E2"/>
    <w:multiLevelType w:val="multilevel"/>
    <w:tmpl w:val="5C7C79C2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02"/>
    <w:rsid w:val="000544AE"/>
    <w:rsid w:val="00147956"/>
    <w:rsid w:val="0028602A"/>
    <w:rsid w:val="0039668C"/>
    <w:rsid w:val="003A6064"/>
    <w:rsid w:val="00422A11"/>
    <w:rsid w:val="00430748"/>
    <w:rsid w:val="00491F70"/>
    <w:rsid w:val="004C755A"/>
    <w:rsid w:val="004E75CA"/>
    <w:rsid w:val="005E21C9"/>
    <w:rsid w:val="0061643A"/>
    <w:rsid w:val="0068498B"/>
    <w:rsid w:val="00686780"/>
    <w:rsid w:val="007870C9"/>
    <w:rsid w:val="007B7E02"/>
    <w:rsid w:val="009532BB"/>
    <w:rsid w:val="00965CFC"/>
    <w:rsid w:val="009E45D7"/>
    <w:rsid w:val="00A04E35"/>
    <w:rsid w:val="00A77047"/>
    <w:rsid w:val="00BD71E1"/>
    <w:rsid w:val="00C1104D"/>
    <w:rsid w:val="00C175A1"/>
    <w:rsid w:val="00D92AD5"/>
    <w:rsid w:val="00DB083A"/>
    <w:rsid w:val="00E44B02"/>
    <w:rsid w:val="00E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DA186-35A7-4D0C-945E-FE0D3DB3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6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68C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9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9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ytskayadv@sou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a@sou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u03012</dc:creator>
  <cp:keywords/>
  <dc:description/>
  <cp:lastModifiedBy>СОБМ</cp:lastModifiedBy>
  <cp:revision>21</cp:revision>
  <dcterms:created xsi:type="dcterms:W3CDTF">2023-10-24T16:01:00Z</dcterms:created>
  <dcterms:modified xsi:type="dcterms:W3CDTF">2024-06-08T22:21:00Z</dcterms:modified>
</cp:coreProperties>
</file>