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EF15" w14:textId="77777777" w:rsidR="00B70736" w:rsidRPr="00AA4B71" w:rsidRDefault="00B70736" w:rsidP="00B70736">
      <w:pPr>
        <w:jc w:val="center"/>
        <w:rPr>
          <w:b/>
          <w:sz w:val="28"/>
          <w:lang w:val="ru-RU"/>
        </w:rPr>
      </w:pPr>
      <w:r w:rsidRPr="00AA4B71">
        <w:rPr>
          <w:b/>
          <w:color w:val="000000" w:themeColor="text1"/>
          <w:sz w:val="28"/>
          <w:lang w:val="ru-RU"/>
        </w:rPr>
        <w:t xml:space="preserve">Постатейный объем бюджетных ассигнований, </w:t>
      </w:r>
      <w:r w:rsidRPr="00AA4B71">
        <w:rPr>
          <w:b/>
          <w:color w:val="000000" w:themeColor="text1"/>
          <w:sz w:val="28"/>
          <w:lang w:val="ru-RU"/>
        </w:rPr>
        <w:br/>
        <w:t>необходимых для реализации проекта поддержки добровольчества (волонтерства)</w:t>
      </w:r>
    </w:p>
    <w:p w14:paraId="152B007A" w14:textId="77777777" w:rsidR="00B70736" w:rsidRPr="00AA4B71" w:rsidRDefault="00B70736" w:rsidP="00B70736">
      <w:pPr>
        <w:rPr>
          <w:b/>
          <w:u w:val="single"/>
          <w:lang w:val="ru-RU"/>
        </w:rPr>
      </w:pPr>
    </w:p>
    <w:p w14:paraId="2DBE07F0" w14:textId="77777777" w:rsidR="00B70736" w:rsidRDefault="00B70736" w:rsidP="00B70736">
      <w:pPr>
        <w:numPr>
          <w:ilvl w:val="0"/>
          <w:numId w:val="1"/>
        </w:numPr>
        <w:ind w:left="0" w:firstLine="0"/>
        <w:jc w:val="both"/>
        <w:rPr>
          <w:b/>
          <w:sz w:val="28"/>
        </w:rPr>
      </w:pPr>
      <w:r>
        <w:rPr>
          <w:b/>
          <w:sz w:val="28"/>
        </w:rPr>
        <w:t>Оплата труда</w:t>
      </w:r>
    </w:p>
    <w:p w14:paraId="6E433DD4" w14:textId="77777777" w:rsidR="00B70736" w:rsidRDefault="00B70736" w:rsidP="00B70736">
      <w:pPr>
        <w:jc w:val="both"/>
        <w:rPr>
          <w:b/>
          <w:sz w:val="28"/>
          <w:u w:val="single"/>
        </w:rPr>
      </w:pPr>
    </w:p>
    <w:p w14:paraId="24A7DE56" w14:textId="77777777" w:rsidR="00B70736" w:rsidRDefault="00B70736" w:rsidP="00B70736">
      <w:pPr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z w:val="28"/>
        </w:rPr>
        <w:tab/>
        <w:t>Оплата труда штатных сотрудников</w:t>
      </w:r>
    </w:p>
    <w:p w14:paraId="57094782" w14:textId="77777777" w:rsidR="00B70736" w:rsidRDefault="00B70736" w:rsidP="00B70736">
      <w:pPr>
        <w:jc w:val="both"/>
        <w:rPr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570"/>
        <w:gridCol w:w="2523"/>
        <w:gridCol w:w="1674"/>
        <w:gridCol w:w="1674"/>
        <w:gridCol w:w="1290"/>
      </w:tblGrid>
      <w:tr w:rsidR="00B70736" w:rsidRPr="00B70736" w14:paraId="64403580" w14:textId="77777777" w:rsidTr="00E052D7">
        <w:tc>
          <w:tcPr>
            <w:tcW w:w="153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A091DE5" w14:textId="77777777" w:rsidR="00B70736" w:rsidRDefault="00B70736" w:rsidP="00E052D7">
            <w:pPr>
              <w:jc w:val="center"/>
            </w:pPr>
            <w:r>
              <w:t>Должность</w:t>
            </w:r>
          </w:p>
        </w:tc>
        <w:tc>
          <w:tcPr>
            <w:tcW w:w="172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ACCA199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Оплата труда рублей/месяц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47604864" w14:textId="77777777" w:rsidR="00B70736" w:rsidRDefault="00B70736" w:rsidP="00E052D7">
            <w:pPr>
              <w:jc w:val="center"/>
            </w:pPr>
            <w:r>
              <w:t>Длительность/количество месяцев</w:t>
            </w: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3C60E0D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запятой))</w:t>
            </w: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015EDE0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4538C7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Общий объем средств,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</w:tr>
      <w:tr w:rsidR="00B70736" w:rsidRPr="00B70736" w14:paraId="7F820775" w14:textId="77777777" w:rsidTr="00E052D7">
        <w:trPr>
          <w:trHeight w:val="256"/>
        </w:trPr>
        <w:tc>
          <w:tcPr>
            <w:tcW w:w="153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E5156E8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72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17FA8DE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97E3B64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AB956FF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34B7597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0EAEC8E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</w:tr>
      <w:tr w:rsidR="00B70736" w:rsidRPr="00B70736" w14:paraId="542C2F1D" w14:textId="77777777" w:rsidTr="00E052D7">
        <w:tc>
          <w:tcPr>
            <w:tcW w:w="5103" w:type="dxa"/>
            <w:gridSpan w:val="3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A6507B8" w14:textId="77777777" w:rsidR="00B70736" w:rsidRPr="00AA4B71" w:rsidRDefault="00B70736" w:rsidP="00E052D7">
            <w:pPr>
              <w:rPr>
                <w:lang w:val="ru-RU"/>
              </w:rPr>
            </w:pPr>
          </w:p>
          <w:p w14:paraId="50E5ED31" w14:textId="77777777" w:rsidR="00B70736" w:rsidRPr="00AA4B71" w:rsidRDefault="00B70736" w:rsidP="00E052D7">
            <w:pPr>
              <w:rPr>
                <w:lang w:val="ru-RU"/>
              </w:rPr>
            </w:pPr>
          </w:p>
          <w:p w14:paraId="1FC9585B" w14:textId="77777777" w:rsidR="00B70736" w:rsidRPr="00AA4B71" w:rsidRDefault="00B70736" w:rsidP="00E052D7">
            <w:pPr>
              <w:rPr>
                <w:lang w:val="ru-RU"/>
              </w:rPr>
            </w:pP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A4F4F9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FACEDA2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482525E9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Общий объем средств,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</w:tr>
      <w:tr w:rsidR="00B70736" w:rsidRPr="00B70736" w14:paraId="0DE451C2" w14:textId="77777777" w:rsidTr="00E052D7">
        <w:tc>
          <w:tcPr>
            <w:tcW w:w="5103" w:type="dxa"/>
            <w:gridSpan w:val="3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E1852B6" w14:textId="77777777" w:rsidR="00B70736" w:rsidRPr="00AA4B71" w:rsidRDefault="00B70736" w:rsidP="00E052D7">
            <w:pPr>
              <w:rPr>
                <w:lang w:val="ru-RU"/>
              </w:rPr>
            </w:pPr>
            <w:r w:rsidRPr="00AA4B71">
              <w:rPr>
                <w:lang w:val="ru-RU"/>
              </w:rPr>
              <w:t>Социальный налог: Отчисления с ФОТ %</w:t>
            </w: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4629EE87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1B085C9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C095A90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</w:tr>
      <w:tr w:rsidR="00B70736" w:rsidRPr="00B70736" w14:paraId="41BE388B" w14:textId="77777777" w:rsidTr="00E052D7">
        <w:tc>
          <w:tcPr>
            <w:tcW w:w="5103" w:type="dxa"/>
            <w:gridSpan w:val="3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B21344E" w14:textId="77777777" w:rsidR="00B70736" w:rsidRPr="00AA4B71" w:rsidRDefault="00B70736" w:rsidP="00E052D7">
            <w:pPr>
              <w:rPr>
                <w:lang w:val="ru-RU"/>
              </w:rPr>
            </w:pPr>
            <w:r w:rsidRPr="00AA4B71">
              <w:rPr>
                <w:lang w:val="ru-RU"/>
              </w:rPr>
              <w:t>Итого по оплате труда штатных сотрудников:</w:t>
            </w: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3E049FD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E83247C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281B7E04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</w:tr>
    </w:tbl>
    <w:p w14:paraId="398C0536" w14:textId="77777777" w:rsidR="00B70736" w:rsidRPr="00AA4B71" w:rsidRDefault="00B70736" w:rsidP="00B70736">
      <w:pPr>
        <w:jc w:val="both"/>
        <w:rPr>
          <w:lang w:val="ru-RU"/>
        </w:rPr>
      </w:pPr>
    </w:p>
    <w:p w14:paraId="4BB0C4DB" w14:textId="77777777" w:rsidR="00B70736" w:rsidRDefault="00B70736" w:rsidP="00B70736">
      <w:pPr>
        <w:jc w:val="both"/>
        <w:rPr>
          <w:b/>
          <w:sz w:val="28"/>
        </w:rPr>
      </w:pPr>
      <w:r>
        <w:rPr>
          <w:b/>
          <w:sz w:val="28"/>
        </w:rPr>
        <w:t>1.2.</w:t>
      </w:r>
      <w:r>
        <w:rPr>
          <w:b/>
          <w:sz w:val="28"/>
        </w:rPr>
        <w:tab/>
        <w:t>Оплата труда привлеченных специалистов</w:t>
      </w:r>
    </w:p>
    <w:p w14:paraId="577CD009" w14:textId="77777777" w:rsidR="00B70736" w:rsidRDefault="00B70736" w:rsidP="00B70736">
      <w:pPr>
        <w:jc w:val="both"/>
        <w:rPr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658"/>
        <w:gridCol w:w="2501"/>
        <w:gridCol w:w="20"/>
        <w:gridCol w:w="1604"/>
        <w:gridCol w:w="1792"/>
        <w:gridCol w:w="1145"/>
      </w:tblGrid>
      <w:tr w:rsidR="00B70736" w:rsidRPr="00B70736" w14:paraId="7D918189" w14:textId="77777777" w:rsidTr="00E052D7">
        <w:tc>
          <w:tcPr>
            <w:tcW w:w="1559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A45D83C" w14:textId="77777777" w:rsidR="00B70736" w:rsidRDefault="00B70736" w:rsidP="00E052D7">
            <w:pPr>
              <w:jc w:val="center"/>
            </w:pPr>
            <w:r>
              <w:t>Должность</w:t>
            </w:r>
          </w:p>
        </w:tc>
        <w:tc>
          <w:tcPr>
            <w:tcW w:w="184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4857660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Оплата труда рублей/день, месяц, час.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839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F1B0F0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>Длительность/количество дней, месяцев, часов</w:t>
            </w:r>
          </w:p>
        </w:tc>
        <w:tc>
          <w:tcPr>
            <w:tcW w:w="1705" w:type="dxa"/>
            <w:gridSpan w:val="2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2C1C4454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3761A9D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Собственные средства организации и/или средства из других привлеченных источников,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4E7D98A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Общий объем средств,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</w:tr>
      <w:tr w:rsidR="00B70736" w:rsidRPr="00B70736" w14:paraId="396A4A5E" w14:textId="77777777" w:rsidTr="00E052D7">
        <w:tc>
          <w:tcPr>
            <w:tcW w:w="1559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2234F18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2F9E1BF8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39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FA3C12C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705" w:type="dxa"/>
            <w:gridSpan w:val="2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2836AB26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4509570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281D237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</w:tr>
      <w:tr w:rsidR="00B70736" w:rsidRPr="00B70736" w14:paraId="2A68A2E2" w14:textId="77777777" w:rsidTr="00E052D7">
        <w:tc>
          <w:tcPr>
            <w:tcW w:w="1559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DB3CF71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4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629ECFB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839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175253D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705" w:type="dxa"/>
            <w:gridSpan w:val="2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62256A7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E62EEB4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46C50E7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</w:tr>
      <w:tr w:rsidR="00B70736" w:rsidRPr="00B70736" w14:paraId="1BD91E60" w14:textId="77777777" w:rsidTr="00E052D7">
        <w:tc>
          <w:tcPr>
            <w:tcW w:w="5248" w:type="dxa"/>
            <w:gridSpan w:val="4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B3D8056" w14:textId="77777777" w:rsidR="00B70736" w:rsidRPr="00AA4B71" w:rsidRDefault="00B70736" w:rsidP="00E052D7">
            <w:pPr>
              <w:rPr>
                <w:lang w:val="ru-RU"/>
              </w:rPr>
            </w:pPr>
          </w:p>
          <w:p w14:paraId="51711A9D" w14:textId="77777777" w:rsidR="00B70736" w:rsidRPr="00AA4B71" w:rsidRDefault="00B70736" w:rsidP="00E052D7">
            <w:pPr>
              <w:rPr>
                <w:lang w:val="ru-RU"/>
              </w:rPr>
            </w:pPr>
          </w:p>
          <w:p w14:paraId="7B16DBCA" w14:textId="77777777" w:rsidR="00B70736" w:rsidRPr="00AA4B71" w:rsidRDefault="00B70736" w:rsidP="00E052D7">
            <w:pPr>
              <w:rPr>
                <w:lang w:val="ru-RU"/>
              </w:rPr>
            </w:pPr>
          </w:p>
        </w:tc>
        <w:tc>
          <w:tcPr>
            <w:tcW w:w="169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6FABDA8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4C4AB7D0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97A81F9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Общий объем средств,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</w:tr>
      <w:tr w:rsidR="00B70736" w:rsidRPr="00B70736" w14:paraId="519A6F70" w14:textId="77777777" w:rsidTr="00E052D7">
        <w:tc>
          <w:tcPr>
            <w:tcW w:w="5248" w:type="dxa"/>
            <w:gridSpan w:val="4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36F1872" w14:textId="77777777" w:rsidR="00B70736" w:rsidRPr="00AA4B71" w:rsidRDefault="00B70736" w:rsidP="00E052D7">
            <w:pPr>
              <w:rPr>
                <w:lang w:val="ru-RU"/>
              </w:rPr>
            </w:pPr>
            <w:r w:rsidRPr="00AA4B71">
              <w:rPr>
                <w:lang w:val="ru-RU"/>
              </w:rPr>
              <w:t>Социальный налог: Отчисления с ФОТ %</w:t>
            </w:r>
          </w:p>
        </w:tc>
        <w:tc>
          <w:tcPr>
            <w:tcW w:w="169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0809C9E0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A923E9C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5778D544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</w:p>
        </w:tc>
      </w:tr>
      <w:tr w:rsidR="00B70736" w14:paraId="688B2FD2" w14:textId="77777777" w:rsidTr="00E052D7">
        <w:tc>
          <w:tcPr>
            <w:tcW w:w="5248" w:type="dxa"/>
            <w:gridSpan w:val="4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2CB1FE72" w14:textId="77777777" w:rsidR="00B70736" w:rsidRDefault="00B70736" w:rsidP="00E052D7">
            <w:r>
              <w:t>Итого по привлеченным специалистам:</w:t>
            </w:r>
          </w:p>
        </w:tc>
        <w:tc>
          <w:tcPr>
            <w:tcW w:w="169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437B1E53" w14:textId="77777777" w:rsidR="00B70736" w:rsidRDefault="00B70736" w:rsidP="00E052D7">
            <w:pPr>
              <w:jc w:val="both"/>
            </w:pP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654737DB" w14:textId="77777777" w:rsidR="00B70736" w:rsidRDefault="00B70736" w:rsidP="00E052D7">
            <w:pPr>
              <w:jc w:val="both"/>
            </w:pP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836C75D" w14:textId="77777777" w:rsidR="00B70736" w:rsidRDefault="00B70736" w:rsidP="00E052D7">
            <w:pPr>
              <w:jc w:val="both"/>
            </w:pPr>
          </w:p>
        </w:tc>
      </w:tr>
      <w:tr w:rsidR="00B70736" w14:paraId="2448FAC7" w14:textId="77777777" w:rsidTr="00E052D7">
        <w:tc>
          <w:tcPr>
            <w:tcW w:w="5248" w:type="dxa"/>
            <w:gridSpan w:val="4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EB68100" w14:textId="77777777" w:rsidR="00B70736" w:rsidRDefault="00B70736" w:rsidP="00E052D7">
            <w:r>
              <w:t>ИТОГО НА ОПЛАТУ ТРУДА:</w:t>
            </w:r>
          </w:p>
        </w:tc>
        <w:tc>
          <w:tcPr>
            <w:tcW w:w="169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7A7FC48C" w14:textId="77777777" w:rsidR="00B70736" w:rsidRDefault="00B70736" w:rsidP="00E052D7">
            <w:pPr>
              <w:jc w:val="both"/>
            </w:pPr>
          </w:p>
        </w:tc>
        <w:tc>
          <w:tcPr>
            <w:tcW w:w="1992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2A4301D" w14:textId="77777777" w:rsidR="00B70736" w:rsidRDefault="00B70736" w:rsidP="00E052D7">
            <w:pPr>
              <w:jc w:val="both"/>
            </w:pPr>
          </w:p>
        </w:tc>
        <w:tc>
          <w:tcPr>
            <w:tcW w:w="1267" w:type="dxa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3FD688C0" w14:textId="77777777" w:rsidR="00B70736" w:rsidRDefault="00B70736" w:rsidP="00E052D7">
            <w:pPr>
              <w:jc w:val="both"/>
            </w:pPr>
          </w:p>
        </w:tc>
      </w:tr>
      <w:tr w:rsidR="00B70736" w:rsidRPr="00B70736" w14:paraId="31664221" w14:textId="77777777" w:rsidTr="00E052D7">
        <w:trPr>
          <w:trHeight w:val="276"/>
        </w:trPr>
        <w:tc>
          <w:tcPr>
            <w:tcW w:w="10276" w:type="dxa"/>
            <w:gridSpan w:val="7"/>
            <w:vMerge w:val="restart"/>
            <w:noWrap/>
            <w:tcMar>
              <w:top w:w="0" w:type="auto"/>
              <w:left w:w="70" w:type="dxa"/>
              <w:bottom w:w="0" w:type="auto"/>
              <w:right w:w="70" w:type="dxa"/>
            </w:tcMar>
          </w:tcPr>
          <w:p w14:paraId="1EC973A5" w14:textId="77777777" w:rsidR="00B70736" w:rsidRPr="00AA4B71" w:rsidRDefault="00B70736" w:rsidP="00E052D7">
            <w:pPr>
              <w:jc w:val="both"/>
              <w:rPr>
                <w:lang w:val="ru-RU"/>
              </w:rPr>
            </w:pPr>
            <w:r w:rsidRPr="00AA4B71">
              <w:rPr>
                <w:lang w:val="ru-RU"/>
              </w:rPr>
              <w:t>Комментарии: Штатные сотрудники – только сотрудники организации-заявителя</w:t>
            </w:r>
            <w:r w:rsidRPr="00AA4B71">
              <w:rPr>
                <w:b/>
                <w:lang w:val="ru-RU"/>
              </w:rPr>
              <w:t>.</w:t>
            </w:r>
            <w:r w:rsidRPr="00AA4B71">
              <w:rPr>
                <w:lang w:val="ru-RU"/>
              </w:rPr>
              <w:t xml:space="preserve"> Предоставьте обоснование уровня оплаты на каждого из сотрудников. Привлеченные специалисты</w:t>
            </w:r>
            <w:r w:rsidRPr="00AA4B71">
              <w:rPr>
                <w:lang w:val="ru-RU"/>
              </w:rPr>
              <w:br/>
              <w:t>не являются штатными сотрудниками организации, а нанимаются на работу по проекту</w:t>
            </w:r>
            <w:r w:rsidRPr="00AA4B71">
              <w:rPr>
                <w:lang w:val="ru-RU"/>
              </w:rPr>
              <w:br/>
              <w:t>на основании договора ГПХ. Предоставьте описание и обоснование объема их работы в проекте</w:t>
            </w:r>
            <w:r w:rsidRPr="00AA4B71">
              <w:rPr>
                <w:lang w:val="ru-RU"/>
              </w:rPr>
              <w:br/>
              <w:t xml:space="preserve">и обоснование уровня их оплаты. </w:t>
            </w:r>
          </w:p>
        </w:tc>
      </w:tr>
    </w:tbl>
    <w:p w14:paraId="3B03C6E0" w14:textId="77777777" w:rsidR="00B70736" w:rsidRPr="00AA4B71" w:rsidRDefault="00B70736" w:rsidP="00B70736">
      <w:pPr>
        <w:jc w:val="both"/>
        <w:rPr>
          <w:i/>
          <w:lang w:val="ru-RU"/>
        </w:rPr>
      </w:pPr>
    </w:p>
    <w:p w14:paraId="1AF165E1" w14:textId="77777777" w:rsidR="00B70736" w:rsidRDefault="00B70736" w:rsidP="00B70736">
      <w:pPr>
        <w:jc w:val="both"/>
      </w:pPr>
      <w:r>
        <w:rPr>
          <w:b/>
          <w:sz w:val="28"/>
        </w:rPr>
        <w:t>2.</w:t>
      </w:r>
      <w:r>
        <w:rPr>
          <w:b/>
          <w:sz w:val="28"/>
        </w:rPr>
        <w:tab/>
        <w:t>Оборудование</w:t>
      </w:r>
    </w:p>
    <w:p w14:paraId="39DE2ECC" w14:textId="77777777" w:rsidR="00B70736" w:rsidRDefault="00B70736" w:rsidP="00B70736">
      <w:pPr>
        <w:jc w:val="both"/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80"/>
        <w:gridCol w:w="1339"/>
        <w:gridCol w:w="1445"/>
        <w:gridCol w:w="1816"/>
        <w:gridCol w:w="2136"/>
        <w:gridCol w:w="1472"/>
      </w:tblGrid>
      <w:tr w:rsidR="00B70736" w:rsidRPr="00B70736" w14:paraId="4592BB97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61B95" w14:textId="77777777" w:rsidR="00B70736" w:rsidRDefault="00B70736" w:rsidP="00E052D7">
            <w:pPr>
              <w:jc w:val="center"/>
            </w:pPr>
            <w:r>
              <w:t>Наименование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CE3F1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Цена за единицу,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172F7" w14:textId="77777777" w:rsidR="00B70736" w:rsidRDefault="00B70736" w:rsidP="00E052D7">
            <w:pPr>
              <w:jc w:val="center"/>
            </w:pPr>
            <w:r>
              <w:t>Количество, ед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41C1C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748B8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DA013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Общий объем средств.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</w:tr>
      <w:tr w:rsidR="00B70736" w:rsidRPr="00CB758F" w14:paraId="63BA9C07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35CA9" w14:textId="77777777" w:rsidR="00B70736" w:rsidRPr="00CB758F" w:rsidRDefault="00B70736" w:rsidP="00E052D7">
            <w:r w:rsidRPr="00CB758F">
              <w:t xml:space="preserve">15.6" </w:t>
            </w:r>
            <w:r w:rsidRPr="00CB758F">
              <w:rPr>
                <w:lang w:val="ru-RU"/>
              </w:rPr>
              <w:t>Ноутбук</w:t>
            </w:r>
            <w:r w:rsidRPr="00CB758F">
              <w:t xml:space="preserve"> Acer Aspire 3 A315-34-P44S </w:t>
            </w:r>
            <w:r w:rsidRPr="00CB758F">
              <w:rPr>
                <w:lang w:val="ru-RU"/>
              </w:rPr>
              <w:t>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690D8" w14:textId="77777777" w:rsidR="00B70736" w:rsidRPr="00CB758F" w:rsidRDefault="00B70736" w:rsidP="00E052D7">
            <w:pPr>
              <w:jc w:val="center"/>
            </w:pPr>
            <w:r>
              <w:t>29 999</w:t>
            </w:r>
            <w:r>
              <w:rPr>
                <w:lang w:val="ru-RU"/>
              </w:rPr>
              <w:t>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F72F5" w14:textId="77777777" w:rsidR="00B70736" w:rsidRPr="00CB758F" w:rsidRDefault="00B70736" w:rsidP="00E052D7">
            <w:pPr>
              <w:jc w:val="center"/>
            </w:pPr>
            <w: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9D53B" w14:textId="77777777" w:rsidR="00B70736" w:rsidRPr="00CB758F" w:rsidRDefault="00B70736" w:rsidP="00E052D7">
            <w:pPr>
              <w:jc w:val="center"/>
            </w:pPr>
            <w:r>
              <w:t>299 990</w:t>
            </w:r>
            <w:r>
              <w:rPr>
                <w:lang w:val="ru-RU"/>
              </w:rPr>
              <w:t>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60310" w14:textId="77777777" w:rsidR="00B70736" w:rsidRPr="00CB758F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0535C" w14:textId="77777777" w:rsidR="00B70736" w:rsidRPr="00CB758F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299 990,00</w:t>
            </w:r>
          </w:p>
        </w:tc>
      </w:tr>
      <w:tr w:rsidR="00B70736" w:rsidRPr="00CB758F" w14:paraId="23B7BC4B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0ADCF" w14:textId="77777777" w:rsidR="00B70736" w:rsidRPr="00CB758F" w:rsidRDefault="00B70736" w:rsidP="00E052D7">
            <w:r w:rsidRPr="001B4213">
              <w:t>15.6" Сумка Aceline HT1509NB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89BF0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339CE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D51CD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7 495,00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807A1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98387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7 495,00</w:t>
            </w:r>
          </w:p>
        </w:tc>
      </w:tr>
      <w:tr w:rsidR="00B70736" w:rsidRPr="00CB758F" w14:paraId="37340D61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F5299" w14:textId="77777777" w:rsidR="00B70736" w:rsidRPr="001B4213" w:rsidRDefault="00B70736" w:rsidP="00E052D7">
            <w:r w:rsidRPr="001B4213">
              <w:t>15.6" Рюкзак Aceline BR1503NB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0B11D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7973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06E7E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7 495,00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BD86E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AA2CB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7 495,00</w:t>
            </w:r>
          </w:p>
        </w:tc>
      </w:tr>
      <w:tr w:rsidR="00B70736" w:rsidRPr="001B4213" w14:paraId="21F759D1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22597" w14:textId="77777777" w:rsidR="00B70736" w:rsidRPr="001B4213" w:rsidRDefault="00B70736" w:rsidP="00E052D7">
            <w:pPr>
              <w:rPr>
                <w:lang w:val="ru-RU"/>
              </w:rPr>
            </w:pPr>
            <w:r w:rsidRPr="001B4213">
              <w:rPr>
                <w:lang w:val="ru-RU"/>
              </w:rPr>
              <w:t xml:space="preserve">Мышь беспроводная </w:t>
            </w:r>
            <w:r w:rsidRPr="001B4213">
              <w:t>DEXP</w:t>
            </w:r>
            <w:r w:rsidRPr="001B4213">
              <w:rPr>
                <w:lang w:val="ru-RU"/>
              </w:rPr>
              <w:t xml:space="preserve"> </w:t>
            </w:r>
            <w:r w:rsidRPr="001B4213">
              <w:t>WM</w:t>
            </w:r>
            <w:r w:rsidRPr="001B4213">
              <w:rPr>
                <w:lang w:val="ru-RU"/>
              </w:rPr>
              <w:t>-903</w:t>
            </w:r>
            <w:r w:rsidRPr="001B4213">
              <w:t>BU</w:t>
            </w:r>
            <w:r w:rsidRPr="001B4213">
              <w:rPr>
                <w:lang w:val="ru-RU"/>
              </w:rPr>
              <w:t xml:space="preserve">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90C82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1E4B1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F31BF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41EE4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1D4A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5 990,00</w:t>
            </w:r>
          </w:p>
        </w:tc>
      </w:tr>
      <w:tr w:rsidR="00B70736" w:rsidRPr="001B4213" w14:paraId="7B72B967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D7048" w14:textId="77777777" w:rsidR="00B70736" w:rsidRPr="001B4213" w:rsidRDefault="00B70736" w:rsidP="00E052D7">
            <w:r w:rsidRPr="001B4213">
              <w:rPr>
                <w:lang w:val="ru-RU"/>
              </w:rPr>
              <w:t>Сетевой</w:t>
            </w:r>
            <w:r w:rsidRPr="001B4213">
              <w:t xml:space="preserve"> </w:t>
            </w:r>
            <w:r w:rsidRPr="001B4213">
              <w:rPr>
                <w:lang w:val="ru-RU"/>
              </w:rPr>
              <w:t>фильтр</w:t>
            </w:r>
            <w:r w:rsidRPr="001B4213">
              <w:t xml:space="preserve"> FinePower Standard 418B </w:t>
            </w:r>
            <w:r w:rsidRPr="001B4213">
              <w:rPr>
                <w:lang w:val="ru-RU"/>
              </w:rPr>
              <w:t>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94D54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85AD2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0F2D2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2 495,00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03589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29B0A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2 495,00</w:t>
            </w:r>
          </w:p>
        </w:tc>
      </w:tr>
      <w:tr w:rsidR="00B70736" w:rsidRPr="001B4213" w14:paraId="444CD652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F9E66" w14:textId="77777777" w:rsidR="00B70736" w:rsidRPr="001B4213" w:rsidRDefault="00B70736" w:rsidP="00E052D7">
            <w:pPr>
              <w:rPr>
                <w:lang w:val="ru-RU"/>
              </w:rPr>
            </w:pPr>
            <w:r w:rsidRPr="001B4213">
              <w:rPr>
                <w:lang w:val="ru-RU"/>
              </w:rPr>
              <w:lastRenderedPageBreak/>
              <w:t>Подставка для ноутбука DEEPCOOL MultiCore X6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CA42B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2 199,00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2DBDD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989C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643C5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2BF2D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21 990,00</w:t>
            </w:r>
          </w:p>
        </w:tc>
      </w:tr>
      <w:tr w:rsidR="00B70736" w:rsidRPr="001B4213" w14:paraId="00C23EDE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6F1BD" w14:textId="77777777" w:rsidR="00B70736" w:rsidRPr="001B4213" w:rsidRDefault="00B70736" w:rsidP="00E052D7">
            <w:r w:rsidRPr="001B4213">
              <w:rPr>
                <w:lang w:val="ru-RU"/>
              </w:rPr>
              <w:t>Антивирус</w:t>
            </w:r>
            <w:r w:rsidRPr="001B4213">
              <w:t xml:space="preserve"> Kaspersky Internet Security Multi-Device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4BED2" w14:textId="77777777" w:rsidR="00B70736" w:rsidRPr="001B4213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3 199,00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94BFD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5109D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6 398,00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B197F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DFB66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6 398,00</w:t>
            </w:r>
          </w:p>
        </w:tc>
      </w:tr>
      <w:tr w:rsidR="00B70736" w:rsidRPr="004D31B7" w14:paraId="7D39CC2E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270B7" w14:textId="77777777" w:rsidR="00B70736" w:rsidRPr="00DD55D7" w:rsidRDefault="00B70736" w:rsidP="00E052D7">
            <w:r w:rsidRPr="00DD55D7">
              <w:t>USB-</w:t>
            </w:r>
            <w:r w:rsidRPr="004D31B7">
              <w:rPr>
                <w:lang w:val="ru-RU"/>
              </w:rPr>
              <w:t>разветвитель</w:t>
            </w:r>
            <w:r w:rsidRPr="00DD55D7">
              <w:t xml:space="preserve"> GiNZZU GR-339UB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ADA7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B350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E6A26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6 291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AD90C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55F68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6 291,00</w:t>
            </w:r>
          </w:p>
        </w:tc>
      </w:tr>
      <w:tr w:rsidR="00B70736" w:rsidRPr="004D31B7" w14:paraId="3048DC2D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AF1C8" w14:textId="77777777" w:rsidR="00B70736" w:rsidRPr="004D31B7" w:rsidRDefault="00B70736" w:rsidP="00E052D7">
            <w:r w:rsidRPr="004D31B7">
              <w:rPr>
                <w:lang w:val="ru-RU"/>
              </w:rPr>
              <w:t>Коврик</w:t>
            </w:r>
            <w:r w:rsidRPr="004D31B7">
              <w:t xml:space="preserve"> Defender Silver opti-laser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A53CF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DF0FB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2C3A6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2 200,00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87174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520D2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2 200,00</w:t>
            </w:r>
          </w:p>
        </w:tc>
      </w:tr>
      <w:tr w:rsidR="00B70736" w:rsidRPr="004D31B7" w14:paraId="1377D1E9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37F0D" w14:textId="77777777" w:rsidR="00B70736" w:rsidRPr="004D31B7" w:rsidRDefault="00B70736" w:rsidP="00E052D7">
            <w:r w:rsidRPr="004D31B7">
              <w:t>Защитные очки SP Glasses Comfort AF024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E0FF8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1 199,00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77117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A4A95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C1E0D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9D688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11 990,00</w:t>
            </w:r>
          </w:p>
        </w:tc>
      </w:tr>
      <w:tr w:rsidR="00B70736" w:rsidRPr="004D31B7" w14:paraId="400C6FF2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C9B74" w14:textId="77777777" w:rsidR="00B70736" w:rsidRPr="004D31B7" w:rsidRDefault="00B70736" w:rsidP="00E052D7">
            <w:r w:rsidRPr="004D31B7">
              <w:t>Bluetooth гарнитура DEXP S331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499BE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AD762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57768" w14:textId="77777777" w:rsidR="00B70736" w:rsidRPr="004D31B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2C272" w14:textId="77777777" w:rsidR="00B70736" w:rsidRPr="009C1EF5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A7E4F" w14:textId="77777777" w:rsidR="00B70736" w:rsidRPr="009C1EF5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4 990,00</w:t>
            </w:r>
          </w:p>
        </w:tc>
      </w:tr>
      <w:tr w:rsidR="00B70736" w:rsidRPr="00A061B2" w14:paraId="05270B7F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F6930" w14:textId="77777777" w:rsidR="00B70736" w:rsidRPr="00A061B2" w:rsidRDefault="00B70736" w:rsidP="00E052D7">
            <w:pPr>
              <w:rPr>
                <w:lang w:val="ru-RU"/>
              </w:rPr>
            </w:pPr>
            <w:r w:rsidRPr="00A061B2">
              <w:rPr>
                <w:lang w:val="ru-RU"/>
              </w:rPr>
              <w:t>Зеркальная камера Canon EOS 2000D Kit 18-55mm DC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31ADA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31 999,00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9CA7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892E4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31 999,00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80B0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AAE21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31 999,00</w:t>
            </w:r>
          </w:p>
        </w:tc>
      </w:tr>
      <w:tr w:rsidR="00B70736" w:rsidRPr="00A061B2" w14:paraId="0099E2E2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0C301" w14:textId="77777777" w:rsidR="00B70736" w:rsidRPr="00014439" w:rsidRDefault="00B70736" w:rsidP="00E052D7">
            <w:r w:rsidRPr="00A061B2">
              <w:rPr>
                <w:lang w:val="ru-RU"/>
              </w:rPr>
              <w:t>Рюкзак</w:t>
            </w:r>
            <w:r w:rsidRPr="00014439">
              <w:t xml:space="preserve"> Canon Custom Gadget Bag 300EG </w:t>
            </w:r>
            <w:r w:rsidRPr="00A061B2">
              <w:rPr>
                <w:lang w:val="ru-RU"/>
              </w:rPr>
              <w:t>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5DC3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E4EE7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59F6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1 999,00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00D33" w14:textId="77777777" w:rsidR="00B70736" w:rsidRPr="00014439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749E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1 999,00</w:t>
            </w:r>
          </w:p>
        </w:tc>
      </w:tr>
      <w:tr w:rsidR="00B70736" w:rsidRPr="00A061B2" w14:paraId="51DFF6C4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196AD" w14:textId="77777777" w:rsidR="00B70736" w:rsidRPr="00A061B2" w:rsidRDefault="00B70736" w:rsidP="00E052D7">
            <w:pPr>
              <w:rPr>
                <w:lang w:val="ru-RU"/>
              </w:rPr>
            </w:pPr>
            <w:r w:rsidRPr="00014439">
              <w:rPr>
                <w:lang w:val="ru-RU"/>
              </w:rPr>
              <w:t>Карта памяти ADATA Supreme SDXC 64 ГБ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E2286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F2C15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B0911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1 998,00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7B4D4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1193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1 998,00</w:t>
            </w:r>
          </w:p>
        </w:tc>
      </w:tr>
      <w:tr w:rsidR="00B70736" w:rsidRPr="003D41EE" w14:paraId="4DDC84D5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A9D1D" w14:textId="77777777" w:rsidR="00B70736" w:rsidRPr="003D41EE" w:rsidRDefault="00B70736" w:rsidP="00E052D7">
            <w:r w:rsidRPr="003D41EE">
              <w:rPr>
                <w:lang w:val="ru-RU"/>
              </w:rPr>
              <w:t>Фотовспышка</w:t>
            </w:r>
            <w:r w:rsidRPr="003D41EE">
              <w:t xml:space="preserve"> YongNuo Speedlite YN-568EXIII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A2831" w14:textId="77777777" w:rsidR="00B70736" w:rsidRPr="003D41EE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9 499,00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4C4A7" w14:textId="77777777" w:rsidR="00B70736" w:rsidRPr="003D41EE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9273E" w14:textId="77777777" w:rsidR="00B70736" w:rsidRPr="003D41EE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9 499,00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33092" w14:textId="77777777" w:rsidR="00B70736" w:rsidRPr="003D41EE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B099C" w14:textId="77777777" w:rsidR="00B70736" w:rsidRPr="003D41EE" w:rsidRDefault="00B70736" w:rsidP="00E052D7">
            <w:pPr>
              <w:jc w:val="center"/>
            </w:pPr>
            <w:r>
              <w:rPr>
                <w:lang w:val="ru-RU"/>
              </w:rPr>
              <w:t>9 499,00</w:t>
            </w:r>
          </w:p>
        </w:tc>
      </w:tr>
      <w:tr w:rsidR="00B70736" w:rsidRPr="003D41EE" w14:paraId="563905B1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0AD15" w14:textId="77777777" w:rsidR="00B70736" w:rsidRPr="003D41EE" w:rsidRDefault="00B70736" w:rsidP="00E052D7">
            <w:pPr>
              <w:rPr>
                <w:lang w:val="ru-RU"/>
              </w:rPr>
            </w:pPr>
            <w:r w:rsidRPr="003D41EE">
              <w:rPr>
                <w:lang w:val="ru-RU"/>
              </w:rPr>
              <w:t>Штатив Inca IN3273D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CBFF8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4 099,00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D4F8E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1D8D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4 099,00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8C3A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63702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4 099,00</w:t>
            </w:r>
          </w:p>
        </w:tc>
      </w:tr>
      <w:tr w:rsidR="00B70736" w:rsidRPr="003D41EE" w14:paraId="7CBA25A5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C3974" w14:textId="77777777" w:rsidR="00B70736" w:rsidRPr="003D41EE" w:rsidRDefault="00B70736" w:rsidP="00E052D7">
            <w:pPr>
              <w:rPr>
                <w:lang w:val="ru-RU"/>
              </w:rPr>
            </w:pPr>
            <w:r w:rsidRPr="003D41EE">
              <w:rPr>
                <w:lang w:val="ru-RU"/>
              </w:rPr>
              <w:t>Стабилизатор Zhiyun Crane M2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51565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17 999,00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2A001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117CF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17 999,00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B4B0D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AE61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17 999,00</w:t>
            </w:r>
          </w:p>
        </w:tc>
      </w:tr>
      <w:tr w:rsidR="00B70736" w:rsidRPr="003D41EE" w14:paraId="1593F9FB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31F9C" w14:textId="77777777" w:rsidR="00B70736" w:rsidRPr="003D41EE" w:rsidRDefault="00B70736" w:rsidP="00E052D7">
            <w:pPr>
              <w:rPr>
                <w:lang w:val="ru-RU"/>
              </w:rPr>
            </w:pPr>
            <w:r w:rsidRPr="003D41EE">
              <w:rPr>
                <w:lang w:val="ru-RU"/>
              </w:rPr>
              <w:t>Радиостанция Союз 1 Ver.2.0 Black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0501C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3 599,00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DEAA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F25FD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10 797,00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12C4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CAA0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10 797,00</w:t>
            </w:r>
          </w:p>
        </w:tc>
      </w:tr>
      <w:tr w:rsidR="00B70736" w:rsidRPr="004B4551" w14:paraId="63FE24E8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9DC6F" w14:textId="77777777" w:rsidR="00B70736" w:rsidRPr="004B4551" w:rsidRDefault="00B70736" w:rsidP="00E052D7">
            <w:pPr>
              <w:rPr>
                <w:lang w:val="ru-RU"/>
              </w:rPr>
            </w:pPr>
            <w:r w:rsidRPr="004B4551">
              <w:rPr>
                <w:lang w:val="ru-RU"/>
              </w:rPr>
              <w:t xml:space="preserve">Портативный проектор </w:t>
            </w:r>
            <w:r w:rsidRPr="004B4551">
              <w:rPr>
                <w:lang w:val="ru-RU"/>
              </w:rPr>
              <w:lastRenderedPageBreak/>
              <w:t>ViewSonic PS501W белый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A8EC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44 999,00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34255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45D9E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44 999,00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84CB8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3EBE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44 999,00</w:t>
            </w:r>
          </w:p>
        </w:tc>
      </w:tr>
      <w:tr w:rsidR="00B70736" w:rsidRPr="003D41EE" w14:paraId="26E6301E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ABB43" w14:textId="77777777" w:rsidR="00B70736" w:rsidRPr="00800F7E" w:rsidRDefault="00B70736" w:rsidP="00E052D7">
            <w:r w:rsidRPr="00800F7E">
              <w:rPr>
                <w:lang w:val="ru-RU"/>
              </w:rPr>
              <w:t>МФУ</w:t>
            </w:r>
            <w:r w:rsidRPr="00800F7E">
              <w:t xml:space="preserve"> </w:t>
            </w:r>
            <w:r w:rsidRPr="00800F7E">
              <w:rPr>
                <w:lang w:val="ru-RU"/>
              </w:rPr>
              <w:t>лазерное</w:t>
            </w:r>
            <w:r w:rsidRPr="00800F7E">
              <w:t xml:space="preserve"> HP Color LaserJet Pro M479fdw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ED129" w14:textId="77777777" w:rsidR="00B70736" w:rsidRPr="00800F7E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39 999,00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AC0E0" w14:textId="77777777" w:rsidR="00B70736" w:rsidRPr="00800F7E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626F1" w14:textId="77777777" w:rsidR="00B70736" w:rsidRPr="00800F7E" w:rsidRDefault="00B70736" w:rsidP="00E052D7">
            <w:pPr>
              <w:jc w:val="center"/>
            </w:pPr>
            <w:r>
              <w:rPr>
                <w:lang w:val="ru-RU"/>
              </w:rPr>
              <w:t>39 999,00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0D607" w14:textId="77777777" w:rsidR="00B70736" w:rsidRPr="003D41EE" w:rsidRDefault="00B70736" w:rsidP="00E052D7">
            <w:pPr>
              <w:jc w:val="center"/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F824A" w14:textId="77777777" w:rsidR="00B70736" w:rsidRPr="003D41EE" w:rsidRDefault="00B70736" w:rsidP="00E052D7">
            <w:pPr>
              <w:jc w:val="center"/>
            </w:pPr>
            <w:r>
              <w:rPr>
                <w:lang w:val="ru-RU"/>
              </w:rPr>
              <w:t>39 999,00</w:t>
            </w:r>
          </w:p>
        </w:tc>
      </w:tr>
      <w:tr w:rsidR="00B70736" w:rsidRPr="003D41EE" w14:paraId="2BE9680C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0C391" w14:textId="77777777" w:rsidR="00B70736" w:rsidRPr="00800F7E" w:rsidRDefault="00B70736" w:rsidP="00E052D7">
            <w:pPr>
              <w:rPr>
                <w:lang w:val="ru-RU"/>
              </w:rPr>
            </w:pPr>
            <w:r w:rsidRPr="00800F7E">
              <w:rPr>
                <w:lang w:val="ru-RU"/>
              </w:rPr>
              <w:t>Бумага Xerox Office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B7541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E27D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A314C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22F8A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68F6F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2 990,00</w:t>
            </w:r>
          </w:p>
        </w:tc>
      </w:tr>
      <w:tr w:rsidR="00B70736" w:rsidRPr="003D41EE" w14:paraId="6325D03F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95C37" w14:textId="77777777" w:rsidR="00B70736" w:rsidRPr="00800F7E" w:rsidRDefault="00B70736" w:rsidP="00E052D7">
            <w:pPr>
              <w:rPr>
                <w:lang w:val="ru-RU"/>
              </w:rPr>
            </w:pPr>
            <w:r w:rsidRPr="00DD55D7">
              <w:rPr>
                <w:lang w:val="ru-RU"/>
              </w:rPr>
              <w:t>Фотобумага DEXP Gloss 0805557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38B3C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17428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20A02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6 500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6C2B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8FE7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6 500,00</w:t>
            </w:r>
          </w:p>
        </w:tc>
      </w:tr>
      <w:tr w:rsidR="00B70736" w:rsidRPr="00800F7E" w14:paraId="117CCE24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2FE9E" w14:textId="77777777" w:rsidR="00B70736" w:rsidRPr="00800F7E" w:rsidRDefault="00B70736" w:rsidP="00E052D7">
            <w:pPr>
              <w:rPr>
                <w:lang w:val="ru-RU"/>
              </w:rPr>
            </w:pPr>
            <w:r w:rsidRPr="00800F7E">
              <w:rPr>
                <w:lang w:val="ru-RU"/>
              </w:rPr>
              <w:t>Стол компьютерный Tetchair ST-F1018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EC54C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8 499,00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3BC8B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4E25B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CB04D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43B89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84 990,00</w:t>
            </w:r>
          </w:p>
        </w:tc>
      </w:tr>
      <w:tr w:rsidR="00B70736" w:rsidRPr="00800F7E" w14:paraId="6A8823BD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CE69C" w14:textId="77777777" w:rsidR="00B70736" w:rsidRPr="00800F7E" w:rsidRDefault="00B70736" w:rsidP="00E052D7">
            <w:pPr>
              <w:rPr>
                <w:lang w:val="ru-RU"/>
              </w:rPr>
            </w:pPr>
            <w:r w:rsidRPr="000B571C">
              <w:rPr>
                <w:lang w:val="ru-RU"/>
              </w:rPr>
              <w:t>Кресло офисное Бюрократ CH-695NLT/BLACK черный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7DCF8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3 199,00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4D7F6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D9EE1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31 990,00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50584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16263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31 990,00</w:t>
            </w:r>
          </w:p>
        </w:tc>
      </w:tr>
      <w:tr w:rsidR="00B70736" w:rsidRPr="000B571C" w14:paraId="17C9A85F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FF736" w14:textId="77777777" w:rsidR="00B70736" w:rsidRPr="000B571C" w:rsidRDefault="00B70736" w:rsidP="00E052D7">
            <w:r w:rsidRPr="000B571C">
              <w:t xml:space="preserve">Wi-Fi </w:t>
            </w:r>
            <w:r w:rsidRPr="000B571C">
              <w:rPr>
                <w:lang w:val="ru-RU"/>
              </w:rPr>
              <w:t>роутер</w:t>
            </w:r>
            <w:r w:rsidRPr="000B571C">
              <w:t xml:space="preserve"> TP-LINK Archer AX6000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B7528" w14:textId="77777777" w:rsidR="00B70736" w:rsidRPr="000B571C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18 999,00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A759E" w14:textId="77777777" w:rsidR="00B70736" w:rsidRPr="000B571C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F126E" w14:textId="77777777" w:rsidR="00B70736" w:rsidRPr="000B571C" w:rsidRDefault="00B70736" w:rsidP="00E052D7">
            <w:pPr>
              <w:jc w:val="center"/>
            </w:pPr>
            <w:r>
              <w:rPr>
                <w:lang w:val="ru-RU"/>
              </w:rPr>
              <w:t>18 999,00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2CC3E" w14:textId="77777777" w:rsidR="00B70736" w:rsidRPr="000B571C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24EE7" w14:textId="77777777" w:rsidR="00B70736" w:rsidRPr="000B571C" w:rsidRDefault="00B70736" w:rsidP="00E052D7">
            <w:pPr>
              <w:jc w:val="center"/>
            </w:pPr>
            <w:r>
              <w:rPr>
                <w:lang w:val="ru-RU"/>
              </w:rPr>
              <w:t>18 999,00</w:t>
            </w:r>
          </w:p>
        </w:tc>
      </w:tr>
      <w:tr w:rsidR="00B70736" w:rsidRPr="000B571C" w14:paraId="376EDBB1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CFDAF" w14:textId="77777777" w:rsidR="00B70736" w:rsidRPr="000B571C" w:rsidRDefault="00B70736" w:rsidP="00E052D7">
            <w:r w:rsidRPr="000B571C">
              <w:t>81" (206 см) Экран для проектора Cactus FloorExpert CS-PSFLE-180X102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CECC0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17 699,00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37B36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A8AF4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17 699,00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17F4C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D331F" w14:textId="77777777" w:rsidR="00B70736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17 699,00</w:t>
            </w:r>
          </w:p>
        </w:tc>
      </w:tr>
      <w:tr w:rsidR="00B70736" w:rsidRPr="000B571C" w14:paraId="6B45610F" w14:textId="77777777" w:rsidTr="00E052D7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EEE51" w14:textId="77777777" w:rsidR="00B70736" w:rsidRPr="000B571C" w:rsidRDefault="00B70736" w:rsidP="00E052D7">
            <w:r w:rsidRPr="000B571C">
              <w:t>80" Интерактивная доска Classic Solution Dual Touch V83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96B2D" w14:textId="77777777" w:rsidR="00B70736" w:rsidRPr="000B571C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37 699,00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15758" w14:textId="77777777" w:rsidR="00B70736" w:rsidRPr="000B571C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09513" w14:textId="77777777" w:rsidR="00B70736" w:rsidRPr="000B571C" w:rsidRDefault="00B70736" w:rsidP="00E052D7">
            <w:pPr>
              <w:jc w:val="center"/>
            </w:pPr>
            <w:r>
              <w:rPr>
                <w:lang w:val="ru-RU"/>
              </w:rPr>
              <w:t>37 699,00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3C607" w14:textId="77777777" w:rsidR="00B70736" w:rsidRPr="009C123C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0E95E" w14:textId="77777777" w:rsidR="00B70736" w:rsidRPr="000B571C" w:rsidRDefault="00B70736" w:rsidP="00E052D7">
            <w:pPr>
              <w:jc w:val="center"/>
            </w:pPr>
            <w:r>
              <w:rPr>
                <w:lang w:val="ru-RU"/>
              </w:rPr>
              <w:t>37 699,00</w:t>
            </w:r>
          </w:p>
        </w:tc>
      </w:tr>
      <w:tr w:rsidR="00B70736" w14:paraId="4D9FE144" w14:textId="77777777" w:rsidTr="00E052D7"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97934" w14:textId="77777777" w:rsidR="00B70736" w:rsidRDefault="00B70736" w:rsidP="00E052D7">
            <w:r>
              <w:t>ИТОГО ПО ОБОРУДОВАНИЮ: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BAA5E" w14:textId="77777777" w:rsidR="00B70736" w:rsidRPr="00C148F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723 580,00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38FE6" w14:textId="77777777" w:rsidR="00B70736" w:rsidRPr="00C148F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4236E" w14:textId="77777777" w:rsidR="00B70736" w:rsidRPr="00C148F7" w:rsidRDefault="00B70736" w:rsidP="00E052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723 580,00</w:t>
            </w:r>
          </w:p>
        </w:tc>
      </w:tr>
      <w:tr w:rsidR="00B70736" w:rsidRPr="003F4B81" w14:paraId="3A16A05B" w14:textId="77777777" w:rsidTr="00E052D7"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1D149" w14:textId="77777777" w:rsidR="00B70736" w:rsidRPr="00AA4B71" w:rsidRDefault="00B70736" w:rsidP="00E052D7">
            <w:pPr>
              <w:pStyle w:val="3"/>
              <w:rPr>
                <w:i w:val="0"/>
                <w:sz w:val="24"/>
                <w:lang w:val="ru-RU"/>
              </w:rPr>
            </w:pPr>
            <w:r w:rsidRPr="00AA4B71">
              <w:rPr>
                <w:i w:val="0"/>
                <w:sz w:val="24"/>
                <w:lang w:val="ru-RU"/>
              </w:rPr>
              <w:t>Комментарии:</w:t>
            </w:r>
            <w:r>
              <w:rPr>
                <w:i w:val="0"/>
                <w:sz w:val="24"/>
                <w:lang w:val="ru-RU"/>
              </w:rPr>
              <w:t xml:space="preserve"> </w:t>
            </w:r>
            <w:r w:rsidRPr="00AA4B71">
              <w:rPr>
                <w:i w:val="0"/>
                <w:sz w:val="24"/>
                <w:lang w:val="ru-RU"/>
              </w:rPr>
              <w:t>Укажите конфигурацию (марка, технические параметры) каждой единицы оборудования, приобретаемого в рамках проекта. Обоснуйте необходимость приобретения каждой единицы оборудования (т.е. укажите необходимость приобретения оборудования с точки зрения целей проекта и планируемой деятельности).</w:t>
            </w:r>
          </w:p>
        </w:tc>
      </w:tr>
    </w:tbl>
    <w:p w14:paraId="11129DCD" w14:textId="77777777" w:rsidR="00B70736" w:rsidRPr="00AA4B71" w:rsidRDefault="00B70736" w:rsidP="00B70736">
      <w:pPr>
        <w:jc w:val="both"/>
        <w:rPr>
          <w:b/>
          <w:lang w:val="ru-RU"/>
        </w:rPr>
      </w:pPr>
    </w:p>
    <w:p w14:paraId="123C73AE" w14:textId="77777777" w:rsidR="00B70736" w:rsidRDefault="00B70736" w:rsidP="00B70736">
      <w:pPr>
        <w:jc w:val="both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Проведение мероприятий</w:t>
      </w:r>
    </w:p>
    <w:p w14:paraId="342E8226" w14:textId="77777777" w:rsidR="00B70736" w:rsidRDefault="00B70736" w:rsidP="00B70736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399"/>
        <w:gridCol w:w="1399"/>
        <w:gridCol w:w="1698"/>
        <w:gridCol w:w="2237"/>
        <w:gridCol w:w="1539"/>
      </w:tblGrid>
      <w:tr w:rsidR="00B70736" w:rsidRPr="003F4B81" w14:paraId="69FA3E41" w14:textId="77777777" w:rsidTr="00E052D7">
        <w:tc>
          <w:tcPr>
            <w:tcW w:w="1950" w:type="dxa"/>
            <w:noWrap/>
          </w:tcPr>
          <w:p w14:paraId="7743BE86" w14:textId="77777777" w:rsidR="00B70736" w:rsidRDefault="00B70736" w:rsidP="00E052D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1417" w:type="dxa"/>
            <w:noWrap/>
          </w:tcPr>
          <w:p w14:paraId="7CF108E5" w14:textId="77777777" w:rsidR="00B70736" w:rsidRPr="00AA4B71" w:rsidRDefault="00B70736" w:rsidP="00E052D7">
            <w:pPr>
              <w:jc w:val="center"/>
              <w:rPr>
                <w:sz w:val="22"/>
                <w:lang w:val="ru-RU"/>
              </w:rPr>
            </w:pPr>
            <w:r w:rsidRPr="00AA4B71">
              <w:rPr>
                <w:sz w:val="22"/>
                <w:lang w:val="ru-RU"/>
              </w:rPr>
              <w:t xml:space="preserve">Цена за единицу,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noWrap/>
          </w:tcPr>
          <w:p w14:paraId="45EF40E3" w14:textId="77777777" w:rsidR="00B70736" w:rsidRDefault="00B70736" w:rsidP="00E052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Количество, ед</w:t>
            </w:r>
          </w:p>
        </w:tc>
        <w:tc>
          <w:tcPr>
            <w:tcW w:w="1701" w:type="dxa"/>
            <w:noWrap/>
          </w:tcPr>
          <w:p w14:paraId="06991C82" w14:textId="77777777" w:rsidR="00B70736" w:rsidRPr="00AA4B71" w:rsidRDefault="00B70736" w:rsidP="00E052D7">
            <w:pPr>
              <w:jc w:val="center"/>
              <w:rPr>
                <w:sz w:val="22"/>
                <w:lang w:val="ru-RU"/>
              </w:rPr>
            </w:pPr>
            <w:r w:rsidRPr="00AA4B71">
              <w:rPr>
                <w:sz w:val="22"/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2268" w:type="dxa"/>
            <w:noWrap/>
          </w:tcPr>
          <w:p w14:paraId="3AE76B1D" w14:textId="77777777" w:rsidR="00B70736" w:rsidRPr="00AA4B71" w:rsidRDefault="00B70736" w:rsidP="00E052D7">
            <w:pPr>
              <w:jc w:val="center"/>
              <w:rPr>
                <w:sz w:val="22"/>
                <w:lang w:val="ru-RU"/>
              </w:rPr>
            </w:pPr>
            <w:r w:rsidRPr="00AA4B71">
              <w:rPr>
                <w:sz w:val="22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AA4B71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59" w:type="dxa"/>
            <w:noWrap/>
          </w:tcPr>
          <w:p w14:paraId="5B0500BD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lang w:val="ru-RU"/>
              </w:rPr>
              <w:t xml:space="preserve">Общий объем средств. рублей </w:t>
            </w:r>
            <w:r w:rsidRPr="00AA4B71">
              <w:rPr>
                <w:i/>
                <w:lang w:val="ru-RU"/>
              </w:rPr>
              <w:t>(указать значение</w:t>
            </w:r>
            <w:r w:rsidRPr="00AA4B71">
              <w:rPr>
                <w:i/>
                <w:lang w:val="ru-RU"/>
              </w:rPr>
              <w:br/>
              <w:t>до двух знаков после запятой)</w:t>
            </w:r>
          </w:p>
        </w:tc>
      </w:tr>
      <w:tr w:rsidR="00B70736" w:rsidRPr="003F4B81" w14:paraId="7CB46AD4" w14:textId="77777777" w:rsidTr="00E052D7">
        <w:tc>
          <w:tcPr>
            <w:tcW w:w="1950" w:type="dxa"/>
            <w:noWrap/>
          </w:tcPr>
          <w:p w14:paraId="40333D86" w14:textId="77777777" w:rsidR="00B70736" w:rsidRPr="00AA4B71" w:rsidRDefault="00B70736" w:rsidP="00E052D7">
            <w:pPr>
              <w:ind w:left="720"/>
              <w:rPr>
                <w:lang w:val="ru-RU"/>
              </w:rPr>
            </w:pPr>
          </w:p>
        </w:tc>
        <w:tc>
          <w:tcPr>
            <w:tcW w:w="1417" w:type="dxa"/>
            <w:noWrap/>
          </w:tcPr>
          <w:p w14:paraId="08CC0577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noWrap/>
          </w:tcPr>
          <w:p w14:paraId="15FA5A29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noWrap/>
          </w:tcPr>
          <w:p w14:paraId="406185A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noWrap/>
          </w:tcPr>
          <w:p w14:paraId="78511854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noWrap/>
          </w:tcPr>
          <w:p w14:paraId="5A1F455A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</w:tr>
      <w:tr w:rsidR="00B70736" w14:paraId="6CB28B20" w14:textId="77777777" w:rsidTr="00E052D7">
        <w:tc>
          <w:tcPr>
            <w:tcW w:w="4784" w:type="dxa"/>
            <w:gridSpan w:val="3"/>
            <w:noWrap/>
          </w:tcPr>
          <w:p w14:paraId="30733EC1" w14:textId="77777777" w:rsidR="00B70736" w:rsidRDefault="00B70736" w:rsidP="00E052D7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ИТОГО ПО МЕРОПРИЯТИЯМ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01" w:type="dxa"/>
            <w:noWrap/>
          </w:tcPr>
          <w:p w14:paraId="503B2FC7" w14:textId="77777777" w:rsidR="00B70736" w:rsidRDefault="00B70736" w:rsidP="00E052D7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14:paraId="09A4D1F1" w14:textId="77777777" w:rsidR="00B70736" w:rsidRDefault="00B70736" w:rsidP="00E052D7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14:paraId="1316CC91" w14:textId="77777777" w:rsidR="00B70736" w:rsidRDefault="00B70736" w:rsidP="00E052D7">
            <w:pPr>
              <w:jc w:val="center"/>
              <w:rPr>
                <w:b/>
              </w:rPr>
            </w:pPr>
          </w:p>
        </w:tc>
      </w:tr>
      <w:tr w:rsidR="00B70736" w:rsidRPr="00B70736" w14:paraId="6DAE3125" w14:textId="77777777" w:rsidTr="00E052D7">
        <w:tc>
          <w:tcPr>
            <w:tcW w:w="10312" w:type="dxa"/>
            <w:gridSpan w:val="6"/>
            <w:noWrap/>
          </w:tcPr>
          <w:p w14:paraId="18902A29" w14:textId="77777777" w:rsidR="00B70736" w:rsidRPr="00AA4B71" w:rsidRDefault="00B70736" w:rsidP="00E052D7">
            <w:pPr>
              <w:spacing w:before="40" w:after="40"/>
              <w:jc w:val="both"/>
              <w:rPr>
                <w:lang w:val="ru-RU"/>
              </w:rPr>
            </w:pPr>
            <w:r w:rsidRPr="00AA4B71">
              <w:rPr>
                <w:lang w:val="ru-RU"/>
              </w:rPr>
              <w:t>Комментарии: укажите все необходимые расходы</w:t>
            </w:r>
            <w:r>
              <w:rPr>
                <w:lang w:val="ru-RU"/>
              </w:rPr>
              <w:t xml:space="preserve">: </w:t>
            </w:r>
            <w:r w:rsidRPr="00AA4B71">
              <w:rPr>
                <w:lang w:val="ru-RU"/>
              </w:rPr>
              <w:t>оплата проезда, проживания, питания участников мероприятий, аренда помещений для проведения мероприятий, оплата аренды оборудования, необходимого для проведения мероприятий, закупка расходных материалов, тиражирование материалов, необходимых для проведения мероприятий, фото-видеосъемка мероприятий и т.п.</w:t>
            </w:r>
          </w:p>
        </w:tc>
      </w:tr>
    </w:tbl>
    <w:p w14:paraId="4EA058DE" w14:textId="77777777" w:rsidR="00B70736" w:rsidRPr="00AA4B71" w:rsidRDefault="00B70736" w:rsidP="00B70736">
      <w:pPr>
        <w:rPr>
          <w:b/>
          <w:lang w:val="ru-RU"/>
        </w:rPr>
      </w:pPr>
    </w:p>
    <w:p w14:paraId="787E235F" w14:textId="77777777" w:rsidR="00B70736" w:rsidRDefault="00B70736" w:rsidP="00B70736">
      <w:pPr>
        <w:jc w:val="both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Прочие расходы</w:t>
      </w:r>
    </w:p>
    <w:p w14:paraId="1A1FF4D7" w14:textId="77777777" w:rsidR="00B70736" w:rsidRDefault="00B70736" w:rsidP="00B70736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1374"/>
        <w:gridCol w:w="1432"/>
        <w:gridCol w:w="1798"/>
        <w:gridCol w:w="2194"/>
        <w:gridCol w:w="1511"/>
      </w:tblGrid>
      <w:tr w:rsidR="00B70736" w:rsidRPr="00B70736" w14:paraId="38FB0312" w14:textId="77777777" w:rsidTr="00E052D7">
        <w:tc>
          <w:tcPr>
            <w:tcW w:w="1950" w:type="dxa"/>
            <w:noWrap/>
          </w:tcPr>
          <w:p w14:paraId="5700A35C" w14:textId="77777777" w:rsidR="00B70736" w:rsidRDefault="00B70736" w:rsidP="00E052D7">
            <w:pPr>
              <w:jc w:val="center"/>
            </w:pPr>
            <w:r>
              <w:rPr>
                <w:color w:val="000000" w:themeColor="text1"/>
              </w:rPr>
              <w:t xml:space="preserve">Наименование </w:t>
            </w:r>
          </w:p>
        </w:tc>
        <w:tc>
          <w:tcPr>
            <w:tcW w:w="1417" w:type="dxa"/>
            <w:noWrap/>
          </w:tcPr>
          <w:p w14:paraId="4E87F6A8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color w:val="000000" w:themeColor="text1"/>
                <w:lang w:val="ru-RU"/>
              </w:rPr>
              <w:t xml:space="preserve">Цена за единицу, рублей </w:t>
            </w:r>
            <w:r w:rsidRPr="00AA4B71">
              <w:rPr>
                <w:i/>
                <w:color w:val="000000" w:themeColor="text1"/>
                <w:lang w:val="ru-RU"/>
              </w:rPr>
              <w:t>(указать до двух знаков после запятой)</w:t>
            </w:r>
          </w:p>
        </w:tc>
        <w:tc>
          <w:tcPr>
            <w:tcW w:w="1417" w:type="dxa"/>
            <w:noWrap/>
          </w:tcPr>
          <w:p w14:paraId="510E7CFF" w14:textId="77777777" w:rsidR="00B70736" w:rsidRDefault="00B70736" w:rsidP="00E052D7">
            <w:pPr>
              <w:jc w:val="center"/>
            </w:pPr>
            <w:r>
              <w:rPr>
                <w:color w:val="000000" w:themeColor="text1"/>
              </w:rPr>
              <w:t>Количество, ед</w:t>
            </w:r>
          </w:p>
        </w:tc>
        <w:tc>
          <w:tcPr>
            <w:tcW w:w="1701" w:type="dxa"/>
            <w:noWrap/>
          </w:tcPr>
          <w:p w14:paraId="33DE270B" w14:textId="77777777" w:rsidR="00B70736" w:rsidRPr="00AA4B71" w:rsidRDefault="00B70736" w:rsidP="00E052D7">
            <w:pPr>
              <w:jc w:val="center"/>
              <w:rPr>
                <w:i/>
                <w:color w:val="000000" w:themeColor="text1"/>
                <w:lang w:val="ru-RU"/>
              </w:rPr>
            </w:pPr>
            <w:r w:rsidRPr="00AA4B71">
              <w:rPr>
                <w:color w:val="000000" w:themeColor="text1"/>
                <w:lang w:val="ru-RU"/>
              </w:rPr>
              <w:t xml:space="preserve">Запрашиваемые средства, рублей </w:t>
            </w:r>
            <w:r w:rsidRPr="00AA4B71">
              <w:rPr>
                <w:i/>
                <w:color w:val="000000" w:themeColor="text1"/>
                <w:lang w:val="ru-RU"/>
              </w:rPr>
              <w:t>(указать</w:t>
            </w:r>
          </w:p>
          <w:p w14:paraId="6C8C93C1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i/>
                <w:color w:val="000000" w:themeColor="text1"/>
                <w:lang w:val="ru-RU"/>
              </w:rPr>
              <w:t>до двух знаков после запятой)</w:t>
            </w:r>
          </w:p>
        </w:tc>
        <w:tc>
          <w:tcPr>
            <w:tcW w:w="2268" w:type="dxa"/>
            <w:noWrap/>
          </w:tcPr>
          <w:p w14:paraId="680D4D3F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color w:val="000000" w:themeColor="text1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AA4B71">
              <w:rPr>
                <w:i/>
                <w:color w:val="000000" w:themeColor="text1"/>
                <w:lang w:val="ru-RU"/>
              </w:rPr>
              <w:t>(указать до двух знаков после запятой)</w:t>
            </w:r>
          </w:p>
        </w:tc>
        <w:tc>
          <w:tcPr>
            <w:tcW w:w="1559" w:type="dxa"/>
            <w:noWrap/>
          </w:tcPr>
          <w:p w14:paraId="615946B9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  <w:r w:rsidRPr="00AA4B71">
              <w:rPr>
                <w:color w:val="000000" w:themeColor="text1"/>
                <w:lang w:val="ru-RU"/>
              </w:rPr>
              <w:t xml:space="preserve">Общий объем средств. рублей </w:t>
            </w:r>
            <w:r w:rsidRPr="00AA4B71">
              <w:rPr>
                <w:i/>
                <w:color w:val="000000" w:themeColor="text1"/>
                <w:lang w:val="ru-RU"/>
              </w:rPr>
              <w:t>(указать</w:t>
            </w:r>
            <w:r w:rsidRPr="00AA4B71">
              <w:rPr>
                <w:i/>
                <w:color w:val="000000" w:themeColor="text1"/>
                <w:lang w:val="ru-RU"/>
              </w:rPr>
              <w:br/>
              <w:t>до двух знаков после запятой)</w:t>
            </w:r>
          </w:p>
        </w:tc>
      </w:tr>
      <w:tr w:rsidR="00B70736" w:rsidRPr="00B70736" w14:paraId="58813450" w14:textId="77777777" w:rsidTr="00E052D7">
        <w:tc>
          <w:tcPr>
            <w:tcW w:w="1950" w:type="dxa"/>
            <w:noWrap/>
          </w:tcPr>
          <w:p w14:paraId="10B1978B" w14:textId="77777777" w:rsidR="00B70736" w:rsidRPr="00AA4B71" w:rsidRDefault="00B70736" w:rsidP="00E052D7">
            <w:pPr>
              <w:ind w:left="720"/>
              <w:rPr>
                <w:lang w:val="ru-RU"/>
              </w:rPr>
            </w:pPr>
          </w:p>
        </w:tc>
        <w:tc>
          <w:tcPr>
            <w:tcW w:w="1417" w:type="dxa"/>
            <w:noWrap/>
          </w:tcPr>
          <w:p w14:paraId="080F6659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noWrap/>
          </w:tcPr>
          <w:p w14:paraId="51D6164F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noWrap/>
          </w:tcPr>
          <w:p w14:paraId="1D22B47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noWrap/>
          </w:tcPr>
          <w:p w14:paraId="5771CB9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noWrap/>
          </w:tcPr>
          <w:p w14:paraId="439C2696" w14:textId="77777777" w:rsidR="00B70736" w:rsidRPr="00AA4B71" w:rsidRDefault="00B70736" w:rsidP="00E052D7">
            <w:pPr>
              <w:jc w:val="center"/>
              <w:rPr>
                <w:lang w:val="ru-RU"/>
              </w:rPr>
            </w:pPr>
          </w:p>
        </w:tc>
      </w:tr>
      <w:tr w:rsidR="00B70736" w14:paraId="5B0A4D22" w14:textId="77777777" w:rsidTr="00E052D7">
        <w:tc>
          <w:tcPr>
            <w:tcW w:w="4784" w:type="dxa"/>
            <w:gridSpan w:val="3"/>
            <w:noWrap/>
          </w:tcPr>
          <w:p w14:paraId="6FC0C983" w14:textId="77777777" w:rsidR="00B70736" w:rsidRDefault="00B70736" w:rsidP="00E052D7">
            <w:pPr>
              <w:pStyle w:val="a3"/>
              <w:rPr>
                <w:caps/>
                <w:sz w:val="24"/>
              </w:rPr>
            </w:pPr>
            <w:r>
              <w:rPr>
                <w:caps/>
                <w:color w:val="000000" w:themeColor="text1"/>
                <w:sz w:val="24"/>
              </w:rPr>
              <w:t xml:space="preserve">Итого по прочим расходам: </w:t>
            </w:r>
          </w:p>
        </w:tc>
        <w:tc>
          <w:tcPr>
            <w:tcW w:w="1701" w:type="dxa"/>
            <w:noWrap/>
          </w:tcPr>
          <w:p w14:paraId="51FF885F" w14:textId="77777777" w:rsidR="00B70736" w:rsidRDefault="00B70736" w:rsidP="00E052D7">
            <w:pPr>
              <w:jc w:val="center"/>
            </w:pPr>
          </w:p>
        </w:tc>
        <w:tc>
          <w:tcPr>
            <w:tcW w:w="2268" w:type="dxa"/>
            <w:noWrap/>
          </w:tcPr>
          <w:p w14:paraId="531F8000" w14:textId="77777777" w:rsidR="00B70736" w:rsidRDefault="00B70736" w:rsidP="00E052D7">
            <w:pPr>
              <w:jc w:val="center"/>
            </w:pPr>
          </w:p>
        </w:tc>
        <w:tc>
          <w:tcPr>
            <w:tcW w:w="1559" w:type="dxa"/>
            <w:noWrap/>
          </w:tcPr>
          <w:p w14:paraId="7A7E5185" w14:textId="77777777" w:rsidR="00B70736" w:rsidRDefault="00B70736" w:rsidP="00E052D7">
            <w:pPr>
              <w:jc w:val="center"/>
            </w:pPr>
          </w:p>
        </w:tc>
      </w:tr>
      <w:tr w:rsidR="00B70736" w:rsidRPr="00B70736" w14:paraId="22F60E2A" w14:textId="77777777" w:rsidTr="00E052D7">
        <w:tc>
          <w:tcPr>
            <w:tcW w:w="10312" w:type="dxa"/>
            <w:gridSpan w:val="6"/>
            <w:noWrap/>
          </w:tcPr>
          <w:p w14:paraId="353DE7E5" w14:textId="77777777" w:rsidR="00B70736" w:rsidRPr="00AA4B71" w:rsidRDefault="00B70736" w:rsidP="00E052D7">
            <w:pPr>
              <w:pStyle w:val="3"/>
              <w:rPr>
                <w:i w:val="0"/>
                <w:sz w:val="24"/>
                <w:u w:val="single"/>
                <w:lang w:val="ru-RU"/>
              </w:rPr>
            </w:pPr>
            <w:r w:rsidRPr="00AA4B71">
              <w:rPr>
                <w:i w:val="0"/>
                <w:color w:val="000000" w:themeColor="text1"/>
                <w:sz w:val="24"/>
                <w:lang w:val="ru-RU"/>
              </w:rPr>
              <w:t>Комментарии: Расходы, не предусмотренные вышеуказанным перечнем с обоснованием</w:t>
            </w:r>
            <w:r w:rsidRPr="00AA4B71">
              <w:rPr>
                <w:i w:val="0"/>
                <w:color w:val="000000" w:themeColor="text1"/>
                <w:sz w:val="24"/>
                <w:lang w:val="ru-RU"/>
              </w:rPr>
              <w:br/>
              <w:t>их необходимости для реализации проекта.</w:t>
            </w:r>
          </w:p>
        </w:tc>
      </w:tr>
    </w:tbl>
    <w:p w14:paraId="548A3028" w14:textId="77777777" w:rsidR="00B70736" w:rsidRPr="00AA4B71" w:rsidRDefault="00B70736" w:rsidP="00B70736">
      <w:pPr>
        <w:pStyle w:val="3"/>
        <w:rPr>
          <w:i w:val="0"/>
          <w:sz w:val="24"/>
          <w:lang w:val="ru-RU"/>
        </w:rPr>
      </w:pPr>
    </w:p>
    <w:p w14:paraId="78264774" w14:textId="77777777" w:rsidR="00237D10" w:rsidRPr="00B70736" w:rsidRDefault="00237D10">
      <w:pPr>
        <w:rPr>
          <w:lang w:val="ru-RU"/>
        </w:rPr>
      </w:pPr>
    </w:p>
    <w:sectPr w:rsidR="00237D10" w:rsidRPr="00B70736" w:rsidSect="001C08D3">
      <w:headerReference w:type="default" r:id="rId5"/>
      <w:footerReference w:type="default" r:id="rId6"/>
      <w:pgSz w:w="11907" w:h="16840"/>
      <w:pgMar w:top="1134" w:right="567" w:bottom="1134" w:left="1134" w:header="720" w:footer="72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C962" w14:textId="77777777" w:rsidR="00F17B4A" w:rsidRDefault="00B70736">
    <w:pPr>
      <w:pStyle w:val="1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52A2" w14:textId="77777777" w:rsidR="00F17B4A" w:rsidRDefault="00B7073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747D0477" w14:textId="77777777" w:rsidR="00F17B4A" w:rsidRDefault="00B707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42DEE"/>
    <w:multiLevelType w:val="hybridMultilevel"/>
    <w:tmpl w:val="7110F302"/>
    <w:lvl w:ilvl="0" w:tplc="1D8ABB1A">
      <w:start w:val="1"/>
      <w:numFmt w:val="decimal"/>
      <w:lvlText w:val="%1."/>
      <w:lvlJc w:val="left"/>
      <w:pPr>
        <w:ind w:left="360" w:hanging="360"/>
      </w:pPr>
    </w:lvl>
    <w:lvl w:ilvl="1" w:tplc="831C57E8">
      <w:start w:val="1"/>
      <w:numFmt w:val="lowerLetter"/>
      <w:lvlText w:val="%2."/>
      <w:lvlJc w:val="left"/>
      <w:pPr>
        <w:ind w:left="-544" w:hanging="360"/>
      </w:pPr>
    </w:lvl>
    <w:lvl w:ilvl="2" w:tplc="DD0CC4F6">
      <w:start w:val="1"/>
      <w:numFmt w:val="lowerRoman"/>
      <w:lvlText w:val="%3."/>
      <w:lvlJc w:val="left"/>
      <w:pPr>
        <w:ind w:left="176" w:hanging="180"/>
      </w:pPr>
    </w:lvl>
    <w:lvl w:ilvl="3" w:tplc="9050D35A">
      <w:start w:val="1"/>
      <w:numFmt w:val="decimal"/>
      <w:lvlText w:val="%4."/>
      <w:lvlJc w:val="left"/>
      <w:pPr>
        <w:ind w:left="896" w:hanging="360"/>
      </w:pPr>
    </w:lvl>
    <w:lvl w:ilvl="4" w:tplc="9D322544">
      <w:start w:val="1"/>
      <w:numFmt w:val="lowerLetter"/>
      <w:lvlText w:val="%5."/>
      <w:lvlJc w:val="left"/>
      <w:pPr>
        <w:ind w:left="1616" w:hanging="360"/>
      </w:pPr>
    </w:lvl>
    <w:lvl w:ilvl="5" w:tplc="2D161DD0">
      <w:start w:val="1"/>
      <w:numFmt w:val="lowerRoman"/>
      <w:lvlText w:val="%6."/>
      <w:lvlJc w:val="left"/>
      <w:pPr>
        <w:ind w:left="2336" w:hanging="180"/>
      </w:pPr>
    </w:lvl>
    <w:lvl w:ilvl="6" w:tplc="2F7CFFE0">
      <w:start w:val="1"/>
      <w:numFmt w:val="decimal"/>
      <w:lvlText w:val="%7."/>
      <w:lvlJc w:val="left"/>
      <w:pPr>
        <w:ind w:left="3056" w:hanging="360"/>
      </w:pPr>
    </w:lvl>
    <w:lvl w:ilvl="7" w:tplc="BBE6D8D4">
      <w:start w:val="1"/>
      <w:numFmt w:val="lowerLetter"/>
      <w:lvlText w:val="%8."/>
      <w:lvlJc w:val="left"/>
      <w:pPr>
        <w:ind w:left="3776" w:hanging="360"/>
      </w:pPr>
    </w:lvl>
    <w:lvl w:ilvl="8" w:tplc="CE1E0D66">
      <w:start w:val="1"/>
      <w:numFmt w:val="lowerRoman"/>
      <w:lvlText w:val="%9."/>
      <w:lvlJc w:val="left"/>
      <w:pPr>
        <w:ind w:left="44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30"/>
    <w:rsid w:val="00237D10"/>
    <w:rsid w:val="008F0930"/>
    <w:rsid w:val="00B7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B442C-BAF6-43AB-93C0-BE0E38F9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link w:val="2"/>
    <w:rsid w:val="00B70736"/>
    <w:pPr>
      <w:tabs>
        <w:tab w:val="center" w:pos="4153"/>
        <w:tab w:val="right" w:pos="8306"/>
      </w:tabs>
    </w:pPr>
    <w:rPr>
      <w:sz w:val="20"/>
    </w:rPr>
  </w:style>
  <w:style w:type="character" w:customStyle="1" w:styleId="2">
    <w:name w:val="Нижний колонтитул2"/>
    <w:basedOn w:val="a0"/>
    <w:link w:val="1"/>
    <w:rsid w:val="00B70736"/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3">
    <w:name w:val="Body Text 3"/>
    <w:basedOn w:val="a"/>
    <w:link w:val="30"/>
    <w:rsid w:val="00B70736"/>
    <w:pPr>
      <w:jc w:val="both"/>
    </w:pPr>
    <w:rPr>
      <w:i/>
      <w:sz w:val="20"/>
    </w:rPr>
  </w:style>
  <w:style w:type="character" w:customStyle="1" w:styleId="30">
    <w:name w:val="Основной текст 3 Знак"/>
    <w:basedOn w:val="a0"/>
    <w:link w:val="3"/>
    <w:rsid w:val="00B70736"/>
    <w:rPr>
      <w:rFonts w:ascii="Times New Roman" w:eastAsia="Arial" w:hAnsi="Times New Roman" w:cs="Arial"/>
      <w:i/>
      <w:color w:val="000000"/>
      <w:sz w:val="20"/>
      <w:lang w:val="en-US" w:bidi="en-US"/>
    </w:rPr>
  </w:style>
  <w:style w:type="paragraph" w:styleId="a3">
    <w:name w:val="annotation text"/>
    <w:basedOn w:val="a"/>
    <w:link w:val="a4"/>
    <w:rsid w:val="00B70736"/>
    <w:rPr>
      <w:sz w:val="20"/>
    </w:rPr>
  </w:style>
  <w:style w:type="character" w:customStyle="1" w:styleId="a4">
    <w:name w:val="Текст примечания Знак"/>
    <w:basedOn w:val="a0"/>
    <w:link w:val="a3"/>
    <w:rsid w:val="00B70736"/>
    <w:rPr>
      <w:rFonts w:ascii="Times New Roman" w:eastAsia="Arial" w:hAnsi="Times New Roman" w:cs="Arial"/>
      <w:color w:val="000000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79054002162</dc:creator>
  <cp:keywords/>
  <dc:description/>
  <cp:lastModifiedBy>79054002162</cp:lastModifiedBy>
  <cp:revision>2</cp:revision>
  <dcterms:created xsi:type="dcterms:W3CDTF">2021-07-15T09:11:00Z</dcterms:created>
  <dcterms:modified xsi:type="dcterms:W3CDTF">2021-07-15T09:11:00Z</dcterms:modified>
</cp:coreProperties>
</file>