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14E" w:rsidRDefault="007E014E" w:rsidP="00561E38">
      <w:pPr>
        <w:widowControl w:val="0"/>
        <w:spacing w:line="240" w:lineRule="auto"/>
        <w:ind w:right="-28" w:firstLine="0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7E014E" w:rsidRDefault="007E014E" w:rsidP="00561E38">
      <w:pPr>
        <w:widowControl w:val="0"/>
        <w:spacing w:line="240" w:lineRule="auto"/>
        <w:ind w:right="-28" w:firstLine="0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561E38" w:rsidRPr="00561E38" w:rsidRDefault="00734FC1" w:rsidP="00561E38">
      <w:pPr>
        <w:widowControl w:val="0"/>
        <w:spacing w:line="240" w:lineRule="auto"/>
        <w:ind w:right="-28" w:firstLine="0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B3674E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Паспорт ПРОЕКТА поддержки добровольчества (волонтерства)</w:t>
      </w:r>
    </w:p>
    <w:p w:rsidR="00F02190" w:rsidRPr="00F02190" w:rsidRDefault="00F02190" w:rsidP="00F02190">
      <w:pPr>
        <w:widowControl w:val="0"/>
        <w:spacing w:line="240" w:lineRule="auto"/>
        <w:ind w:right="-28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E38" w:rsidRDefault="00561E38" w:rsidP="00561E3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Проект «Активный автобус» направлен на организацию</w:t>
      </w:r>
      <w:r w:rsidRPr="00561E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выездных мероприятий «серебряных» волонтеров в отдаленные населенные пункты Сысольского района с целью оказания помощи, внимания и поддержки одиноким пожилым гражданам и людям с инвалидностью, а также приобщение их к «серебряному» волонтерству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активному долголетию</w:t>
      </w:r>
      <w:r w:rsidRPr="00561E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61E38" w:rsidRDefault="00561E38" w:rsidP="00561E3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E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реализации проекта «Активный автобус»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пожилых граждан</w:t>
      </w:r>
      <w:r w:rsidRPr="00561E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будут реализованы социально-значимые проекты, организованы занятия в Школе волонтера, представлены различные практики по продлению активного долголетия, проведены мероприятия культурно-досуговой, спортивной направленности, творческие мастер классы, занятия по уходу за собой, организованы психологические, юридические, медицинские  консультации, занятия в Университете третьего возраста Сысольского района с привлечением специалистов культуры, образования, социальной защиты, ПФР, обучение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компьютерной грамотности.  </w:t>
      </w:r>
    </w:p>
    <w:p w:rsidR="009E31B8" w:rsidRDefault="00561E38" w:rsidP="00561E3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E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завершения реализации проекта в сельских поселениях Сысольского района будут сформированы Клубы «Активного долголетия»,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добровольческие</w:t>
      </w:r>
      <w:r w:rsidRPr="00561E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объединения «серебряных»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волонтеров</w:t>
      </w:r>
      <w:r w:rsidRPr="00561E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деятельность будет систематизирована, будут расширены направления деятельности среди граждан пожилого возраста, станут доступны гражданам, про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живающим в сельских местностях и </w:t>
      </w:r>
      <w:r w:rsidRPr="00561E38">
        <w:rPr>
          <w:rFonts w:ascii="Times New Roman" w:hAnsi="Times New Roman" w:cs="Times New Roman"/>
          <w:color w:val="000000" w:themeColor="text1"/>
          <w:sz w:val="24"/>
          <w:szCs w:val="24"/>
        </w:rPr>
        <w:t>каждому желающему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61E38" w:rsidRDefault="0054000A" w:rsidP="00561E3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Увеличится количество активных граждан, улучшится качество оказания волонтёрской </w:t>
      </w:r>
      <w:r w:rsidR="009E31B8">
        <w:rPr>
          <w:rFonts w:ascii="Times New Roman" w:hAnsi="Times New Roman" w:cs="Times New Roman"/>
          <w:color w:val="000000" w:themeColor="text1"/>
          <w:sz w:val="24"/>
          <w:szCs w:val="24"/>
        </w:rPr>
        <w:t>помощи, в</w:t>
      </w:r>
      <w:r w:rsidR="009E31B8" w:rsidRPr="009E31B8">
        <w:rPr>
          <w:rFonts w:ascii="Times New Roman" w:hAnsi="Times New Roman" w:cs="Times New Roman"/>
          <w:color w:val="000000" w:themeColor="text1"/>
          <w:sz w:val="24"/>
          <w:szCs w:val="24"/>
        </w:rPr>
        <w:t>озрастет желание у всех категорий граждан вести активный образ жизни, следить за своим здоровьем, увеличится продолжительность и качество жизни</w:t>
      </w:r>
      <w:r w:rsidR="009E31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E31B8" w:rsidRPr="00561E38" w:rsidRDefault="009E31B8" w:rsidP="00561E3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4FC1" w:rsidRPr="00B3674E" w:rsidRDefault="00734FC1" w:rsidP="00734F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7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Описание проекта поддержки добровольчества (волонтерства)</w:t>
      </w:r>
    </w:p>
    <w:p w:rsidR="00734FC1" w:rsidRPr="00B3674E" w:rsidRDefault="00734FC1" w:rsidP="00734F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71"/>
        <w:gridCol w:w="7724"/>
      </w:tblGrid>
      <w:tr w:rsidR="00734FC1" w:rsidRPr="00B3674E" w:rsidTr="004E1F53">
        <w:tc>
          <w:tcPr>
            <w:tcW w:w="2263" w:type="dxa"/>
          </w:tcPr>
          <w:p w:rsidR="00734FC1" w:rsidRPr="0000703F" w:rsidRDefault="00734FC1" w:rsidP="00734FC1">
            <w:pPr>
              <w:jc w:val="both"/>
              <w:rPr>
                <w:rStyle w:val="ad"/>
                <w:rFonts w:cs="Times New Roman"/>
                <w:b w:val="0"/>
                <w:sz w:val="24"/>
                <w:szCs w:val="24"/>
              </w:rPr>
            </w:pPr>
            <w:r w:rsidRPr="0000703F">
              <w:rPr>
                <w:rStyle w:val="ad"/>
                <w:rFonts w:cs="Times New Roman"/>
                <w:b w:val="0"/>
                <w:sz w:val="24"/>
                <w:szCs w:val="24"/>
              </w:rPr>
              <w:t>Наименование</w:t>
            </w:r>
            <w:r w:rsidR="0036263F" w:rsidRPr="0000703F">
              <w:rPr>
                <w:rStyle w:val="ad"/>
                <w:rFonts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00703F">
              <w:rPr>
                <w:rStyle w:val="ad"/>
                <w:rFonts w:cs="Times New Roman"/>
                <w:b w:val="0"/>
                <w:sz w:val="24"/>
                <w:szCs w:val="24"/>
              </w:rPr>
              <w:t>организации</w:t>
            </w:r>
          </w:p>
        </w:tc>
        <w:tc>
          <w:tcPr>
            <w:tcW w:w="7932" w:type="dxa"/>
          </w:tcPr>
          <w:p w:rsidR="00734FC1" w:rsidRPr="00F02190" w:rsidRDefault="00F02190" w:rsidP="00734FC1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F02190">
              <w:rPr>
                <w:rFonts w:cs="Times New Roman"/>
                <w:sz w:val="24"/>
                <w:szCs w:val="24"/>
                <w:lang w:val="ru-RU"/>
              </w:rPr>
              <w:t>Государственное бюджетное учреждение республики Коми «Центр по предоставлению государственных услуг в сфере социальной защиты населения Сысольского района»</w:t>
            </w:r>
          </w:p>
        </w:tc>
      </w:tr>
      <w:tr w:rsidR="00734FC1" w:rsidRPr="00B3674E" w:rsidTr="004E1F53">
        <w:tc>
          <w:tcPr>
            <w:tcW w:w="2263" w:type="dxa"/>
          </w:tcPr>
          <w:p w:rsidR="00734FC1" w:rsidRPr="0000703F" w:rsidRDefault="00734FC1" w:rsidP="00734FC1">
            <w:pP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00703F">
              <w:rPr>
                <w:rStyle w:val="ad"/>
                <w:rFonts w:cs="Times New Roman"/>
                <w:b w:val="0"/>
                <w:sz w:val="24"/>
                <w:szCs w:val="24"/>
              </w:rPr>
              <w:t>Наименование</w:t>
            </w:r>
            <w:r w:rsidR="0036263F" w:rsidRPr="0000703F">
              <w:rPr>
                <w:rStyle w:val="ad"/>
                <w:rFonts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00703F">
              <w:rPr>
                <w:rStyle w:val="ad"/>
                <w:rFonts w:cs="Times New Roman"/>
                <w:b w:val="0"/>
                <w:sz w:val="24"/>
                <w:szCs w:val="24"/>
              </w:rPr>
              <w:t>проекта</w:t>
            </w:r>
          </w:p>
        </w:tc>
        <w:tc>
          <w:tcPr>
            <w:tcW w:w="7932" w:type="dxa"/>
          </w:tcPr>
          <w:p w:rsidR="00734FC1" w:rsidRPr="004E1F53" w:rsidRDefault="004E1F53" w:rsidP="00734FC1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4E1F53">
              <w:rPr>
                <w:rFonts w:cs="Times New Roman"/>
                <w:sz w:val="24"/>
                <w:szCs w:val="24"/>
                <w:lang w:val="ru-RU"/>
              </w:rPr>
              <w:t>«Активный автобус»</w:t>
            </w:r>
          </w:p>
        </w:tc>
      </w:tr>
      <w:tr w:rsidR="00734FC1" w:rsidRPr="00B3674E" w:rsidTr="004E1F53">
        <w:tc>
          <w:tcPr>
            <w:tcW w:w="2263" w:type="dxa"/>
          </w:tcPr>
          <w:p w:rsidR="00734FC1" w:rsidRPr="00B3674E" w:rsidRDefault="00734FC1" w:rsidP="00734FC1">
            <w:pPr>
              <w:pStyle w:val="af0"/>
              <w:ind w:left="0" w:right="0"/>
              <w:rPr>
                <w:rFonts w:cs="Times New Roman"/>
                <w:szCs w:val="24"/>
                <w:lang w:val="ru-RU"/>
              </w:rPr>
            </w:pPr>
            <w:r w:rsidRPr="00B3674E">
              <w:rPr>
                <w:rFonts w:cs="Times New Roman"/>
                <w:szCs w:val="24"/>
                <w:lang w:val="ru-RU"/>
              </w:rPr>
              <w:t xml:space="preserve">Приоритетное направление конкурса, которым соответствует проект </w:t>
            </w:r>
            <w:r w:rsidRPr="00B3674E">
              <w:rPr>
                <w:rFonts w:cs="Times New Roman"/>
                <w:i/>
                <w:szCs w:val="24"/>
                <w:lang w:val="ru-RU"/>
              </w:rPr>
              <w:t>(указать только один пункт)</w:t>
            </w:r>
          </w:p>
        </w:tc>
        <w:tc>
          <w:tcPr>
            <w:tcW w:w="7932" w:type="dxa"/>
          </w:tcPr>
          <w:p w:rsidR="00734FC1" w:rsidRPr="004E1F53" w:rsidRDefault="004E1F53" w:rsidP="00734FC1">
            <w:pPr>
              <w:pStyle w:val="af0"/>
              <w:ind w:left="0" w:right="0"/>
              <w:rPr>
                <w:rFonts w:cs="Times New Roman"/>
                <w:szCs w:val="24"/>
                <w:lang w:val="ru-RU"/>
              </w:rPr>
            </w:pPr>
            <w:r w:rsidRPr="004E1F53">
              <w:rPr>
                <w:rFonts w:cs="Times New Roman"/>
                <w:szCs w:val="24"/>
                <w:lang w:val="ru-RU"/>
              </w:rPr>
              <w:t xml:space="preserve"> </w:t>
            </w:r>
            <w:r w:rsidR="00734FC1" w:rsidRPr="004E1F53">
              <w:rPr>
                <w:rFonts w:cs="Times New Roman"/>
                <w:szCs w:val="24"/>
                <w:lang w:val="ru-RU"/>
              </w:rPr>
              <w:t>«</w:t>
            </w:r>
            <w:r w:rsidRPr="004E1F53">
              <w:rPr>
                <w:rFonts w:cs="Times New Roman"/>
                <w:szCs w:val="24"/>
                <w:lang w:val="ru-RU"/>
              </w:rPr>
              <w:t>С</w:t>
            </w:r>
            <w:r w:rsidR="00734FC1" w:rsidRPr="004E1F53">
              <w:rPr>
                <w:rFonts w:cs="Times New Roman"/>
                <w:szCs w:val="24"/>
                <w:lang w:val="ru-RU"/>
              </w:rPr>
              <w:t>еребряное» добровольчество (волонтерство).</w:t>
            </w:r>
          </w:p>
        </w:tc>
      </w:tr>
      <w:tr w:rsidR="00734FC1" w:rsidRPr="00B3674E" w:rsidTr="004E1F53">
        <w:tc>
          <w:tcPr>
            <w:tcW w:w="2263" w:type="dxa"/>
          </w:tcPr>
          <w:p w:rsidR="00734FC1" w:rsidRPr="00B3674E" w:rsidRDefault="00734FC1" w:rsidP="00734FC1">
            <w:pPr>
              <w:pStyle w:val="af0"/>
              <w:ind w:left="0" w:right="0"/>
              <w:rPr>
                <w:rFonts w:cs="Times New Roman"/>
                <w:szCs w:val="24"/>
              </w:rPr>
            </w:pPr>
            <w:r w:rsidRPr="00B3674E">
              <w:rPr>
                <w:rFonts w:cs="Times New Roman"/>
                <w:szCs w:val="24"/>
              </w:rPr>
              <w:t>Краткое</w:t>
            </w:r>
            <w:r w:rsidR="0036263F">
              <w:rPr>
                <w:rFonts w:cs="Times New Roman"/>
                <w:szCs w:val="24"/>
                <w:lang w:val="ru-RU"/>
              </w:rPr>
              <w:t xml:space="preserve"> </w:t>
            </w:r>
            <w:r w:rsidRPr="00B3674E">
              <w:rPr>
                <w:rFonts w:cs="Times New Roman"/>
                <w:szCs w:val="24"/>
              </w:rPr>
              <w:t>описание</w:t>
            </w:r>
            <w:r w:rsidR="0036263F">
              <w:rPr>
                <w:rFonts w:cs="Times New Roman"/>
                <w:szCs w:val="24"/>
                <w:lang w:val="ru-RU"/>
              </w:rPr>
              <w:t xml:space="preserve"> </w:t>
            </w:r>
            <w:r w:rsidRPr="00B3674E">
              <w:rPr>
                <w:rFonts w:cs="Times New Roman"/>
                <w:szCs w:val="24"/>
              </w:rPr>
              <w:t>проекта</w:t>
            </w:r>
          </w:p>
        </w:tc>
        <w:tc>
          <w:tcPr>
            <w:tcW w:w="7932" w:type="dxa"/>
          </w:tcPr>
          <w:p w:rsidR="006E3F51" w:rsidRPr="00130909" w:rsidRDefault="006E3F51" w:rsidP="006E3F51">
            <w:pPr>
              <w:pStyle w:val="af0"/>
              <w:ind w:left="170" w:right="113" w:firstLine="709"/>
              <w:rPr>
                <w:rFonts w:cs="Times New Roman"/>
                <w:color w:val="auto"/>
                <w:szCs w:val="24"/>
                <w:lang w:val="ru-RU"/>
              </w:rPr>
            </w:pPr>
            <w:r w:rsidRPr="00130909">
              <w:rPr>
                <w:rFonts w:cs="Times New Roman"/>
                <w:color w:val="auto"/>
                <w:szCs w:val="24"/>
                <w:lang w:val="ru-RU"/>
              </w:rPr>
              <w:t>Суть</w:t>
            </w:r>
            <w:r w:rsidR="004E1F53" w:rsidRPr="00130909">
              <w:rPr>
                <w:rFonts w:cs="Times New Roman"/>
                <w:color w:val="auto"/>
                <w:szCs w:val="24"/>
                <w:lang w:val="ru-RU"/>
              </w:rPr>
              <w:t xml:space="preserve"> проекта «Активный авт</w:t>
            </w:r>
            <w:r w:rsidRPr="00130909">
              <w:rPr>
                <w:rFonts w:cs="Times New Roman"/>
                <w:color w:val="auto"/>
                <w:szCs w:val="24"/>
                <w:lang w:val="ru-RU"/>
              </w:rPr>
              <w:t xml:space="preserve">обус» заключается в организации </w:t>
            </w:r>
            <w:r w:rsidR="004E1F53" w:rsidRPr="00130909">
              <w:rPr>
                <w:rFonts w:cs="Times New Roman"/>
                <w:color w:val="auto"/>
                <w:szCs w:val="24"/>
                <w:lang w:val="ru-RU"/>
              </w:rPr>
              <w:t xml:space="preserve">выездных мероприятий </w:t>
            </w:r>
            <w:r w:rsidRPr="00130909">
              <w:rPr>
                <w:rFonts w:cs="Times New Roman"/>
                <w:color w:val="auto"/>
                <w:szCs w:val="24"/>
                <w:lang w:val="ru-RU"/>
              </w:rPr>
              <w:t xml:space="preserve">«серебряных» волонтеров </w:t>
            </w:r>
            <w:r w:rsidR="004E1F53" w:rsidRPr="00130909">
              <w:rPr>
                <w:rFonts w:cs="Times New Roman"/>
                <w:color w:val="auto"/>
                <w:szCs w:val="24"/>
                <w:lang w:val="ru-RU"/>
              </w:rPr>
              <w:t xml:space="preserve">в </w:t>
            </w:r>
            <w:r w:rsidRPr="00130909">
              <w:rPr>
                <w:rFonts w:cs="Times New Roman"/>
                <w:color w:val="auto"/>
                <w:szCs w:val="24"/>
                <w:lang w:val="ru-RU"/>
              </w:rPr>
              <w:t xml:space="preserve">отдаленные </w:t>
            </w:r>
            <w:r w:rsidR="004E1F53" w:rsidRPr="00130909">
              <w:rPr>
                <w:rFonts w:cs="Times New Roman"/>
                <w:color w:val="auto"/>
                <w:szCs w:val="24"/>
                <w:lang w:val="ru-RU"/>
              </w:rPr>
              <w:t xml:space="preserve">населенные пункты Сысольского района с целью </w:t>
            </w:r>
            <w:r w:rsidRPr="00130909">
              <w:rPr>
                <w:rFonts w:cs="Times New Roman"/>
                <w:color w:val="auto"/>
                <w:szCs w:val="24"/>
                <w:lang w:val="ru-RU"/>
              </w:rPr>
              <w:t>оказания помощи, внимания и поддержки одиноким пожилым гражданам и людям с инвалидностью, а также приобщение их к</w:t>
            </w:r>
            <w:r w:rsidR="004E1F53" w:rsidRPr="00130909">
              <w:rPr>
                <w:rFonts w:cs="Times New Roman"/>
                <w:color w:val="auto"/>
                <w:szCs w:val="24"/>
                <w:lang w:val="ru-RU"/>
              </w:rPr>
              <w:t xml:space="preserve"> «серебряному» </w:t>
            </w:r>
            <w:r w:rsidR="00F67905" w:rsidRPr="00130909">
              <w:rPr>
                <w:rFonts w:cs="Times New Roman"/>
                <w:color w:val="auto"/>
                <w:szCs w:val="24"/>
                <w:lang w:val="ru-RU"/>
              </w:rPr>
              <w:t>волонтерству</w:t>
            </w:r>
            <w:r w:rsidRPr="00130909">
              <w:rPr>
                <w:rFonts w:cs="Times New Roman"/>
                <w:color w:val="auto"/>
                <w:szCs w:val="24"/>
                <w:lang w:val="ru-RU"/>
              </w:rPr>
              <w:t>.</w:t>
            </w:r>
          </w:p>
          <w:p w:rsidR="006E78BF" w:rsidRPr="00130909" w:rsidRDefault="006E3F51" w:rsidP="006E78BF">
            <w:pPr>
              <w:pStyle w:val="af0"/>
              <w:ind w:left="170" w:right="113" w:firstLine="709"/>
              <w:rPr>
                <w:rFonts w:cs="Times New Roman"/>
                <w:color w:val="auto"/>
                <w:szCs w:val="24"/>
                <w:lang w:val="ru-RU"/>
              </w:rPr>
            </w:pPr>
            <w:r w:rsidRPr="00130909">
              <w:rPr>
                <w:rFonts w:cs="Times New Roman"/>
                <w:color w:val="auto"/>
                <w:szCs w:val="24"/>
                <w:lang w:val="ru-RU"/>
              </w:rPr>
              <w:t>Проект</w:t>
            </w:r>
            <w:r w:rsidR="00666163" w:rsidRPr="00130909">
              <w:rPr>
                <w:rFonts w:cs="Times New Roman"/>
                <w:color w:val="auto"/>
                <w:szCs w:val="24"/>
                <w:lang w:val="ru-RU"/>
              </w:rPr>
              <w:t xml:space="preserve"> "Активный автобус" </w:t>
            </w:r>
            <w:r w:rsidRPr="00130909">
              <w:rPr>
                <w:rFonts w:cs="Times New Roman"/>
                <w:color w:val="auto"/>
                <w:szCs w:val="24"/>
                <w:lang w:val="ru-RU"/>
              </w:rPr>
              <w:t>реализуется с 2019 года и уже принес положите</w:t>
            </w:r>
            <w:r w:rsidR="006E78BF" w:rsidRPr="00130909">
              <w:rPr>
                <w:rFonts w:cs="Times New Roman"/>
                <w:color w:val="auto"/>
                <w:szCs w:val="24"/>
                <w:lang w:val="ru-RU"/>
              </w:rPr>
              <w:t>льные результаты. В частности,</w:t>
            </w:r>
            <w:r w:rsidRPr="00130909">
              <w:rPr>
                <w:rFonts w:cs="Times New Roman"/>
                <w:color w:val="auto"/>
                <w:szCs w:val="24"/>
                <w:lang w:val="ru-RU"/>
              </w:rPr>
              <w:t xml:space="preserve"> </w:t>
            </w:r>
            <w:r w:rsidR="006E78BF" w:rsidRPr="00130909">
              <w:rPr>
                <w:rFonts w:cs="Times New Roman"/>
                <w:color w:val="auto"/>
                <w:szCs w:val="24"/>
                <w:lang w:val="ru-RU"/>
              </w:rPr>
              <w:t>благодаря работе волонтеров удалось активизировать</w:t>
            </w:r>
            <w:r w:rsidR="00666163" w:rsidRPr="00130909">
              <w:rPr>
                <w:rFonts w:cs="Times New Roman"/>
                <w:color w:val="auto"/>
                <w:szCs w:val="24"/>
                <w:lang w:val="ru-RU"/>
              </w:rPr>
              <w:t xml:space="preserve"> пожилых граждан</w:t>
            </w:r>
            <w:r w:rsidR="006E78BF" w:rsidRPr="00130909">
              <w:rPr>
                <w:rFonts w:cs="Times New Roman"/>
                <w:color w:val="auto"/>
                <w:szCs w:val="24"/>
                <w:lang w:val="ru-RU"/>
              </w:rPr>
              <w:t xml:space="preserve"> в отдаленных населенных пунктах, </w:t>
            </w:r>
            <w:r w:rsidR="00666163" w:rsidRPr="00130909">
              <w:rPr>
                <w:rFonts w:cs="Times New Roman"/>
                <w:color w:val="auto"/>
                <w:szCs w:val="24"/>
                <w:lang w:val="ru-RU"/>
              </w:rPr>
              <w:t xml:space="preserve">в связи с чем было принято решение продлить работу проекта в 2020 и 2021 годах. </w:t>
            </w:r>
          </w:p>
          <w:p w:rsidR="00666163" w:rsidRDefault="006E78BF" w:rsidP="006E78BF">
            <w:pPr>
              <w:pStyle w:val="af0"/>
              <w:ind w:left="170" w:right="113" w:firstLine="709"/>
              <w:rPr>
                <w:rFonts w:cs="Times New Roman"/>
                <w:szCs w:val="24"/>
                <w:lang w:val="ru-RU"/>
              </w:rPr>
            </w:pPr>
            <w:r w:rsidRPr="00130909">
              <w:rPr>
                <w:rFonts w:cs="Times New Roman"/>
                <w:color w:val="auto"/>
                <w:szCs w:val="24"/>
                <w:lang w:val="ru-RU"/>
              </w:rPr>
              <w:t xml:space="preserve">Учреждение заинтересовано в поддержке данного проекта и развития волонтерства в целом </w:t>
            </w:r>
            <w:r w:rsidR="00666163" w:rsidRPr="00130909">
              <w:rPr>
                <w:rFonts w:cs="Times New Roman"/>
                <w:color w:val="auto"/>
                <w:szCs w:val="24"/>
                <w:lang w:val="ru-RU"/>
              </w:rPr>
              <w:t>в рамках программы "Старшее поколение" национального проекта "Демография",</w:t>
            </w:r>
            <w:r w:rsidR="00666163" w:rsidRPr="006E78BF">
              <w:rPr>
                <w:rFonts w:cs="Times New Roman"/>
                <w:color w:val="FF0000"/>
                <w:szCs w:val="24"/>
                <w:lang w:val="ru-RU"/>
              </w:rPr>
              <w:t xml:space="preserve"> </w:t>
            </w:r>
            <w:r w:rsidR="00666163" w:rsidRPr="00666163">
              <w:rPr>
                <w:rFonts w:cs="Times New Roman"/>
                <w:szCs w:val="24"/>
                <w:lang w:val="ru-RU"/>
              </w:rPr>
              <w:t>направленной на повышение качества жизни старшего поколения, продление активного долголетия, вовлечение их в жизнь общества.</w:t>
            </w:r>
          </w:p>
          <w:p w:rsidR="00666163" w:rsidRDefault="004E1F53" w:rsidP="00666163">
            <w:pPr>
              <w:pStyle w:val="af0"/>
              <w:ind w:left="170" w:right="113" w:firstLine="709"/>
              <w:rPr>
                <w:rFonts w:cs="Times New Roman"/>
                <w:szCs w:val="24"/>
                <w:lang w:val="ru-RU"/>
              </w:rPr>
            </w:pPr>
            <w:r w:rsidRPr="004E1F53">
              <w:rPr>
                <w:rFonts w:cs="Times New Roman"/>
                <w:szCs w:val="24"/>
                <w:lang w:val="ru-RU"/>
              </w:rPr>
              <w:t xml:space="preserve"> В рамках проекта «Активный автобус» </w:t>
            </w:r>
            <w:r w:rsidR="00130909">
              <w:rPr>
                <w:rFonts w:cs="Times New Roman"/>
                <w:szCs w:val="24"/>
                <w:lang w:val="ru-RU"/>
              </w:rPr>
              <w:t>«</w:t>
            </w:r>
            <w:r w:rsidR="00F15170">
              <w:rPr>
                <w:rFonts w:cs="Times New Roman"/>
                <w:szCs w:val="24"/>
                <w:lang w:val="ru-RU"/>
              </w:rPr>
              <w:t>серебряные</w:t>
            </w:r>
            <w:r w:rsidR="00130909">
              <w:rPr>
                <w:rFonts w:cs="Times New Roman"/>
                <w:szCs w:val="24"/>
                <w:lang w:val="ru-RU"/>
              </w:rPr>
              <w:t>» волонтеры совместно с координаторами проекта предлагают пожилым гражданам</w:t>
            </w:r>
            <w:r w:rsidRPr="004E1F53">
              <w:rPr>
                <w:rFonts w:cs="Times New Roman"/>
                <w:szCs w:val="24"/>
                <w:lang w:val="ru-RU"/>
              </w:rPr>
              <w:t xml:space="preserve"> различные </w:t>
            </w:r>
            <w:r w:rsidR="007C3E56">
              <w:rPr>
                <w:rFonts w:cs="Times New Roman"/>
                <w:szCs w:val="24"/>
                <w:lang w:val="ru-RU"/>
              </w:rPr>
              <w:t xml:space="preserve">спортивные, социально культурные, </w:t>
            </w:r>
            <w:r w:rsidR="007C3E56">
              <w:rPr>
                <w:rFonts w:cs="Times New Roman"/>
                <w:szCs w:val="24"/>
                <w:lang w:val="ru-RU"/>
              </w:rPr>
              <w:lastRenderedPageBreak/>
              <w:t xml:space="preserve">творческие, игровые мероприятия. </w:t>
            </w:r>
            <w:r w:rsidR="00666163" w:rsidRPr="00666163">
              <w:rPr>
                <w:rFonts w:cs="Times New Roman"/>
                <w:szCs w:val="24"/>
                <w:lang w:val="ru-RU"/>
              </w:rPr>
              <w:t>К реализации проекта</w:t>
            </w:r>
            <w:r w:rsidR="00666163">
              <w:rPr>
                <w:rFonts w:ascii="Calibri" w:hAnsi="Calibri" w:cs="Segoe UI Symbol"/>
                <w:szCs w:val="24"/>
                <w:lang w:val="ru-RU"/>
              </w:rPr>
              <w:t xml:space="preserve"> </w:t>
            </w:r>
            <w:r w:rsidR="00666163">
              <w:rPr>
                <w:rFonts w:cs="Times New Roman"/>
                <w:szCs w:val="24"/>
                <w:lang w:val="ru-RU"/>
              </w:rPr>
              <w:t>привлечены</w:t>
            </w:r>
            <w:r w:rsidRPr="004E1F53">
              <w:rPr>
                <w:rFonts w:cs="Times New Roman"/>
                <w:szCs w:val="24"/>
                <w:lang w:val="ru-RU"/>
              </w:rPr>
              <w:t xml:space="preserve"> </w:t>
            </w:r>
            <w:r w:rsidR="00666163">
              <w:rPr>
                <w:rFonts w:cs="Times New Roman"/>
                <w:szCs w:val="24"/>
                <w:lang w:val="ru-RU"/>
              </w:rPr>
              <w:t>учреждения</w:t>
            </w:r>
            <w:r w:rsidRPr="004E1F53">
              <w:rPr>
                <w:rFonts w:cs="Times New Roman"/>
                <w:szCs w:val="24"/>
                <w:lang w:val="ru-RU"/>
              </w:rPr>
              <w:t xml:space="preserve"> образования, культуры, спорта, общественных организаций, волонтерск</w:t>
            </w:r>
            <w:r w:rsidR="00666163">
              <w:rPr>
                <w:rFonts w:cs="Times New Roman"/>
                <w:szCs w:val="24"/>
                <w:lang w:val="ru-RU"/>
              </w:rPr>
              <w:t xml:space="preserve">их движений Сысольского района. </w:t>
            </w:r>
          </w:p>
          <w:p w:rsidR="00734FC1" w:rsidRPr="004E1F53" w:rsidRDefault="004E1F53" w:rsidP="007C3E56">
            <w:pPr>
              <w:pStyle w:val="af0"/>
              <w:ind w:left="170" w:right="113" w:firstLine="709"/>
              <w:rPr>
                <w:rFonts w:cs="Times New Roman"/>
                <w:szCs w:val="24"/>
                <w:lang w:val="ru-RU"/>
              </w:rPr>
            </w:pPr>
            <w:r w:rsidRPr="004E1F53">
              <w:rPr>
                <w:rFonts w:cs="Times New Roman"/>
                <w:szCs w:val="24"/>
                <w:lang w:val="ru-RU"/>
              </w:rPr>
              <w:t xml:space="preserve">«Идея создания проекта «Активный автобус» пришла организаторам после того, как </w:t>
            </w:r>
            <w:r w:rsidR="00666163">
              <w:rPr>
                <w:rFonts w:cs="Times New Roman"/>
                <w:szCs w:val="24"/>
                <w:lang w:val="ru-RU"/>
              </w:rPr>
              <w:t>добровольцы волонтерского объединения серебряных волонтеров «Добротворцы»</w:t>
            </w:r>
            <w:r w:rsidRPr="004E1F53">
              <w:rPr>
                <w:rFonts w:cs="Times New Roman"/>
                <w:szCs w:val="24"/>
                <w:lang w:val="ru-RU"/>
              </w:rPr>
              <w:t xml:space="preserve"> посетили </w:t>
            </w:r>
            <w:r w:rsidR="007C3E56">
              <w:rPr>
                <w:rFonts w:cs="Times New Roman"/>
                <w:szCs w:val="24"/>
                <w:lang w:val="ru-RU"/>
              </w:rPr>
              <w:t>с. Межадор с дружеской встречей</w:t>
            </w:r>
            <w:r w:rsidRPr="004E1F53">
              <w:rPr>
                <w:rFonts w:cs="Times New Roman"/>
                <w:szCs w:val="24"/>
                <w:lang w:val="ru-RU"/>
              </w:rPr>
              <w:t xml:space="preserve">. </w:t>
            </w:r>
            <w:r w:rsidR="007C3E56">
              <w:rPr>
                <w:rFonts w:cs="Times New Roman"/>
                <w:szCs w:val="24"/>
                <w:lang w:val="ru-RU"/>
              </w:rPr>
              <w:t xml:space="preserve">Межадорцы </w:t>
            </w:r>
            <w:r w:rsidRPr="004E1F53">
              <w:rPr>
                <w:rFonts w:cs="Times New Roman"/>
                <w:szCs w:val="24"/>
                <w:lang w:val="ru-RU"/>
              </w:rPr>
              <w:t>сетовали на то, что в райцентре проще посещать кру</w:t>
            </w:r>
            <w:r w:rsidR="007C3E56">
              <w:rPr>
                <w:rFonts w:cs="Times New Roman"/>
                <w:szCs w:val="24"/>
                <w:lang w:val="ru-RU"/>
              </w:rPr>
              <w:t xml:space="preserve">жки, мероприятия, клубы. </w:t>
            </w:r>
            <w:r w:rsidR="0000703F">
              <w:rPr>
                <w:rFonts w:cs="Times New Roman"/>
                <w:szCs w:val="24"/>
                <w:lang w:val="ru-RU"/>
              </w:rPr>
              <w:t>В связи с чем</w:t>
            </w:r>
            <w:r w:rsidRPr="004E1F53">
              <w:rPr>
                <w:rFonts w:cs="Times New Roman"/>
                <w:szCs w:val="24"/>
                <w:lang w:val="ru-RU"/>
              </w:rPr>
              <w:t xml:space="preserve"> </w:t>
            </w:r>
            <w:r w:rsidR="00666163">
              <w:rPr>
                <w:rFonts w:cs="Times New Roman"/>
                <w:szCs w:val="24"/>
                <w:lang w:val="ru-RU"/>
              </w:rPr>
              <w:t xml:space="preserve">волонтеры – добротворцы </w:t>
            </w:r>
            <w:r w:rsidR="00666163" w:rsidRPr="004E1F53">
              <w:rPr>
                <w:rFonts w:cs="Times New Roman"/>
                <w:szCs w:val="24"/>
                <w:lang w:val="ru-RU"/>
              </w:rPr>
              <w:t>решили</w:t>
            </w:r>
            <w:r w:rsidRPr="004E1F53">
              <w:rPr>
                <w:rFonts w:cs="Times New Roman"/>
                <w:szCs w:val="24"/>
                <w:lang w:val="ru-RU"/>
              </w:rPr>
              <w:t xml:space="preserve"> рассказать и показать, что активность зависит полностью от настроя, от желания человека выбрать активную жизненную позицию</w:t>
            </w:r>
            <w:r w:rsidR="00A20680">
              <w:rPr>
                <w:rFonts w:cs="Times New Roman"/>
                <w:szCs w:val="24"/>
                <w:lang w:val="ru-RU"/>
              </w:rPr>
              <w:t xml:space="preserve">. </w:t>
            </w:r>
            <w:r w:rsidR="00666163">
              <w:rPr>
                <w:rFonts w:cs="Times New Roman"/>
                <w:szCs w:val="24"/>
                <w:lang w:val="ru-RU"/>
              </w:rPr>
              <w:t xml:space="preserve">На примере волонтеры-добротворцы показывают другим гражданам старше 50 лет, </w:t>
            </w:r>
            <w:r w:rsidR="00666163" w:rsidRPr="004E1F53">
              <w:rPr>
                <w:rFonts w:cs="Times New Roman"/>
                <w:szCs w:val="24"/>
                <w:lang w:val="ru-RU"/>
              </w:rPr>
              <w:t>чем</w:t>
            </w:r>
            <w:r w:rsidRPr="004E1F53">
              <w:rPr>
                <w:rFonts w:cs="Times New Roman"/>
                <w:szCs w:val="24"/>
                <w:lang w:val="ru-RU"/>
              </w:rPr>
              <w:t xml:space="preserve"> м</w:t>
            </w:r>
            <w:r w:rsidR="00666163">
              <w:rPr>
                <w:rFonts w:cs="Times New Roman"/>
                <w:szCs w:val="24"/>
                <w:lang w:val="ru-RU"/>
              </w:rPr>
              <w:t>ожно заняться в свободное время, как это здорово быть активным и как важно приносить пользу обществу.</w:t>
            </w:r>
            <w:r w:rsidRPr="004E1F53">
              <w:rPr>
                <w:rFonts w:cs="Times New Roman"/>
                <w:szCs w:val="24"/>
                <w:lang w:val="ru-RU"/>
              </w:rPr>
              <w:t xml:space="preserve"> </w:t>
            </w:r>
          </w:p>
        </w:tc>
      </w:tr>
      <w:tr w:rsidR="00734FC1" w:rsidRPr="00B3674E" w:rsidTr="004E1F53">
        <w:tc>
          <w:tcPr>
            <w:tcW w:w="2263" w:type="dxa"/>
          </w:tcPr>
          <w:p w:rsidR="00734FC1" w:rsidRPr="00B3674E" w:rsidRDefault="00734FC1" w:rsidP="00734FC1">
            <w:pPr>
              <w:contextualSpacing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B3674E">
              <w:rPr>
                <w:rFonts w:cs="Times New Roman"/>
                <w:sz w:val="24"/>
                <w:szCs w:val="24"/>
                <w:lang w:val="ru-RU"/>
              </w:rPr>
              <w:lastRenderedPageBreak/>
              <w:t>Основная цель и задачи проекта</w:t>
            </w:r>
          </w:p>
        </w:tc>
        <w:tc>
          <w:tcPr>
            <w:tcW w:w="7932" w:type="dxa"/>
          </w:tcPr>
          <w:p w:rsidR="006E3F51" w:rsidRDefault="00666163" w:rsidP="00734FC1">
            <w:pPr>
              <w:contextualSpacing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666163">
              <w:rPr>
                <w:rFonts w:cs="Times New Roman"/>
                <w:b/>
                <w:sz w:val="24"/>
                <w:szCs w:val="24"/>
                <w:lang w:val="ru-RU"/>
              </w:rPr>
              <w:t>Цель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: </w:t>
            </w:r>
            <w:r w:rsidR="006E3F51" w:rsidRPr="00130909">
              <w:rPr>
                <w:rFonts w:cs="Times New Roman"/>
                <w:color w:val="auto"/>
                <w:sz w:val="24"/>
                <w:szCs w:val="24"/>
                <w:lang w:val="ru-RU"/>
              </w:rPr>
              <w:t>оказание содействия объединению «серебряных» волонтеров «Добротворцы» в организации выездных мероприятий в отдаленные населенные пункты Сысольского района, а также предоставление площадки для</w:t>
            </w:r>
            <w:r w:rsidR="00216275">
              <w:rPr>
                <w:rFonts w:cs="Times New Roman"/>
                <w:color w:val="auto"/>
                <w:sz w:val="24"/>
                <w:szCs w:val="24"/>
                <w:lang w:val="ru-RU"/>
              </w:rPr>
              <w:t xml:space="preserve"> работы и обеспечение развития волонетрского движения среди граждан пожилого возраста.</w:t>
            </w:r>
          </w:p>
          <w:p w:rsidR="00666163" w:rsidRDefault="00666163" w:rsidP="00734FC1">
            <w:pPr>
              <w:contextualSpacing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666163">
              <w:rPr>
                <w:rFonts w:cs="Times New Roman"/>
                <w:b/>
                <w:sz w:val="24"/>
                <w:szCs w:val="24"/>
                <w:lang w:val="ru-RU"/>
              </w:rPr>
              <w:t>Задачи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: </w:t>
            </w:r>
          </w:p>
          <w:p w:rsidR="006E78BF" w:rsidRPr="00216275" w:rsidRDefault="00F67905" w:rsidP="00734FC1">
            <w:pPr>
              <w:contextualSpacing/>
              <w:jc w:val="both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6E78BF" w:rsidRPr="00216275">
              <w:rPr>
                <w:rFonts w:cs="Times New Roman"/>
                <w:color w:val="auto"/>
                <w:sz w:val="24"/>
                <w:szCs w:val="24"/>
                <w:lang w:val="ru-RU"/>
              </w:rPr>
              <w:t xml:space="preserve">предоставление помещения </w:t>
            </w:r>
            <w:r w:rsidR="001253C6" w:rsidRPr="00216275">
              <w:rPr>
                <w:rFonts w:cs="Times New Roman"/>
                <w:color w:val="auto"/>
                <w:sz w:val="24"/>
                <w:szCs w:val="24"/>
                <w:lang w:val="ru-RU"/>
              </w:rPr>
              <w:t xml:space="preserve">и создание условия </w:t>
            </w:r>
            <w:r w:rsidR="006E78BF" w:rsidRPr="00216275">
              <w:rPr>
                <w:rFonts w:cs="Times New Roman"/>
                <w:color w:val="auto"/>
                <w:sz w:val="24"/>
                <w:szCs w:val="24"/>
                <w:lang w:val="ru-RU"/>
              </w:rPr>
              <w:t>для работы</w:t>
            </w:r>
            <w:r w:rsidR="001253C6" w:rsidRPr="00216275">
              <w:rPr>
                <w:rFonts w:cs="Times New Roman"/>
                <w:color w:val="auto"/>
                <w:sz w:val="24"/>
                <w:szCs w:val="24"/>
                <w:lang w:val="ru-RU"/>
              </w:rPr>
              <w:t xml:space="preserve"> и развития</w:t>
            </w:r>
            <w:r w:rsidR="006E78BF" w:rsidRPr="00216275">
              <w:rPr>
                <w:rFonts w:cs="Times New Roman"/>
                <w:color w:val="auto"/>
                <w:sz w:val="24"/>
                <w:szCs w:val="24"/>
                <w:lang w:val="ru-RU"/>
              </w:rPr>
              <w:t xml:space="preserve"> волонтерского объединения;</w:t>
            </w:r>
          </w:p>
          <w:p w:rsidR="001253C6" w:rsidRPr="00216275" w:rsidRDefault="001253C6" w:rsidP="00734FC1">
            <w:pPr>
              <w:contextualSpacing/>
              <w:jc w:val="both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 w:rsidRPr="00216275">
              <w:rPr>
                <w:rFonts w:cs="Times New Roman"/>
                <w:color w:val="auto"/>
                <w:sz w:val="24"/>
                <w:szCs w:val="24"/>
                <w:lang w:val="ru-RU"/>
              </w:rPr>
              <w:t xml:space="preserve">- содействие в предоставление транспорта учреждения для организации выездных мероприятий волонтёрского объединения; </w:t>
            </w:r>
          </w:p>
          <w:p w:rsidR="00F67905" w:rsidRPr="00216275" w:rsidRDefault="006E78BF" w:rsidP="00734FC1">
            <w:pPr>
              <w:contextualSpacing/>
              <w:jc w:val="both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 w:rsidRPr="00216275">
              <w:rPr>
                <w:rFonts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="00F67905" w:rsidRPr="00216275">
              <w:rPr>
                <w:rFonts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="001253C6" w:rsidRPr="00216275">
              <w:rPr>
                <w:rFonts w:cs="Times New Roman"/>
                <w:color w:val="auto"/>
                <w:sz w:val="24"/>
                <w:szCs w:val="24"/>
                <w:lang w:val="ru-RU"/>
              </w:rPr>
              <w:t xml:space="preserve">развитие и </w:t>
            </w:r>
            <w:r w:rsidR="00F67905" w:rsidRPr="00216275">
              <w:rPr>
                <w:rFonts w:cs="Times New Roman"/>
                <w:color w:val="auto"/>
                <w:sz w:val="24"/>
                <w:szCs w:val="24"/>
                <w:lang w:val="ru-RU"/>
              </w:rPr>
              <w:t>популяриз</w:t>
            </w:r>
            <w:r w:rsidR="001253C6" w:rsidRPr="00216275">
              <w:rPr>
                <w:rFonts w:cs="Times New Roman"/>
                <w:color w:val="auto"/>
                <w:sz w:val="24"/>
                <w:szCs w:val="24"/>
                <w:lang w:val="ru-RU"/>
              </w:rPr>
              <w:t>ация «серебряного» волонтерства в Сысольском районе;</w:t>
            </w:r>
          </w:p>
          <w:p w:rsidR="001253C6" w:rsidRPr="00216275" w:rsidRDefault="001253C6" w:rsidP="00734FC1">
            <w:pPr>
              <w:contextualSpacing/>
              <w:jc w:val="both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 w:rsidRPr="00216275">
              <w:rPr>
                <w:rFonts w:cs="Times New Roman"/>
                <w:color w:val="auto"/>
                <w:sz w:val="24"/>
                <w:szCs w:val="24"/>
                <w:lang w:val="ru-RU"/>
              </w:rPr>
              <w:t>- вовлечение к участию в волонтёрской деятельности граждан старше 50 леи и людей с инвалидностью в отдаленных населенных пунктах Сысольского района;</w:t>
            </w:r>
          </w:p>
          <w:p w:rsidR="00666163" w:rsidRDefault="00666163" w:rsidP="00F67905">
            <w:pPr>
              <w:contextualSpacing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F67905">
              <w:rPr>
                <w:rFonts w:cs="Times New Roman"/>
                <w:sz w:val="24"/>
                <w:szCs w:val="24"/>
                <w:lang w:val="ru-RU"/>
              </w:rPr>
              <w:t>- реализация творческого потенциала</w:t>
            </w:r>
            <w:r w:rsidR="001253C6">
              <w:rPr>
                <w:rFonts w:cs="Times New Roman"/>
                <w:sz w:val="24"/>
                <w:szCs w:val="24"/>
                <w:lang w:val="ru-RU"/>
              </w:rPr>
              <w:t xml:space="preserve"> пожилых граждан</w:t>
            </w:r>
            <w:r w:rsidR="00F67905">
              <w:rPr>
                <w:rFonts w:cs="Times New Roman"/>
                <w:sz w:val="24"/>
                <w:szCs w:val="24"/>
                <w:lang w:val="ru-RU"/>
              </w:rPr>
              <w:t>;</w:t>
            </w:r>
          </w:p>
          <w:p w:rsidR="000262B1" w:rsidRDefault="000262B1" w:rsidP="00F67905">
            <w:pPr>
              <w:contextualSpacing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 с</w:t>
            </w:r>
            <w:r w:rsidRPr="000262B1">
              <w:rPr>
                <w:rFonts w:cs="Times New Roman"/>
                <w:sz w:val="24"/>
                <w:szCs w:val="24"/>
                <w:lang w:val="ru-RU"/>
              </w:rPr>
              <w:t>оздание из числа участвующих в клубах по интересам команды активистов-волонтеров</w:t>
            </w:r>
            <w:r>
              <w:rPr>
                <w:rFonts w:cs="Times New Roman"/>
                <w:sz w:val="24"/>
                <w:szCs w:val="24"/>
                <w:lang w:val="ru-RU"/>
              </w:rPr>
              <w:t>;</w:t>
            </w:r>
          </w:p>
          <w:p w:rsidR="000262B1" w:rsidRDefault="000262B1" w:rsidP="000262B1">
            <w:pPr>
              <w:contextualSpacing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 п</w:t>
            </w:r>
            <w:r w:rsidRPr="000262B1">
              <w:rPr>
                <w:rFonts w:cs="Times New Roman"/>
                <w:sz w:val="24"/>
                <w:szCs w:val="24"/>
                <w:lang w:val="ru-RU"/>
              </w:rPr>
              <w:t>риобщение к практикам здорового образа жизни, правильного питания и сбережения здоровья путем проведения цик</w:t>
            </w:r>
            <w:r>
              <w:rPr>
                <w:rFonts w:cs="Times New Roman"/>
                <w:sz w:val="24"/>
                <w:szCs w:val="24"/>
                <w:lang w:val="ru-RU"/>
              </w:rPr>
              <w:t>ла оздоровительных мероприятий;</w:t>
            </w:r>
          </w:p>
          <w:p w:rsidR="000262B1" w:rsidRPr="004E1F53" w:rsidRDefault="000262B1" w:rsidP="000262B1">
            <w:pPr>
              <w:contextualSpacing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 о</w:t>
            </w:r>
            <w:r w:rsidRPr="000262B1">
              <w:rPr>
                <w:rFonts w:cs="Times New Roman"/>
                <w:sz w:val="24"/>
                <w:szCs w:val="24"/>
                <w:lang w:val="ru-RU"/>
              </w:rPr>
              <w:t>бъединение и расширение коммуникаций людей пожилого возраста путем проведения цикла культурно-досуговых мероприятий.</w:t>
            </w:r>
          </w:p>
        </w:tc>
      </w:tr>
      <w:tr w:rsidR="00734FC1" w:rsidRPr="00B3674E" w:rsidTr="004E1F53">
        <w:tc>
          <w:tcPr>
            <w:tcW w:w="2263" w:type="dxa"/>
          </w:tcPr>
          <w:p w:rsidR="00734FC1" w:rsidRPr="00B3674E" w:rsidRDefault="00734FC1" w:rsidP="00734FC1">
            <w:pPr>
              <w:contextualSpacing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B3674E">
              <w:rPr>
                <w:rFonts w:cs="Times New Roman"/>
                <w:sz w:val="24"/>
                <w:szCs w:val="24"/>
                <w:lang w:val="ru-RU"/>
              </w:rPr>
              <w:t>Описание проблемы,</w:t>
            </w:r>
            <w:r w:rsidRPr="00B3674E">
              <w:rPr>
                <w:rFonts w:cs="Times New Roman"/>
                <w:sz w:val="24"/>
                <w:szCs w:val="24"/>
                <w:lang w:val="ru-RU"/>
              </w:rPr>
              <w:br/>
              <w:t>на решение которой направлен проект, обоснование актуальности</w:t>
            </w:r>
            <w:r w:rsidRPr="00B3674E">
              <w:rPr>
                <w:rFonts w:cs="Times New Roman"/>
                <w:sz w:val="24"/>
                <w:szCs w:val="24"/>
                <w:lang w:val="ru-RU"/>
              </w:rPr>
              <w:br/>
              <w:t xml:space="preserve">и социальной значимость проекта и предлагаемых решений. </w:t>
            </w:r>
          </w:p>
        </w:tc>
        <w:tc>
          <w:tcPr>
            <w:tcW w:w="7932" w:type="dxa"/>
          </w:tcPr>
          <w:p w:rsidR="001253C6" w:rsidRPr="00216275" w:rsidRDefault="001253C6" w:rsidP="0000703F">
            <w:pPr>
              <w:ind w:firstLine="709"/>
              <w:jc w:val="both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 w:rsidRPr="00216275">
              <w:rPr>
                <w:rFonts w:cs="Times New Roman"/>
                <w:color w:val="auto"/>
                <w:sz w:val="24"/>
                <w:szCs w:val="24"/>
                <w:lang w:val="ru-RU"/>
              </w:rPr>
              <w:t xml:space="preserve">В настоящее время в сельских районах происходит отток населения, старение населения, централизация населенных пунктов. Сложившаяся ситуация приводит к закрытию библиотек, клубов, кинотеатров. В основном в поселках и деревнях Сысольского района проживают пожилые граждане. А досуговые мероприятия, в основном, проводятся в районном центре. Пожилые граждане редко имеют возможность принять участие в мероприятиях, им недостаточно внимания. </w:t>
            </w:r>
          </w:p>
          <w:p w:rsidR="0000703F" w:rsidRPr="00216275" w:rsidRDefault="00634B35" w:rsidP="0000703F">
            <w:pPr>
              <w:ind w:firstLine="709"/>
              <w:jc w:val="both"/>
              <w:rPr>
                <w:rFonts w:cs="Times New Roman"/>
                <w:color w:val="auto"/>
                <w:sz w:val="24"/>
                <w:szCs w:val="24"/>
                <w:lang w:val="ru-RU"/>
              </w:rPr>
            </w:pPr>
            <w:r w:rsidRPr="00216275">
              <w:rPr>
                <w:rFonts w:cs="Times New Roman"/>
                <w:color w:val="auto"/>
                <w:sz w:val="24"/>
                <w:szCs w:val="24"/>
                <w:lang w:val="ru-RU"/>
              </w:rPr>
              <w:t xml:space="preserve">Проект «Активный автобус» </w:t>
            </w:r>
            <w:r w:rsidR="0000703F" w:rsidRPr="00216275">
              <w:rPr>
                <w:rFonts w:cs="Times New Roman"/>
                <w:color w:val="auto"/>
                <w:sz w:val="24"/>
                <w:szCs w:val="24"/>
                <w:lang w:val="ru-RU"/>
              </w:rPr>
              <w:t>разработан для</w:t>
            </w:r>
            <w:r w:rsidRPr="00216275">
              <w:rPr>
                <w:rFonts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="001253C6" w:rsidRPr="00216275">
              <w:rPr>
                <w:rFonts w:cs="Times New Roman"/>
                <w:color w:val="auto"/>
                <w:sz w:val="24"/>
                <w:szCs w:val="24"/>
                <w:lang w:val="ru-RU"/>
              </w:rPr>
              <w:t>решения указанной проблемы, для содействия «серебряным» волонтёрам в организации выездных мероприятий в поселки</w:t>
            </w:r>
            <w:r w:rsidR="000E34DF" w:rsidRPr="00216275">
              <w:rPr>
                <w:rFonts w:cs="Times New Roman"/>
                <w:color w:val="auto"/>
                <w:sz w:val="24"/>
                <w:szCs w:val="24"/>
                <w:lang w:val="ru-RU"/>
              </w:rPr>
              <w:t xml:space="preserve"> и деревни Сысольского района для </w:t>
            </w:r>
            <w:r w:rsidRPr="00216275">
              <w:rPr>
                <w:rFonts w:cs="Times New Roman"/>
                <w:color w:val="auto"/>
                <w:sz w:val="24"/>
                <w:szCs w:val="24"/>
                <w:lang w:val="ru-RU"/>
              </w:rPr>
              <w:t xml:space="preserve">развития волонтерской деятельности, организации мероприятий, связанных со здоровым образом жизни, а также культурно-досуговых мероприятий, на которых </w:t>
            </w:r>
            <w:r w:rsidR="0000703F" w:rsidRPr="00216275">
              <w:rPr>
                <w:rFonts w:cs="Times New Roman"/>
                <w:color w:val="auto"/>
                <w:sz w:val="24"/>
                <w:szCs w:val="24"/>
                <w:lang w:val="ru-RU"/>
              </w:rPr>
              <w:t>граждане пожилого возраста</w:t>
            </w:r>
            <w:r w:rsidR="000E34DF" w:rsidRPr="00216275">
              <w:rPr>
                <w:rFonts w:cs="Times New Roman"/>
                <w:color w:val="auto"/>
                <w:sz w:val="24"/>
                <w:szCs w:val="24"/>
                <w:lang w:val="ru-RU"/>
              </w:rPr>
              <w:t xml:space="preserve"> могут расширять круг общения.</w:t>
            </w:r>
          </w:p>
          <w:p w:rsidR="0000703F" w:rsidRDefault="00634B35" w:rsidP="0000703F">
            <w:pPr>
              <w:ind w:firstLine="7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634B35">
              <w:rPr>
                <w:rFonts w:cs="Times New Roman"/>
                <w:sz w:val="24"/>
                <w:szCs w:val="24"/>
                <w:lang w:val="ru-RU"/>
              </w:rPr>
              <w:lastRenderedPageBreak/>
              <w:t>По данным исследований, широкий круг общения людей преклонного возраста способствует более продолжительной жизни.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EE1AFB" w:rsidRPr="00EE1AFB">
              <w:rPr>
                <w:rFonts w:cs="Times New Roman"/>
                <w:sz w:val="24"/>
                <w:szCs w:val="24"/>
                <w:lang w:val="ru-RU"/>
              </w:rPr>
              <w:t>В Сысольском районе численность пенсионеров составляет 5611 человек,</w:t>
            </w:r>
            <w:r w:rsidR="00EE1AFB">
              <w:rPr>
                <w:rFonts w:cs="Times New Roman"/>
                <w:sz w:val="24"/>
                <w:szCs w:val="24"/>
                <w:lang w:val="ru-RU"/>
              </w:rPr>
              <w:t xml:space="preserve"> исходя из отчетности о работе клубов «Активное долголетие»</w:t>
            </w:r>
            <w:r w:rsidR="00EE1AFB" w:rsidRPr="00EE1AF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EE1AFB">
              <w:rPr>
                <w:rFonts w:cs="Times New Roman"/>
                <w:sz w:val="24"/>
                <w:szCs w:val="24"/>
                <w:lang w:val="ru-RU"/>
              </w:rPr>
              <w:t>только 28</w:t>
            </w:r>
            <w:r w:rsidR="00EE1AFB" w:rsidRPr="00EE1AFB">
              <w:rPr>
                <w:rFonts w:cs="Times New Roman"/>
                <w:sz w:val="24"/>
                <w:szCs w:val="24"/>
                <w:lang w:val="ru-RU"/>
              </w:rPr>
              <w:t xml:space="preserve"> % занимаются активной деятельностью, посещают клубы по интересам, спортивные секции, группы здоровья.</w:t>
            </w:r>
            <w:r w:rsidR="00EE1AFB">
              <w:rPr>
                <w:rFonts w:cs="Times New Roman"/>
                <w:sz w:val="24"/>
                <w:szCs w:val="24"/>
                <w:lang w:val="ru-RU"/>
              </w:rPr>
              <w:t xml:space="preserve"> В том числе п</w:t>
            </w:r>
            <w:r w:rsidR="00EE1AFB" w:rsidRPr="00EE1AFB">
              <w:rPr>
                <w:rFonts w:cs="Times New Roman"/>
                <w:sz w:val="24"/>
                <w:szCs w:val="24"/>
                <w:lang w:val="ru-RU"/>
              </w:rPr>
              <w:t xml:space="preserve">о результатам проведенного мониторинга </w:t>
            </w:r>
            <w:r w:rsidR="0000703F">
              <w:rPr>
                <w:rFonts w:cs="Times New Roman"/>
                <w:sz w:val="24"/>
                <w:szCs w:val="24"/>
                <w:lang w:val="ru-RU"/>
              </w:rPr>
              <w:t>в Сысольском районе среди не</w:t>
            </w:r>
            <w:r w:rsidR="00A31F22">
              <w:rPr>
                <w:rFonts w:cs="Times New Roman"/>
                <w:sz w:val="24"/>
                <w:szCs w:val="24"/>
                <w:lang w:val="ru-RU"/>
              </w:rPr>
              <w:t xml:space="preserve">занятых граждан старше 50 лет, </w:t>
            </w:r>
            <w:r w:rsidR="00EE1AFB" w:rsidRPr="00EE1AFB">
              <w:rPr>
                <w:rFonts w:cs="Times New Roman"/>
                <w:sz w:val="24"/>
                <w:szCs w:val="24"/>
                <w:lang w:val="ru-RU"/>
              </w:rPr>
              <w:t xml:space="preserve">волонтерскую помощь оказывают </w:t>
            </w:r>
            <w:r w:rsidR="00EE1AFB">
              <w:rPr>
                <w:rFonts w:cs="Times New Roman"/>
                <w:sz w:val="24"/>
                <w:szCs w:val="24"/>
                <w:lang w:val="ru-RU"/>
              </w:rPr>
              <w:t>не более 10</w:t>
            </w:r>
            <w:r w:rsidR="00EE1AFB" w:rsidRPr="00EE1AFB">
              <w:rPr>
                <w:rFonts w:cs="Times New Roman"/>
                <w:sz w:val="24"/>
                <w:szCs w:val="24"/>
                <w:lang w:val="ru-RU"/>
              </w:rPr>
              <w:t>% «серебряных» рес</w:t>
            </w:r>
            <w:r w:rsidR="0000703F">
              <w:rPr>
                <w:rFonts w:cs="Times New Roman"/>
                <w:sz w:val="24"/>
                <w:szCs w:val="24"/>
                <w:lang w:val="ru-RU"/>
              </w:rPr>
              <w:t>пондентов. Основной причиной не</w:t>
            </w:r>
            <w:r w:rsidR="00EE1AFB" w:rsidRPr="00EE1AFB">
              <w:rPr>
                <w:rFonts w:cs="Times New Roman"/>
                <w:sz w:val="24"/>
                <w:szCs w:val="24"/>
                <w:lang w:val="ru-RU"/>
              </w:rPr>
              <w:t>участия</w:t>
            </w:r>
            <w:r w:rsidR="00A31F22">
              <w:rPr>
                <w:rFonts w:cs="Times New Roman"/>
                <w:sz w:val="24"/>
                <w:szCs w:val="24"/>
                <w:lang w:val="ru-RU"/>
              </w:rPr>
              <w:t xml:space="preserve"> в мероприятиях </w:t>
            </w:r>
            <w:r w:rsidR="00A31F22" w:rsidRPr="00EE1AFB">
              <w:rPr>
                <w:rFonts w:cs="Times New Roman"/>
                <w:sz w:val="24"/>
                <w:szCs w:val="24"/>
                <w:lang w:val="ru-RU"/>
              </w:rPr>
              <w:t>является</w:t>
            </w:r>
            <w:r w:rsidR="00EE1AFB" w:rsidRPr="00EE1AFB">
              <w:rPr>
                <w:rFonts w:cs="Times New Roman"/>
                <w:sz w:val="24"/>
                <w:szCs w:val="24"/>
                <w:lang w:val="ru-RU"/>
              </w:rPr>
              <w:t xml:space="preserve"> отсутствие опыта волонтерской деятельност</w:t>
            </w:r>
            <w:r w:rsidR="0000703F">
              <w:rPr>
                <w:rFonts w:cs="Times New Roman"/>
                <w:sz w:val="24"/>
                <w:szCs w:val="24"/>
                <w:lang w:val="ru-RU"/>
              </w:rPr>
              <w:t>и (52% из числа опрошенных), не</w:t>
            </w:r>
            <w:r w:rsidR="00EE1AFB" w:rsidRPr="00EE1AFB">
              <w:rPr>
                <w:rFonts w:cs="Times New Roman"/>
                <w:sz w:val="24"/>
                <w:szCs w:val="24"/>
                <w:lang w:val="ru-RU"/>
              </w:rPr>
              <w:t xml:space="preserve">умение организовать </w:t>
            </w:r>
            <w:r w:rsidR="00EE1AFB">
              <w:rPr>
                <w:rFonts w:cs="Times New Roman"/>
                <w:sz w:val="24"/>
                <w:szCs w:val="24"/>
                <w:lang w:val="ru-RU"/>
              </w:rPr>
              <w:t xml:space="preserve">творческий </w:t>
            </w:r>
            <w:r w:rsidR="00EE1AFB" w:rsidRPr="00EE1AFB">
              <w:rPr>
                <w:rFonts w:cs="Times New Roman"/>
                <w:sz w:val="24"/>
                <w:szCs w:val="24"/>
                <w:lang w:val="ru-RU"/>
              </w:rPr>
              <w:t xml:space="preserve">процесс (47%), отсутствие информации, </w:t>
            </w:r>
            <w:r w:rsidR="008F66A0" w:rsidRPr="00EE1AFB">
              <w:rPr>
                <w:rFonts w:cs="Times New Roman"/>
                <w:sz w:val="24"/>
                <w:szCs w:val="24"/>
                <w:lang w:val="ru-RU"/>
              </w:rPr>
              <w:t xml:space="preserve">знаний </w:t>
            </w:r>
            <w:r w:rsidR="008F66A0">
              <w:rPr>
                <w:rFonts w:cs="Times New Roman"/>
                <w:sz w:val="24"/>
                <w:szCs w:val="24"/>
                <w:lang w:val="ru-RU"/>
              </w:rPr>
              <w:t>о</w:t>
            </w:r>
            <w:r w:rsidR="00EE1AF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A31F22">
              <w:rPr>
                <w:rFonts w:cs="Times New Roman"/>
                <w:sz w:val="24"/>
                <w:szCs w:val="24"/>
                <w:lang w:val="ru-RU"/>
              </w:rPr>
              <w:t xml:space="preserve">различных </w:t>
            </w:r>
            <w:r w:rsidR="00EE1AFB">
              <w:rPr>
                <w:rFonts w:cs="Times New Roman"/>
                <w:sz w:val="24"/>
                <w:szCs w:val="24"/>
                <w:lang w:val="ru-RU"/>
              </w:rPr>
              <w:t xml:space="preserve">видах деятельности </w:t>
            </w:r>
            <w:r w:rsidR="00EE1AFB" w:rsidRPr="00EE1AFB">
              <w:rPr>
                <w:rFonts w:cs="Times New Roman"/>
                <w:sz w:val="24"/>
                <w:szCs w:val="24"/>
                <w:lang w:val="ru-RU"/>
              </w:rPr>
              <w:t xml:space="preserve">(54%), </w:t>
            </w:r>
            <w:r w:rsidR="008F66A0">
              <w:rPr>
                <w:rFonts w:cs="Times New Roman"/>
                <w:sz w:val="24"/>
                <w:szCs w:val="24"/>
                <w:lang w:val="ru-RU"/>
              </w:rPr>
              <w:t>отсутствие мотивации и желания, что-либо делать – 27%, не устраивает работа клубов по интересам – 10 % респондентов.</w:t>
            </w:r>
            <w:r w:rsidR="00A31F2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:rsidR="0000703F" w:rsidRDefault="00A20680" w:rsidP="0000703F">
            <w:pPr>
              <w:ind w:firstLine="7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Р</w:t>
            </w:r>
            <w:r w:rsidR="00A31F22">
              <w:rPr>
                <w:rFonts w:cs="Times New Roman"/>
                <w:sz w:val="24"/>
                <w:szCs w:val="24"/>
                <w:lang w:val="ru-RU"/>
              </w:rPr>
              <w:t>еализация проекта «Активный автобус»</w:t>
            </w:r>
            <w:r w:rsidR="00EE1AFB" w:rsidRPr="00EE1AFB">
              <w:rPr>
                <w:rFonts w:cs="Times New Roman"/>
                <w:sz w:val="24"/>
                <w:szCs w:val="24"/>
                <w:lang w:val="ru-RU"/>
              </w:rPr>
              <w:t xml:space="preserve"> позволит решить ряд проблем: занятость пенсионеров активной деятельностью, адаптация граждан пожилого возраста, реализация творческого потенциала, доступность социальных услуг в отдаленных населенных пунктах, решение других социальных проблем – одиночество, сиротство и </w:t>
            </w:r>
            <w:r w:rsidR="0000703F">
              <w:rPr>
                <w:rFonts w:cs="Times New Roman"/>
                <w:sz w:val="24"/>
                <w:szCs w:val="24"/>
                <w:lang w:val="ru-RU"/>
              </w:rPr>
              <w:t xml:space="preserve">др. </w:t>
            </w:r>
          </w:p>
          <w:p w:rsidR="0000703F" w:rsidRDefault="00EE1AFB" w:rsidP="0000703F">
            <w:pPr>
              <w:ind w:firstLine="7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E1AFB">
              <w:rPr>
                <w:rFonts w:cs="Times New Roman"/>
                <w:sz w:val="24"/>
                <w:szCs w:val="24"/>
                <w:lang w:val="ru-RU"/>
              </w:rPr>
              <w:t>Как результат повысится качество жизни, снизится внутреннее психологическое напряжение, что в свою очередь, будет способствовать снижению социальной напряжённости в целом. Возрастет желание у всех категорий граждан вести активный образ жизни, следить за своим здоровьем, увеличится прод</w:t>
            </w:r>
            <w:r w:rsidR="0000703F">
              <w:rPr>
                <w:rFonts w:cs="Times New Roman"/>
                <w:sz w:val="24"/>
                <w:szCs w:val="24"/>
                <w:lang w:val="ru-RU"/>
              </w:rPr>
              <w:t xml:space="preserve">олжительность и качество жизни. </w:t>
            </w:r>
          </w:p>
          <w:p w:rsidR="00734FC1" w:rsidRPr="004E1F53" w:rsidRDefault="00EE1AFB" w:rsidP="00A20680">
            <w:pPr>
              <w:ind w:firstLine="7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E1AFB">
              <w:rPr>
                <w:rFonts w:cs="Times New Roman"/>
                <w:sz w:val="24"/>
                <w:szCs w:val="24"/>
                <w:lang w:val="ru-RU"/>
              </w:rPr>
              <w:t xml:space="preserve">Реализация данного проекта – позволит создать </w:t>
            </w:r>
            <w:r w:rsidR="00A31F22">
              <w:rPr>
                <w:rFonts w:cs="Times New Roman"/>
                <w:sz w:val="24"/>
                <w:szCs w:val="24"/>
                <w:lang w:val="ru-RU"/>
              </w:rPr>
              <w:t>клубы «Активного долголетия</w:t>
            </w:r>
            <w:r w:rsidR="00F15170">
              <w:rPr>
                <w:rFonts w:cs="Times New Roman"/>
                <w:sz w:val="24"/>
                <w:szCs w:val="24"/>
                <w:lang w:val="ru-RU"/>
              </w:rPr>
              <w:t>», волонтерские</w:t>
            </w:r>
            <w:r w:rsidR="00A31F22">
              <w:rPr>
                <w:rFonts w:cs="Times New Roman"/>
                <w:sz w:val="24"/>
                <w:szCs w:val="24"/>
                <w:lang w:val="ru-RU"/>
              </w:rPr>
              <w:t xml:space="preserve"> объединения</w:t>
            </w:r>
            <w:r w:rsidRPr="00EE1AFB">
              <w:rPr>
                <w:rFonts w:cs="Times New Roman"/>
                <w:sz w:val="24"/>
                <w:szCs w:val="24"/>
                <w:lang w:val="ru-RU"/>
              </w:rPr>
              <w:t xml:space="preserve"> «серебряных» волонтеров, </w:t>
            </w:r>
            <w:r w:rsidR="00A31F22">
              <w:rPr>
                <w:rFonts w:cs="Times New Roman"/>
                <w:sz w:val="24"/>
                <w:szCs w:val="24"/>
                <w:lang w:val="ru-RU"/>
              </w:rPr>
              <w:t xml:space="preserve">в других сельских поселениях. В рамках Проекта «Активный автобус» станет возможным пилотирование и распространение наиболее значимых проектов </w:t>
            </w:r>
            <w:r w:rsidR="00452584">
              <w:rPr>
                <w:rFonts w:cs="Times New Roman"/>
                <w:sz w:val="24"/>
                <w:szCs w:val="24"/>
                <w:lang w:val="ru-RU"/>
              </w:rPr>
              <w:t>для граждан пожилого возраста проживающих в сельских поселениях в Сысольского</w:t>
            </w:r>
            <w:r w:rsidR="00A31F2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A20680">
              <w:rPr>
                <w:rFonts w:cs="Times New Roman"/>
                <w:sz w:val="24"/>
                <w:szCs w:val="24"/>
                <w:lang w:val="ru-RU"/>
              </w:rPr>
              <w:t>района. Как итог п</w:t>
            </w:r>
            <w:r w:rsidRPr="00EE1AFB">
              <w:rPr>
                <w:rFonts w:cs="Times New Roman"/>
                <w:sz w:val="24"/>
                <w:szCs w:val="24"/>
                <w:lang w:val="ru-RU"/>
              </w:rPr>
              <w:t>овысится качество</w:t>
            </w:r>
            <w:r w:rsidR="0045258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EE1AF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52584">
              <w:rPr>
                <w:rFonts w:cs="Times New Roman"/>
                <w:sz w:val="24"/>
                <w:szCs w:val="24"/>
                <w:lang w:val="ru-RU"/>
              </w:rPr>
              <w:t>предоставления</w:t>
            </w:r>
            <w:r w:rsidRPr="00EE1AFB">
              <w:rPr>
                <w:rFonts w:cs="Times New Roman"/>
                <w:sz w:val="24"/>
                <w:szCs w:val="24"/>
                <w:lang w:val="ru-RU"/>
              </w:rPr>
              <w:t xml:space="preserve"> волонтерской </w:t>
            </w:r>
            <w:r w:rsidR="00452584">
              <w:rPr>
                <w:rFonts w:cs="Times New Roman"/>
                <w:sz w:val="24"/>
                <w:szCs w:val="24"/>
                <w:lang w:val="ru-RU"/>
              </w:rPr>
              <w:t>помощи</w:t>
            </w:r>
            <w:r w:rsidRPr="00EE1AFB">
              <w:rPr>
                <w:rFonts w:cs="Times New Roman"/>
                <w:sz w:val="24"/>
                <w:szCs w:val="24"/>
                <w:lang w:val="ru-RU"/>
              </w:rPr>
              <w:t>, укрепится взаимосвязь между волонтерскими объединениями районов, будут созданы все условия для вовлечения активных граждан в волонтерскую деятельность.</w:t>
            </w:r>
          </w:p>
        </w:tc>
      </w:tr>
      <w:tr w:rsidR="00734FC1" w:rsidRPr="00B3674E" w:rsidTr="004E1F53">
        <w:tc>
          <w:tcPr>
            <w:tcW w:w="2263" w:type="dxa"/>
          </w:tcPr>
          <w:p w:rsidR="00734FC1" w:rsidRPr="00B3674E" w:rsidRDefault="00734FC1" w:rsidP="00A20680">
            <w:pPr>
              <w:jc w:val="both"/>
              <w:rPr>
                <w:rFonts w:cs="Times New Roman"/>
                <w:i/>
                <w:sz w:val="24"/>
                <w:szCs w:val="24"/>
                <w:lang w:val="ru-RU"/>
              </w:rPr>
            </w:pPr>
            <w:r w:rsidRPr="00B3674E">
              <w:rPr>
                <w:rStyle w:val="ad"/>
                <w:rFonts w:cs="Times New Roman"/>
                <w:sz w:val="24"/>
                <w:szCs w:val="24"/>
                <w:lang w:val="ru-RU"/>
              </w:rPr>
              <w:lastRenderedPageBreak/>
              <w:t>Основная целевая группа</w:t>
            </w:r>
            <w:r w:rsidRPr="00B3674E">
              <w:rPr>
                <w:rStyle w:val="ad"/>
                <w:rFonts w:cs="Times New Roman"/>
                <w:sz w:val="24"/>
                <w:szCs w:val="24"/>
                <w:lang w:val="ru-RU"/>
              </w:rPr>
              <w:br/>
              <w:t xml:space="preserve">и ее количественный состав </w:t>
            </w:r>
          </w:p>
        </w:tc>
        <w:tc>
          <w:tcPr>
            <w:tcW w:w="7932" w:type="dxa"/>
          </w:tcPr>
          <w:p w:rsidR="00734FC1" w:rsidRPr="004E1F53" w:rsidRDefault="00D70CCC" w:rsidP="00A20680">
            <w:pPr>
              <w:ind w:firstLine="7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Граждане пенсионного возраста (старше 50 лет), граждане пожилого возраста (старше 55 лет) – 281 чел. и граждане с инвалидностью (старше 50 лет) – 11 чел. – женщины и мужчины, имеющие желающие реализовать свой </w:t>
            </w:r>
            <w:r w:rsidR="0000703F">
              <w:rPr>
                <w:rFonts w:cs="Times New Roman"/>
                <w:sz w:val="24"/>
                <w:szCs w:val="24"/>
                <w:lang w:val="ru-RU"/>
              </w:rPr>
              <w:t xml:space="preserve">личностный, </w:t>
            </w:r>
            <w:r>
              <w:rPr>
                <w:rFonts w:cs="Times New Roman"/>
                <w:sz w:val="24"/>
                <w:szCs w:val="24"/>
                <w:lang w:val="ru-RU"/>
              </w:rPr>
              <w:t>собственный потенциал</w:t>
            </w:r>
            <w:r w:rsidRPr="00D70CC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34FC1" w:rsidRPr="00B3674E" w:rsidTr="004E1F53">
        <w:trPr>
          <w:trHeight w:val="880"/>
        </w:trPr>
        <w:tc>
          <w:tcPr>
            <w:tcW w:w="2263" w:type="dxa"/>
          </w:tcPr>
          <w:p w:rsidR="00734FC1" w:rsidRPr="00B3674E" w:rsidRDefault="00734FC1" w:rsidP="00734FC1">
            <w:pPr>
              <w:jc w:val="both"/>
              <w:rPr>
                <w:rFonts w:cs="Times New Roman"/>
                <w:i/>
                <w:sz w:val="24"/>
                <w:szCs w:val="24"/>
                <w:lang w:val="ru-RU"/>
              </w:rPr>
            </w:pPr>
            <w:r w:rsidRPr="00B3674E">
              <w:rPr>
                <w:rStyle w:val="ad"/>
                <w:rFonts w:cs="Times New Roman"/>
                <w:sz w:val="24"/>
                <w:szCs w:val="24"/>
                <w:lang w:val="ru-RU"/>
              </w:rPr>
              <w:t xml:space="preserve">Деятельность </w:t>
            </w:r>
            <w:r w:rsidRPr="00B3674E">
              <w:rPr>
                <w:rStyle w:val="ad"/>
                <w:rFonts w:cs="Times New Roman"/>
                <w:i/>
                <w:sz w:val="24"/>
                <w:szCs w:val="24"/>
                <w:lang w:val="ru-RU"/>
              </w:rPr>
              <w:t>(что именно будет сделано в рамках реализации проекта)</w:t>
            </w:r>
          </w:p>
        </w:tc>
        <w:tc>
          <w:tcPr>
            <w:tcW w:w="7932" w:type="dxa"/>
          </w:tcPr>
          <w:p w:rsidR="004054E0" w:rsidRDefault="00E43C9A" w:rsidP="0000703F">
            <w:pPr>
              <w:ind w:firstLine="7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рамках реализации проекта «Активный</w:t>
            </w:r>
            <w:r w:rsidR="00E10CD5">
              <w:rPr>
                <w:rFonts w:cs="Times New Roman"/>
                <w:sz w:val="24"/>
                <w:szCs w:val="24"/>
                <w:lang w:val="ru-RU"/>
              </w:rPr>
              <w:t xml:space="preserve"> автобус» организованы выезды в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сельские населённые пункты для привлечения граждан пожилого возраста и инвалидов </w:t>
            </w:r>
            <w:r w:rsidRPr="00E43C9A"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занятию активными, творческими видами</w:t>
            </w:r>
            <w:r w:rsidRPr="00E43C9A">
              <w:rPr>
                <w:rFonts w:cs="Times New Roman"/>
                <w:sz w:val="24"/>
                <w:szCs w:val="24"/>
                <w:lang w:val="ru-RU"/>
              </w:rPr>
              <w:t xml:space="preserve"> деятельн</w:t>
            </w:r>
            <w:r>
              <w:rPr>
                <w:rFonts w:cs="Times New Roman"/>
                <w:sz w:val="24"/>
                <w:szCs w:val="24"/>
                <w:lang w:val="ru-RU"/>
              </w:rPr>
              <w:t>ости, в том числе к «серебряным» волонтерством</w:t>
            </w:r>
            <w:r w:rsidR="004054E0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  <w:p w:rsidR="00E43C9A" w:rsidRDefault="00E43C9A" w:rsidP="0000703F">
            <w:pPr>
              <w:ind w:firstLine="7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Для граждан будут реализованы социально-значимые прое</w:t>
            </w:r>
            <w:r w:rsidR="00E10CD5">
              <w:rPr>
                <w:rFonts w:cs="Times New Roman"/>
                <w:sz w:val="24"/>
                <w:szCs w:val="24"/>
                <w:lang w:val="ru-RU"/>
              </w:rPr>
              <w:t>кты, организованы занятия в Ш</w:t>
            </w:r>
            <w:r>
              <w:rPr>
                <w:rFonts w:cs="Times New Roman"/>
                <w:sz w:val="24"/>
                <w:szCs w:val="24"/>
                <w:lang w:val="ru-RU"/>
              </w:rPr>
              <w:t>коле волонтера, представлены различные практики по продлению активного долголетия, проведены мероприятия культурно-досуговой, спортивной направленности, творческие мастер классы, занятия по уходу за собой, организованы психологические, юридические, медицинские  консультации, занятия в Университете третьего возраста Сысольского района с привлечением специалистов культуры, образования, социальной защиты, ПФР, обучение компьютерной грамотности  и др.</w:t>
            </w:r>
          </w:p>
          <w:p w:rsidR="00734FC1" w:rsidRPr="004E1F53" w:rsidRDefault="00E43C9A" w:rsidP="0000703F">
            <w:pPr>
              <w:ind w:firstLine="7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Выезды будут организованы системно</w:t>
            </w:r>
            <w:r w:rsidR="0042461A">
              <w:rPr>
                <w:rFonts w:cs="Times New Roman"/>
                <w:sz w:val="24"/>
                <w:szCs w:val="24"/>
                <w:lang w:val="ru-RU"/>
              </w:rPr>
              <w:t>: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2 раза в месяц</w:t>
            </w:r>
            <w:r w:rsidR="0042461A">
              <w:rPr>
                <w:rFonts w:cs="Times New Roman"/>
                <w:sz w:val="24"/>
                <w:szCs w:val="24"/>
                <w:lang w:val="ru-RU"/>
              </w:rPr>
              <w:t xml:space="preserve"> (6 часов)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="0042461A">
              <w:rPr>
                <w:rFonts w:cs="Times New Roman"/>
                <w:sz w:val="24"/>
                <w:szCs w:val="24"/>
                <w:lang w:val="ru-RU"/>
              </w:rPr>
              <w:t>ежеквартально (18 часов)</w:t>
            </w:r>
            <w:r w:rsidR="00AC6101">
              <w:rPr>
                <w:rFonts w:cs="Times New Roman"/>
                <w:sz w:val="24"/>
                <w:szCs w:val="24"/>
                <w:lang w:val="ru-RU"/>
              </w:rPr>
              <w:t>, в населенные пункты «по кустам».</w:t>
            </w:r>
          </w:p>
        </w:tc>
      </w:tr>
      <w:tr w:rsidR="00734FC1" w:rsidRPr="00B3674E" w:rsidTr="004E1F53">
        <w:trPr>
          <w:trHeight w:val="880"/>
        </w:trPr>
        <w:tc>
          <w:tcPr>
            <w:tcW w:w="2263" w:type="dxa"/>
          </w:tcPr>
          <w:p w:rsidR="00734FC1" w:rsidRPr="00A20680" w:rsidRDefault="00734FC1" w:rsidP="00734FC1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20680">
              <w:rPr>
                <w:rFonts w:cs="Times New Roman"/>
                <w:b/>
                <w:sz w:val="24"/>
                <w:szCs w:val="24"/>
                <w:lang w:val="ru-RU"/>
              </w:rPr>
              <w:lastRenderedPageBreak/>
              <w:t>Описание поэтапного механизма реализации проекта</w:t>
            </w:r>
          </w:p>
        </w:tc>
        <w:tc>
          <w:tcPr>
            <w:tcW w:w="7932" w:type="dxa"/>
          </w:tcPr>
          <w:p w:rsidR="004054E0" w:rsidRDefault="00634B35" w:rsidP="0000703F">
            <w:pPr>
              <w:ind w:firstLine="7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634B35">
              <w:rPr>
                <w:rFonts w:cs="Times New Roman"/>
                <w:sz w:val="24"/>
                <w:szCs w:val="24"/>
                <w:lang w:val="ru-RU"/>
              </w:rPr>
              <w:t xml:space="preserve">В ходе </w:t>
            </w:r>
            <w:r w:rsidR="00E10CD5">
              <w:rPr>
                <w:rFonts w:cs="Times New Roman"/>
                <w:sz w:val="24"/>
                <w:szCs w:val="24"/>
                <w:lang w:val="ru-RU"/>
              </w:rPr>
              <w:t xml:space="preserve">мониторинга среди граждан пожилого </w:t>
            </w:r>
            <w:r w:rsidR="00F15170">
              <w:rPr>
                <w:rFonts w:cs="Times New Roman"/>
                <w:sz w:val="24"/>
                <w:szCs w:val="24"/>
                <w:lang w:val="ru-RU"/>
              </w:rPr>
              <w:t xml:space="preserve">возраста </w:t>
            </w:r>
            <w:r w:rsidR="00F15170" w:rsidRPr="00634B35">
              <w:rPr>
                <w:rFonts w:cs="Times New Roman"/>
                <w:sz w:val="24"/>
                <w:szCs w:val="24"/>
                <w:lang w:val="ru-RU"/>
              </w:rPr>
              <w:t>выяснилось</w:t>
            </w:r>
            <w:r w:rsidRPr="00634B35">
              <w:rPr>
                <w:rFonts w:cs="Times New Roman"/>
                <w:sz w:val="24"/>
                <w:szCs w:val="24"/>
                <w:lang w:val="ru-RU"/>
              </w:rPr>
              <w:t xml:space="preserve">, что для </w:t>
            </w:r>
            <w:r w:rsidR="00E10CD5">
              <w:rPr>
                <w:rFonts w:cs="Times New Roman"/>
                <w:sz w:val="24"/>
                <w:szCs w:val="24"/>
                <w:lang w:val="ru-RU"/>
              </w:rPr>
              <w:t xml:space="preserve">продления активного </w:t>
            </w:r>
            <w:r w:rsidRPr="00634B35">
              <w:rPr>
                <w:rFonts w:cs="Times New Roman"/>
                <w:sz w:val="24"/>
                <w:szCs w:val="24"/>
                <w:lang w:val="ru-RU"/>
              </w:rPr>
              <w:t xml:space="preserve">долголетия пенсионеров </w:t>
            </w:r>
            <w:r w:rsidR="00E10CD5">
              <w:rPr>
                <w:rFonts w:cs="Times New Roman"/>
                <w:sz w:val="24"/>
                <w:szCs w:val="24"/>
                <w:lang w:val="ru-RU"/>
              </w:rPr>
              <w:t xml:space="preserve">одним из важных аспектов </w:t>
            </w:r>
            <w:r w:rsidR="00F15170">
              <w:rPr>
                <w:rFonts w:cs="Times New Roman"/>
                <w:sz w:val="24"/>
                <w:szCs w:val="24"/>
                <w:lang w:val="ru-RU"/>
              </w:rPr>
              <w:t>является</w:t>
            </w:r>
            <w:r w:rsidR="00F15170" w:rsidRPr="00634B35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F15170">
              <w:rPr>
                <w:rFonts w:cs="Times New Roman"/>
                <w:sz w:val="24"/>
                <w:szCs w:val="24"/>
                <w:lang w:val="ru-RU"/>
              </w:rPr>
              <w:t>общение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. </w:t>
            </w:r>
          </w:p>
          <w:p w:rsidR="00634B35" w:rsidRPr="00634B35" w:rsidRDefault="00634B35" w:rsidP="0000703F">
            <w:pPr>
              <w:ind w:firstLine="7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634B35">
              <w:rPr>
                <w:rFonts w:cs="Times New Roman"/>
                <w:sz w:val="24"/>
                <w:szCs w:val="24"/>
                <w:lang w:val="ru-RU"/>
              </w:rPr>
              <w:t xml:space="preserve">Согласно принципам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социологии, </w:t>
            </w:r>
            <w:r w:rsidRPr="00634B35">
              <w:rPr>
                <w:rFonts w:cs="Times New Roman"/>
                <w:sz w:val="24"/>
                <w:szCs w:val="24"/>
                <w:lang w:val="ru-RU"/>
              </w:rPr>
              <w:t>человек, который не приносит пользу обществу, исключается и отвергается. Повысить уровень включения в общественную жизнь - способ избежать пожилым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человеком отвержения общества, и тут занятие в</w:t>
            </w:r>
            <w:r w:rsidRPr="00634B35">
              <w:rPr>
                <w:rFonts w:cs="Times New Roman"/>
                <w:sz w:val="24"/>
                <w:szCs w:val="24"/>
                <w:lang w:val="ru-RU"/>
              </w:rPr>
              <w:t>олонтерство</w:t>
            </w:r>
            <w:r>
              <w:rPr>
                <w:rFonts w:cs="Times New Roman"/>
                <w:sz w:val="24"/>
                <w:szCs w:val="24"/>
                <w:lang w:val="ru-RU"/>
              </w:rPr>
              <w:t>м</w:t>
            </w:r>
            <w:r w:rsidRPr="00634B35">
              <w:rPr>
                <w:rFonts w:cs="Times New Roman"/>
                <w:sz w:val="24"/>
                <w:szCs w:val="24"/>
                <w:lang w:val="ru-RU"/>
              </w:rPr>
              <w:t xml:space="preserve"> - один из способов общественной жизни, </w:t>
            </w:r>
            <w:r>
              <w:rPr>
                <w:rFonts w:cs="Times New Roman"/>
                <w:sz w:val="24"/>
                <w:szCs w:val="24"/>
                <w:lang w:val="ru-RU"/>
              </w:rPr>
              <w:t>окажется важным в жизни пожилого человека</w:t>
            </w:r>
            <w:r w:rsidRPr="00634B35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  <w:p w:rsidR="000754D9" w:rsidRPr="000754D9" w:rsidRDefault="00634B35" w:rsidP="0000703F">
            <w:pPr>
              <w:ind w:firstLine="7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На </w:t>
            </w:r>
            <w:r w:rsidR="00E10CD5">
              <w:rPr>
                <w:rFonts w:cs="Times New Roman"/>
                <w:sz w:val="24"/>
                <w:szCs w:val="24"/>
                <w:lang w:val="ru-RU"/>
              </w:rPr>
              <w:t>начальном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этапе</w:t>
            </w:r>
            <w:r w:rsidR="00E10CD5">
              <w:rPr>
                <w:rFonts w:cs="Times New Roman"/>
                <w:sz w:val="24"/>
                <w:szCs w:val="24"/>
                <w:lang w:val="ru-RU"/>
              </w:rPr>
              <w:t xml:space="preserve"> реализации проекта «Активный автобус»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в течении 2019 года, специалисты учреждения совместно с волонтерским объединением «серебряных» волонтеров «Добротворцы» </w:t>
            </w:r>
            <w:r w:rsidR="00E10CD5">
              <w:rPr>
                <w:rFonts w:cs="Times New Roman"/>
                <w:sz w:val="24"/>
                <w:szCs w:val="24"/>
                <w:lang w:val="ru-RU"/>
              </w:rPr>
              <w:t>уже начали реализацию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E10CD5">
              <w:rPr>
                <w:rFonts w:cs="Times New Roman"/>
                <w:sz w:val="24"/>
                <w:szCs w:val="24"/>
                <w:lang w:val="ru-RU"/>
              </w:rPr>
              <w:t xml:space="preserve">мероприятий проекта. </w:t>
            </w:r>
            <w:r>
              <w:rPr>
                <w:rFonts w:cs="Times New Roman"/>
                <w:sz w:val="24"/>
                <w:szCs w:val="24"/>
                <w:lang w:val="ru-RU"/>
              </w:rPr>
              <w:t>Группа активистов побывала во всех сельских поселениях Сысольского района с программами проекта. Провели р</w:t>
            </w:r>
            <w:r w:rsidRPr="00634B35">
              <w:rPr>
                <w:rFonts w:cs="Times New Roman"/>
                <w:sz w:val="24"/>
                <w:szCs w:val="24"/>
                <w:lang w:val="ru-RU"/>
              </w:rPr>
              <w:t xml:space="preserve">азличные спортивные, оздоровительные, культурно - досуговые мероприятия, мастер - классы, психологические тренинги помогли найти новые интересы, активизировали жизнь пенсионеров, а самое главное настроили на активное долголетие. </w:t>
            </w:r>
            <w:r w:rsidR="000754D9">
              <w:rPr>
                <w:rFonts w:cs="Times New Roman"/>
                <w:sz w:val="24"/>
                <w:szCs w:val="24"/>
                <w:lang w:val="ru-RU"/>
              </w:rPr>
              <w:t xml:space="preserve">На начальном </w:t>
            </w:r>
            <w:r w:rsidR="00F15170">
              <w:rPr>
                <w:rFonts w:cs="Times New Roman"/>
                <w:sz w:val="24"/>
                <w:szCs w:val="24"/>
                <w:lang w:val="ru-RU"/>
              </w:rPr>
              <w:t xml:space="preserve">этапе </w:t>
            </w:r>
            <w:r w:rsidR="00F15170" w:rsidRPr="000754D9">
              <w:rPr>
                <w:rFonts w:cs="Times New Roman"/>
                <w:sz w:val="24"/>
                <w:szCs w:val="24"/>
                <w:lang w:val="ru-RU"/>
              </w:rPr>
              <w:t>проекта</w:t>
            </w:r>
            <w:r w:rsidR="000754D9">
              <w:rPr>
                <w:rFonts w:cs="Times New Roman"/>
                <w:sz w:val="24"/>
                <w:szCs w:val="24"/>
                <w:lang w:val="ru-RU"/>
              </w:rPr>
              <w:t xml:space="preserve"> «Активный автобус»</w:t>
            </w:r>
            <w:r w:rsidR="00E10CD5">
              <w:rPr>
                <w:rFonts w:cs="Times New Roman"/>
                <w:sz w:val="24"/>
                <w:szCs w:val="24"/>
                <w:lang w:val="ru-RU"/>
              </w:rPr>
              <w:t xml:space="preserve"> удается</w:t>
            </w:r>
            <w:r w:rsidR="000754D9" w:rsidRPr="000754D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E10CD5">
              <w:rPr>
                <w:rFonts w:cs="Times New Roman"/>
                <w:sz w:val="24"/>
                <w:szCs w:val="24"/>
                <w:lang w:val="ru-RU"/>
              </w:rPr>
              <w:t>постепенно распространять</w:t>
            </w:r>
            <w:r w:rsidR="000754D9" w:rsidRPr="000754D9">
              <w:rPr>
                <w:rFonts w:cs="Times New Roman"/>
                <w:sz w:val="24"/>
                <w:szCs w:val="24"/>
                <w:lang w:val="ru-RU"/>
              </w:rPr>
              <w:t xml:space="preserve"> опыт работы учреждения по сохранени</w:t>
            </w:r>
            <w:r w:rsidR="00E10CD5">
              <w:rPr>
                <w:rFonts w:cs="Times New Roman"/>
                <w:sz w:val="24"/>
                <w:szCs w:val="24"/>
                <w:lang w:val="ru-RU"/>
              </w:rPr>
              <w:t>ю активного долголетия, привлекать</w:t>
            </w:r>
            <w:r w:rsidR="000754D9" w:rsidRPr="000754D9">
              <w:rPr>
                <w:rFonts w:cs="Times New Roman"/>
                <w:sz w:val="24"/>
                <w:szCs w:val="24"/>
                <w:lang w:val="ru-RU"/>
              </w:rPr>
              <w:t xml:space="preserve"> к реализации проекта учреждения культуры, дополнительного образования, спорта</w:t>
            </w:r>
            <w:r w:rsidR="000754D9">
              <w:rPr>
                <w:rFonts w:cs="Times New Roman"/>
                <w:sz w:val="24"/>
                <w:szCs w:val="24"/>
                <w:lang w:val="ru-RU"/>
              </w:rPr>
              <w:t>, огромную помощь оказывают главы</w:t>
            </w:r>
            <w:r w:rsidR="000754D9" w:rsidRPr="000754D9">
              <w:rPr>
                <w:rFonts w:cs="Times New Roman"/>
                <w:sz w:val="24"/>
                <w:szCs w:val="24"/>
                <w:lang w:val="ru-RU"/>
              </w:rPr>
              <w:t xml:space="preserve"> сель</w:t>
            </w:r>
            <w:r w:rsidR="000754D9">
              <w:rPr>
                <w:rFonts w:cs="Times New Roman"/>
                <w:sz w:val="24"/>
                <w:szCs w:val="24"/>
                <w:lang w:val="ru-RU"/>
              </w:rPr>
              <w:t>ских поселений, председатели и активы</w:t>
            </w:r>
            <w:r w:rsidR="000754D9" w:rsidRPr="000754D9">
              <w:rPr>
                <w:rFonts w:cs="Times New Roman"/>
                <w:sz w:val="24"/>
                <w:szCs w:val="24"/>
                <w:lang w:val="ru-RU"/>
              </w:rPr>
              <w:t xml:space="preserve"> первичных ветер</w:t>
            </w:r>
            <w:r w:rsidR="000754D9">
              <w:rPr>
                <w:rFonts w:cs="Times New Roman"/>
                <w:sz w:val="24"/>
                <w:szCs w:val="24"/>
                <w:lang w:val="ru-RU"/>
              </w:rPr>
              <w:t>анских организаций, специалисты</w:t>
            </w:r>
            <w:r w:rsidR="000754D9" w:rsidRPr="000754D9">
              <w:rPr>
                <w:rFonts w:cs="Times New Roman"/>
                <w:sz w:val="24"/>
                <w:szCs w:val="24"/>
                <w:lang w:val="ru-RU"/>
              </w:rPr>
              <w:t xml:space="preserve"> Дом</w:t>
            </w:r>
            <w:r w:rsidR="000754D9">
              <w:rPr>
                <w:rFonts w:cs="Times New Roman"/>
                <w:sz w:val="24"/>
                <w:szCs w:val="24"/>
                <w:lang w:val="ru-RU"/>
              </w:rPr>
              <w:t>ов культуры, библиотек, активные пенсионеры</w:t>
            </w:r>
            <w:r w:rsidR="000754D9" w:rsidRPr="000754D9">
              <w:rPr>
                <w:rFonts w:cs="Times New Roman"/>
                <w:sz w:val="24"/>
                <w:szCs w:val="24"/>
                <w:lang w:val="ru-RU"/>
              </w:rPr>
              <w:t xml:space="preserve">. </w:t>
            </w:r>
            <w:r w:rsidR="00E10CD5">
              <w:rPr>
                <w:rFonts w:cs="Times New Roman"/>
                <w:sz w:val="24"/>
                <w:szCs w:val="24"/>
                <w:lang w:val="ru-RU"/>
              </w:rPr>
              <w:t>В 2019 году м</w:t>
            </w:r>
            <w:r w:rsidR="000754D9" w:rsidRPr="000754D9">
              <w:rPr>
                <w:rFonts w:cs="Times New Roman"/>
                <w:sz w:val="24"/>
                <w:szCs w:val="24"/>
                <w:lang w:val="ru-RU"/>
              </w:rPr>
              <w:t xml:space="preserve">ероприятиями проекта </w:t>
            </w:r>
            <w:r w:rsidR="00E10CD5">
              <w:rPr>
                <w:rFonts w:cs="Times New Roman"/>
                <w:sz w:val="24"/>
                <w:szCs w:val="24"/>
                <w:lang w:val="ru-RU"/>
              </w:rPr>
              <w:t xml:space="preserve">уже </w:t>
            </w:r>
            <w:r w:rsidR="000754D9" w:rsidRPr="000754D9">
              <w:rPr>
                <w:rFonts w:cs="Times New Roman"/>
                <w:sz w:val="24"/>
                <w:szCs w:val="24"/>
                <w:lang w:val="ru-RU"/>
              </w:rPr>
              <w:t xml:space="preserve">охвачено более 120 человек проживающих в населенных пунктах Сысольского района, проведено </w:t>
            </w:r>
            <w:r w:rsidR="00437E47">
              <w:rPr>
                <w:rFonts w:cs="Times New Roman"/>
                <w:sz w:val="24"/>
                <w:szCs w:val="24"/>
                <w:lang w:val="ru-RU"/>
              </w:rPr>
              <w:t>57 мероприятий.</w:t>
            </w:r>
          </w:p>
          <w:p w:rsidR="000754D9" w:rsidRPr="000754D9" w:rsidRDefault="000754D9" w:rsidP="0000703F">
            <w:pPr>
              <w:ind w:firstLine="7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А</w:t>
            </w:r>
            <w:r w:rsidRPr="000754D9">
              <w:rPr>
                <w:rFonts w:cs="Times New Roman"/>
                <w:sz w:val="24"/>
                <w:szCs w:val="24"/>
                <w:lang w:val="ru-RU"/>
              </w:rPr>
              <w:t>ктивисты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сельских поселений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Межадора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>, Чухлэма, Первомайского, Гагшора</w:t>
            </w:r>
            <w:r w:rsidRPr="000754D9">
              <w:rPr>
                <w:rFonts w:cs="Times New Roman"/>
                <w:sz w:val="24"/>
                <w:szCs w:val="24"/>
                <w:lang w:val="ru-RU"/>
              </w:rPr>
              <w:t>,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Палауза</w:t>
            </w:r>
            <w:r w:rsidRPr="000754D9">
              <w:rPr>
                <w:rFonts w:cs="Times New Roman"/>
                <w:sz w:val="24"/>
                <w:szCs w:val="24"/>
                <w:lang w:val="ru-RU"/>
              </w:rPr>
              <w:t xml:space="preserve"> получившие знания в пр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оекте "Активный автобус" </w:t>
            </w:r>
            <w:r w:rsidR="00E10CD5">
              <w:rPr>
                <w:rFonts w:cs="Times New Roman"/>
                <w:sz w:val="24"/>
                <w:szCs w:val="24"/>
                <w:lang w:val="ru-RU"/>
              </w:rPr>
              <w:t>начали создание</w:t>
            </w:r>
            <w:r w:rsidRPr="000754D9">
              <w:rPr>
                <w:rFonts w:cs="Times New Roman"/>
                <w:sz w:val="24"/>
                <w:szCs w:val="24"/>
                <w:lang w:val="ru-RU"/>
              </w:rPr>
              <w:t xml:space="preserve"> в сельских поселениях</w:t>
            </w:r>
            <w:r w:rsidR="00E10CD5">
              <w:rPr>
                <w:rFonts w:cs="Times New Roman"/>
                <w:sz w:val="24"/>
                <w:szCs w:val="24"/>
                <w:lang w:val="ru-RU"/>
              </w:rPr>
              <w:t xml:space="preserve"> местных клубов</w:t>
            </w:r>
            <w:r w:rsidRPr="000754D9">
              <w:rPr>
                <w:rFonts w:cs="Times New Roman"/>
                <w:sz w:val="24"/>
                <w:szCs w:val="24"/>
                <w:lang w:val="ru-RU"/>
              </w:rPr>
              <w:t xml:space="preserve"> активного долголетия, волонтерские объединения и другие формирования, направленные на сохранение активного долголетия среди пенсионеров, что будет способствовать продлению продолжительности жизни граждан пожилого возраста.</w:t>
            </w:r>
          </w:p>
          <w:p w:rsidR="000754D9" w:rsidRPr="00634B35" w:rsidRDefault="000754D9" w:rsidP="00437E47">
            <w:pPr>
              <w:ind w:firstLine="7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754D9">
              <w:rPr>
                <w:rFonts w:cs="Times New Roman"/>
                <w:sz w:val="24"/>
                <w:szCs w:val="24"/>
                <w:lang w:val="ru-RU"/>
              </w:rPr>
              <w:t>В 2019 году</w:t>
            </w:r>
            <w:r>
              <w:rPr>
                <w:rFonts w:ascii="Calibri" w:hAnsi="Calibri" w:cs="Segoe UI Symbol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</w:t>
            </w:r>
            <w:r w:rsidRPr="000754D9">
              <w:rPr>
                <w:rFonts w:cs="Times New Roman"/>
                <w:sz w:val="24"/>
                <w:szCs w:val="24"/>
                <w:lang w:val="ru-RU"/>
              </w:rPr>
              <w:t>роект "Активный автобус" полу</w:t>
            </w:r>
            <w:r>
              <w:rPr>
                <w:rFonts w:cs="Times New Roman"/>
                <w:sz w:val="24"/>
                <w:szCs w:val="24"/>
                <w:lang w:val="ru-RU"/>
              </w:rPr>
              <w:t>чил массу положительных отзывов.</w:t>
            </w:r>
            <w:r w:rsidRPr="000754D9">
              <w:rPr>
                <w:rFonts w:cs="Times New Roman"/>
                <w:sz w:val="24"/>
                <w:szCs w:val="24"/>
                <w:lang w:val="ru-RU"/>
              </w:rPr>
              <w:t xml:space="preserve"> Курс на сохранение и продление активного долголетия в Сы</w:t>
            </w:r>
            <w:r>
              <w:rPr>
                <w:rFonts w:cs="Times New Roman"/>
                <w:sz w:val="24"/>
                <w:szCs w:val="24"/>
                <w:lang w:val="ru-RU"/>
              </w:rPr>
              <w:t>сольском районе успешно запущен.</w:t>
            </w:r>
            <w:r w:rsidR="00E10CD5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Следующий шаг – это поддержка уже сформированных клубов по развитию активного долголетия, волонтерских объединений</w:t>
            </w:r>
            <w:r w:rsidR="00E10CD5">
              <w:rPr>
                <w:rFonts w:cs="Times New Roman"/>
                <w:sz w:val="24"/>
                <w:szCs w:val="24"/>
                <w:lang w:val="ru-RU"/>
              </w:rPr>
              <w:t>, систематизация совместной деятельности</w:t>
            </w:r>
            <w:r>
              <w:rPr>
                <w:rFonts w:cs="Times New Roman"/>
                <w:sz w:val="24"/>
                <w:szCs w:val="24"/>
                <w:lang w:val="ru-RU"/>
              </w:rPr>
              <w:t>. Орган</w:t>
            </w:r>
            <w:r w:rsidR="00E10CD5">
              <w:rPr>
                <w:rFonts w:cs="Times New Roman"/>
                <w:sz w:val="24"/>
                <w:szCs w:val="24"/>
                <w:lang w:val="ru-RU"/>
              </w:rPr>
              <w:t>изация учебных занятий, работы Ш</w:t>
            </w:r>
            <w:r>
              <w:rPr>
                <w:rFonts w:cs="Times New Roman"/>
                <w:sz w:val="24"/>
                <w:szCs w:val="24"/>
                <w:lang w:val="ru-RU"/>
              </w:rPr>
              <w:t>колы волонтера, реализация совместных проектов.</w:t>
            </w:r>
          </w:p>
        </w:tc>
      </w:tr>
      <w:tr w:rsidR="00734FC1" w:rsidRPr="00B3674E" w:rsidTr="004E1F53">
        <w:tc>
          <w:tcPr>
            <w:tcW w:w="2263" w:type="dxa"/>
          </w:tcPr>
          <w:p w:rsidR="00734FC1" w:rsidRPr="00B3674E" w:rsidRDefault="00734FC1" w:rsidP="00734FC1">
            <w:pPr>
              <w:jc w:val="both"/>
              <w:rPr>
                <w:rFonts w:cs="Times New Roman"/>
                <w:i/>
                <w:sz w:val="24"/>
                <w:szCs w:val="24"/>
                <w:lang w:val="ru-RU"/>
              </w:rPr>
            </w:pPr>
            <w:r w:rsidRPr="00B3674E">
              <w:rPr>
                <w:rStyle w:val="ad"/>
                <w:rFonts w:cs="Times New Roman"/>
                <w:sz w:val="24"/>
                <w:szCs w:val="24"/>
                <w:lang w:val="ru-RU"/>
              </w:rPr>
              <w:t>Ожидаемые количественные и качественные результаты от реализации проекта</w:t>
            </w:r>
          </w:p>
        </w:tc>
        <w:tc>
          <w:tcPr>
            <w:tcW w:w="7932" w:type="dxa"/>
          </w:tcPr>
          <w:p w:rsidR="00AC6101" w:rsidRPr="00AC6101" w:rsidRDefault="004D391C" w:rsidP="0073275E">
            <w:pPr>
              <w:pStyle w:val="a3"/>
              <w:numPr>
                <w:ilvl w:val="0"/>
                <w:numId w:val="17"/>
              </w:numPr>
              <w:ind w:left="675" w:hanging="425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AC6101">
              <w:rPr>
                <w:rFonts w:cs="Times New Roman"/>
                <w:sz w:val="24"/>
                <w:szCs w:val="24"/>
                <w:lang w:val="ru-RU"/>
              </w:rPr>
              <w:t>Функционирование клубов «Активное долголетие», волонтерских объединений в сельских</w:t>
            </w:r>
            <w:r w:rsidR="00AC6101" w:rsidRPr="00AC6101">
              <w:rPr>
                <w:rFonts w:cs="Times New Roman"/>
                <w:sz w:val="24"/>
                <w:szCs w:val="24"/>
                <w:lang w:val="ru-RU"/>
              </w:rPr>
              <w:t xml:space="preserve"> поселениях Сысольского района. </w:t>
            </w:r>
          </w:p>
          <w:p w:rsidR="00AC6101" w:rsidRDefault="004D391C" w:rsidP="0073275E">
            <w:pPr>
              <w:pStyle w:val="a3"/>
              <w:numPr>
                <w:ilvl w:val="0"/>
                <w:numId w:val="17"/>
              </w:numPr>
              <w:ind w:left="675" w:hanging="425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AC6101">
              <w:rPr>
                <w:rFonts w:cs="Times New Roman"/>
                <w:sz w:val="24"/>
                <w:szCs w:val="24"/>
                <w:lang w:val="ru-RU"/>
              </w:rPr>
              <w:t>Тиражирование опыта работы Центра по сохранению активного долгол</w:t>
            </w:r>
            <w:r w:rsidR="00E10CD5">
              <w:rPr>
                <w:rFonts w:cs="Times New Roman"/>
                <w:sz w:val="24"/>
                <w:szCs w:val="24"/>
                <w:lang w:val="ru-RU"/>
              </w:rPr>
              <w:t>етия, осуществления волонтерской деятельности</w:t>
            </w:r>
            <w:r w:rsidRPr="00AC6101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="00AC610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:rsidR="00AC6101" w:rsidRDefault="004D391C" w:rsidP="0073275E">
            <w:pPr>
              <w:pStyle w:val="a3"/>
              <w:numPr>
                <w:ilvl w:val="0"/>
                <w:numId w:val="17"/>
              </w:numPr>
              <w:ind w:left="675" w:hanging="425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AC6101">
              <w:rPr>
                <w:rFonts w:cs="Times New Roman"/>
                <w:sz w:val="24"/>
                <w:szCs w:val="24"/>
                <w:lang w:val="ru-RU"/>
              </w:rPr>
              <w:t>Расширение направлений волонтёрской работы.</w:t>
            </w:r>
            <w:r w:rsidR="00AC610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:rsidR="00AC6101" w:rsidRDefault="004D391C" w:rsidP="0073275E">
            <w:pPr>
              <w:pStyle w:val="a3"/>
              <w:numPr>
                <w:ilvl w:val="0"/>
                <w:numId w:val="17"/>
              </w:numPr>
              <w:ind w:left="675" w:hanging="425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AC6101">
              <w:rPr>
                <w:rFonts w:cs="Times New Roman"/>
                <w:sz w:val="24"/>
                <w:szCs w:val="24"/>
                <w:lang w:val="ru-RU"/>
              </w:rPr>
              <w:t>Организация и сопровождение добровольческих проектов, их распространение на уровне Сысольского района.</w:t>
            </w:r>
            <w:r w:rsidR="00AC610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:rsidR="00AC6101" w:rsidRDefault="00E10CD5" w:rsidP="0073275E">
            <w:pPr>
              <w:pStyle w:val="a3"/>
              <w:numPr>
                <w:ilvl w:val="0"/>
                <w:numId w:val="17"/>
              </w:numPr>
              <w:ind w:left="675" w:hanging="425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Д</w:t>
            </w:r>
            <w:r w:rsidR="004D391C" w:rsidRPr="00AC6101">
              <w:rPr>
                <w:rFonts w:cs="Times New Roman"/>
                <w:sz w:val="24"/>
                <w:szCs w:val="24"/>
                <w:lang w:val="ru-RU"/>
              </w:rPr>
              <w:t xml:space="preserve">еятельность Школы волонтера </w:t>
            </w:r>
            <w:r>
              <w:rPr>
                <w:rFonts w:cs="Times New Roman"/>
                <w:sz w:val="24"/>
                <w:szCs w:val="24"/>
                <w:lang w:val="ru-RU"/>
              </w:rPr>
              <w:t>(курсовые занятия)</w:t>
            </w:r>
            <w:r w:rsidR="00AC610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:rsidR="00AC6101" w:rsidRDefault="004D391C" w:rsidP="0073275E">
            <w:pPr>
              <w:pStyle w:val="a3"/>
              <w:numPr>
                <w:ilvl w:val="0"/>
                <w:numId w:val="17"/>
              </w:numPr>
              <w:ind w:left="675" w:hanging="425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AC6101">
              <w:rPr>
                <w:rFonts w:cs="Times New Roman"/>
                <w:sz w:val="24"/>
                <w:szCs w:val="24"/>
                <w:lang w:val="ru-RU"/>
              </w:rPr>
              <w:t>Увеличение численности реализованных социальных проектов (3 пилотных проекта)</w:t>
            </w:r>
            <w:r w:rsidR="00AC610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:rsidR="00AC6101" w:rsidRDefault="004D391C" w:rsidP="0073275E">
            <w:pPr>
              <w:pStyle w:val="a3"/>
              <w:numPr>
                <w:ilvl w:val="0"/>
                <w:numId w:val="17"/>
              </w:numPr>
              <w:ind w:left="675" w:hanging="425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AC6101">
              <w:rPr>
                <w:rFonts w:cs="Times New Roman"/>
                <w:sz w:val="24"/>
                <w:szCs w:val="24"/>
                <w:lang w:val="ru-RU"/>
              </w:rPr>
              <w:t xml:space="preserve">Расширение социальной базы по развитию активного долголетия, «серебряного» волонтерства и благотворительности (клубы </w:t>
            </w:r>
            <w:r w:rsidRPr="00AC6101">
              <w:rPr>
                <w:rFonts w:cs="Times New Roman"/>
                <w:sz w:val="24"/>
                <w:szCs w:val="24"/>
                <w:lang w:val="ru-RU"/>
              </w:rPr>
              <w:lastRenderedPageBreak/>
              <w:t>«Активного долголетия» - 4 ед., волонтерские объединени</w:t>
            </w:r>
            <w:r w:rsidR="0073275E">
              <w:rPr>
                <w:rFonts w:cs="Times New Roman"/>
                <w:sz w:val="24"/>
                <w:szCs w:val="24"/>
                <w:lang w:val="ru-RU"/>
              </w:rPr>
              <w:t>я</w:t>
            </w:r>
            <w:r w:rsidRPr="00AC6101">
              <w:rPr>
                <w:rFonts w:cs="Times New Roman"/>
                <w:sz w:val="24"/>
                <w:szCs w:val="24"/>
                <w:lang w:val="ru-RU"/>
              </w:rPr>
              <w:t xml:space="preserve"> – 4 ед., в зависимости от места расположения населенных пунктов «по кустам»)</w:t>
            </w:r>
            <w:r w:rsidR="00AC6101">
              <w:rPr>
                <w:rFonts w:cs="Times New Roman"/>
                <w:sz w:val="24"/>
                <w:szCs w:val="24"/>
                <w:lang w:val="ru-RU"/>
              </w:rPr>
              <w:t xml:space="preserve">. </w:t>
            </w:r>
          </w:p>
          <w:p w:rsidR="00AC6101" w:rsidRPr="009834AD" w:rsidRDefault="009834AD" w:rsidP="009834AD">
            <w:pPr>
              <w:pStyle w:val="a3"/>
              <w:numPr>
                <w:ilvl w:val="0"/>
                <w:numId w:val="17"/>
              </w:numPr>
              <w:ind w:left="115" w:firstLine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Количественные показатели: </w:t>
            </w:r>
            <w:r w:rsidR="004D391C" w:rsidRPr="009834AD">
              <w:rPr>
                <w:rFonts w:cs="Times New Roman"/>
                <w:sz w:val="24"/>
                <w:szCs w:val="24"/>
                <w:lang w:val="ru-RU"/>
              </w:rPr>
              <w:t>проинформировать от 2000 граждан о движении «серебряных» добровольцев и о формировании клубов «Активное долголетие»;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D391C" w:rsidRPr="009834AD">
              <w:rPr>
                <w:rFonts w:cs="Times New Roman"/>
                <w:sz w:val="24"/>
                <w:szCs w:val="24"/>
                <w:lang w:val="ru-RU"/>
              </w:rPr>
              <w:t>обучить 30 человек основам волонтерской деятельности; привлечь 300 пожилых граждан к участию в социально-значимых мероприятиях;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D391C" w:rsidRPr="009834AD">
              <w:rPr>
                <w:rFonts w:cs="Times New Roman"/>
                <w:sz w:val="24"/>
                <w:szCs w:val="24"/>
                <w:lang w:val="ru-RU"/>
              </w:rPr>
              <w:t>оказать адресную помощь 20 гражданам различных социальных категорий;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D391C" w:rsidRPr="009834AD">
              <w:rPr>
                <w:rFonts w:cs="Times New Roman"/>
                <w:sz w:val="24"/>
                <w:szCs w:val="24"/>
                <w:lang w:val="ru-RU"/>
              </w:rPr>
              <w:t>увеличить число партнеров – до 10 организаций; организация и проведение в 2020-2021 году 3 районных проекта</w:t>
            </w:r>
            <w:r w:rsidR="00AC6101" w:rsidRPr="009834AD">
              <w:rPr>
                <w:rFonts w:cs="Times New Roman"/>
                <w:sz w:val="24"/>
                <w:szCs w:val="24"/>
                <w:lang w:val="ru-RU"/>
              </w:rPr>
              <w:t xml:space="preserve">. </w:t>
            </w:r>
          </w:p>
          <w:p w:rsidR="004D391C" w:rsidRPr="004D391C" w:rsidRDefault="0073275E" w:rsidP="009834AD">
            <w:pPr>
              <w:ind w:left="115" w:hanging="115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AC6101">
              <w:rPr>
                <w:rFonts w:cs="Times New Roman"/>
                <w:sz w:val="24"/>
                <w:szCs w:val="24"/>
                <w:lang w:val="ru-RU"/>
              </w:rPr>
              <w:t xml:space="preserve">9.  </w:t>
            </w:r>
            <w:r w:rsidR="009834AD">
              <w:rPr>
                <w:rFonts w:cs="Times New Roman"/>
                <w:sz w:val="24"/>
                <w:szCs w:val="24"/>
                <w:lang w:val="ru-RU"/>
              </w:rPr>
              <w:t xml:space="preserve">Качественные изменения: </w:t>
            </w:r>
            <w:r w:rsidR="004D391C" w:rsidRPr="004D391C">
              <w:rPr>
                <w:rFonts w:cs="Times New Roman"/>
                <w:sz w:val="24"/>
                <w:szCs w:val="24"/>
                <w:lang w:val="ru-RU"/>
              </w:rPr>
              <w:t xml:space="preserve">При </w:t>
            </w:r>
            <w:r w:rsidR="004D391C">
              <w:rPr>
                <w:rFonts w:cs="Times New Roman"/>
                <w:sz w:val="24"/>
                <w:szCs w:val="24"/>
                <w:lang w:val="ru-RU"/>
              </w:rPr>
              <w:t>реализации проекта «Активный автобус»,</w:t>
            </w:r>
            <w:r w:rsidR="004D391C" w:rsidRPr="004D391C">
              <w:rPr>
                <w:rFonts w:cs="Times New Roman"/>
                <w:sz w:val="24"/>
                <w:szCs w:val="24"/>
                <w:lang w:val="ru-RU"/>
              </w:rPr>
              <w:t xml:space="preserve"> организации системной работы с привлечением</w:t>
            </w:r>
            <w:r w:rsidR="004D391C">
              <w:rPr>
                <w:rFonts w:cs="Times New Roman"/>
                <w:sz w:val="24"/>
                <w:szCs w:val="24"/>
                <w:lang w:val="ru-RU"/>
              </w:rPr>
              <w:t xml:space="preserve"> граждан</w:t>
            </w:r>
            <w:r w:rsidR="00381A6A">
              <w:rPr>
                <w:rFonts w:cs="Times New Roman"/>
                <w:sz w:val="24"/>
                <w:szCs w:val="24"/>
                <w:lang w:val="ru-RU"/>
              </w:rPr>
              <w:t xml:space="preserve"> пожилого возраста, </w:t>
            </w:r>
            <w:r w:rsidR="004D391C">
              <w:rPr>
                <w:rFonts w:cs="Times New Roman"/>
                <w:sz w:val="24"/>
                <w:szCs w:val="24"/>
                <w:lang w:val="ru-RU"/>
              </w:rPr>
              <w:t>«серебряных»</w:t>
            </w:r>
            <w:r w:rsidR="00381A6A">
              <w:rPr>
                <w:rFonts w:cs="Times New Roman"/>
                <w:sz w:val="24"/>
                <w:szCs w:val="24"/>
                <w:lang w:val="ru-RU"/>
              </w:rPr>
              <w:t xml:space="preserve"> волонтеров, </w:t>
            </w:r>
            <w:r w:rsidR="004D391C" w:rsidRPr="004D391C">
              <w:rPr>
                <w:rFonts w:cs="Times New Roman"/>
                <w:sz w:val="24"/>
                <w:szCs w:val="24"/>
                <w:lang w:val="ru-RU"/>
              </w:rPr>
              <w:t xml:space="preserve">количество </w:t>
            </w:r>
            <w:r w:rsidR="00381A6A">
              <w:rPr>
                <w:rFonts w:cs="Times New Roman"/>
                <w:sz w:val="24"/>
                <w:szCs w:val="24"/>
                <w:lang w:val="ru-RU"/>
              </w:rPr>
              <w:t>активных пенсионеров увеличится минимум в 1,5</w:t>
            </w:r>
            <w:r w:rsidR="004D391C" w:rsidRPr="004D391C">
              <w:rPr>
                <w:rFonts w:cs="Times New Roman"/>
                <w:sz w:val="24"/>
                <w:szCs w:val="24"/>
                <w:lang w:val="ru-RU"/>
              </w:rPr>
              <w:t xml:space="preserve"> раза</w:t>
            </w:r>
            <w:r w:rsidR="00381A6A">
              <w:rPr>
                <w:rFonts w:cs="Times New Roman"/>
                <w:sz w:val="24"/>
                <w:szCs w:val="24"/>
                <w:lang w:val="ru-RU"/>
              </w:rPr>
              <w:t xml:space="preserve"> (42%)</w:t>
            </w:r>
            <w:r w:rsidR="004D391C" w:rsidRPr="004D391C">
              <w:rPr>
                <w:rFonts w:cs="Times New Roman"/>
                <w:sz w:val="24"/>
                <w:szCs w:val="24"/>
                <w:lang w:val="ru-RU"/>
              </w:rPr>
              <w:t xml:space="preserve">. </w:t>
            </w:r>
            <w:r w:rsidR="00381A6A" w:rsidRPr="004D391C">
              <w:rPr>
                <w:rFonts w:cs="Times New Roman"/>
                <w:sz w:val="24"/>
                <w:szCs w:val="24"/>
                <w:lang w:val="ru-RU"/>
              </w:rPr>
              <w:t>Как результат</w:t>
            </w:r>
            <w:r w:rsidR="00381A6A">
              <w:rPr>
                <w:rFonts w:cs="Times New Roman"/>
                <w:sz w:val="24"/>
                <w:szCs w:val="24"/>
                <w:lang w:val="ru-RU"/>
              </w:rPr>
              <w:t xml:space="preserve"> у еще большего количества пожилых граждан (70</w:t>
            </w:r>
            <w:r w:rsidR="00216275">
              <w:rPr>
                <w:rFonts w:cs="Times New Roman"/>
                <w:sz w:val="24"/>
                <w:szCs w:val="24"/>
                <w:lang w:val="ru-RU"/>
              </w:rPr>
              <w:t xml:space="preserve">%) </w:t>
            </w:r>
            <w:r w:rsidR="00216275" w:rsidRPr="004D391C">
              <w:rPr>
                <w:rFonts w:cs="Times New Roman"/>
                <w:sz w:val="24"/>
                <w:szCs w:val="24"/>
                <w:lang w:val="ru-RU"/>
              </w:rPr>
              <w:t>повысится</w:t>
            </w:r>
            <w:r w:rsidR="00381A6A" w:rsidRPr="004D391C">
              <w:rPr>
                <w:rFonts w:cs="Times New Roman"/>
                <w:sz w:val="24"/>
                <w:szCs w:val="24"/>
                <w:lang w:val="ru-RU"/>
              </w:rPr>
              <w:t xml:space="preserve"> качество жизни, снизится внутреннее психологическое напряжение, что в свою очередь, будет способствовать снижению социальной напряжённости в целом. Возрастет желание у всех категорий граждан вести активный образ жизни, следить за своим здоровьем, увеличится продолжительность и качество жизни</w:t>
            </w:r>
            <w:r w:rsidR="00381A6A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  <w:p w:rsidR="00734FC1" w:rsidRPr="0073275E" w:rsidRDefault="004D391C" w:rsidP="00B40216">
            <w:pPr>
              <w:ind w:firstLine="7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4D391C">
              <w:rPr>
                <w:rFonts w:cs="Times New Roman"/>
                <w:sz w:val="24"/>
                <w:szCs w:val="24"/>
                <w:lang w:val="ru-RU"/>
              </w:rPr>
              <w:t>Увеличение числа волонтеров</w:t>
            </w:r>
            <w:r w:rsidR="00381A6A">
              <w:rPr>
                <w:rFonts w:cs="Times New Roman"/>
                <w:sz w:val="24"/>
                <w:szCs w:val="24"/>
                <w:lang w:val="ru-RU"/>
              </w:rPr>
              <w:t xml:space="preserve"> (15%)</w:t>
            </w:r>
            <w:r w:rsidRPr="004D391C">
              <w:rPr>
                <w:rFonts w:cs="Times New Roman"/>
                <w:sz w:val="24"/>
                <w:szCs w:val="24"/>
                <w:lang w:val="ru-RU"/>
              </w:rPr>
              <w:t>, увеличит и число благополучателей, тем самым «серебряные» волонтеры, чувствующие в себе физические и моральные силы, реализуют свой внутренний потенциал, накопленный жиз</w:t>
            </w:r>
            <w:r w:rsidR="00381A6A">
              <w:rPr>
                <w:rFonts w:cs="Times New Roman"/>
                <w:sz w:val="24"/>
                <w:szCs w:val="24"/>
                <w:lang w:val="ru-RU"/>
              </w:rPr>
              <w:t>ненный опыт, а благополучатели получат</w:t>
            </w:r>
            <w:r w:rsidRPr="004D391C">
              <w:rPr>
                <w:rFonts w:cs="Times New Roman"/>
                <w:sz w:val="24"/>
                <w:szCs w:val="24"/>
                <w:lang w:val="ru-RU"/>
              </w:rPr>
              <w:t xml:space="preserve"> необходимую помощь.</w:t>
            </w:r>
            <w:r w:rsidR="00B4021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381A6A">
              <w:rPr>
                <w:rFonts w:cs="Times New Roman"/>
                <w:sz w:val="24"/>
                <w:szCs w:val="24"/>
                <w:lang w:val="ru-RU"/>
              </w:rPr>
              <w:t>В проекте участвуют 22 «серебряных» волонтера, из них 6 человек организационная группа. К</w:t>
            </w:r>
            <w:r w:rsidR="00734FC1" w:rsidRPr="004E1F53">
              <w:rPr>
                <w:rFonts w:cs="Times New Roman"/>
                <w:sz w:val="24"/>
                <w:szCs w:val="24"/>
                <w:lang w:val="ru-RU"/>
              </w:rPr>
              <w:t>оличество благополучателей, получивших добровольческую (волонтерскую) поддержку</w:t>
            </w:r>
            <w:r w:rsidR="00381A6A">
              <w:rPr>
                <w:rFonts w:cs="Times New Roman"/>
                <w:sz w:val="24"/>
                <w:szCs w:val="24"/>
                <w:lang w:val="ru-RU"/>
              </w:rPr>
              <w:t xml:space="preserve"> за 2019 год – 120 чел., планируемый показатель – за 2020 -2021 – 192 чел.</w:t>
            </w:r>
            <w:r w:rsidR="00734FC1" w:rsidRPr="004E1F53">
              <w:rPr>
                <w:rFonts w:cs="Times New Roman"/>
                <w:sz w:val="24"/>
                <w:szCs w:val="24"/>
                <w:lang w:val="ru-RU"/>
              </w:rPr>
              <w:t>;</w:t>
            </w:r>
            <w:r w:rsidR="00B4021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734FC1" w:rsidRPr="004E1F53">
              <w:rPr>
                <w:rFonts w:cs="Times New Roman"/>
                <w:sz w:val="24"/>
                <w:szCs w:val="24"/>
                <w:lang w:val="ru-RU"/>
              </w:rPr>
              <w:t>количество проведенных добровольческих (волонтерских) инициатив</w:t>
            </w:r>
            <w:r w:rsidR="00381A6A">
              <w:rPr>
                <w:rFonts w:cs="Times New Roman"/>
                <w:sz w:val="24"/>
                <w:szCs w:val="24"/>
                <w:lang w:val="ru-RU"/>
              </w:rPr>
              <w:t xml:space="preserve"> – 3 проекта, порядка – 15 мероприятий</w:t>
            </w:r>
            <w:r w:rsidR="00734FC1" w:rsidRPr="004E1F53">
              <w:rPr>
                <w:rFonts w:cs="Times New Roman"/>
                <w:sz w:val="24"/>
                <w:szCs w:val="24"/>
                <w:lang w:val="ru-RU"/>
              </w:rPr>
              <w:t>;</w:t>
            </w:r>
            <w:r w:rsidR="00B4021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734FC1" w:rsidRPr="004E1F53">
              <w:rPr>
                <w:rFonts w:cs="Times New Roman"/>
                <w:sz w:val="24"/>
                <w:szCs w:val="24"/>
                <w:lang w:val="ru-RU"/>
              </w:rPr>
              <w:t>количество добровольцев (волонтеров), прошедших образовательные программы</w:t>
            </w:r>
            <w:r w:rsidR="00381A6A">
              <w:rPr>
                <w:rFonts w:cs="Times New Roman"/>
                <w:sz w:val="24"/>
                <w:szCs w:val="24"/>
                <w:lang w:val="ru-RU"/>
              </w:rPr>
              <w:t xml:space="preserve"> -  30 чел.</w:t>
            </w:r>
            <w:r w:rsidR="00734FC1" w:rsidRPr="004E1F53">
              <w:rPr>
                <w:rFonts w:cs="Times New Roman"/>
                <w:sz w:val="24"/>
                <w:szCs w:val="24"/>
                <w:lang w:val="ru-RU"/>
              </w:rPr>
              <w:t>;</w:t>
            </w:r>
            <w:r w:rsidR="00B4021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734FC1" w:rsidRPr="004E1F53">
              <w:rPr>
                <w:rFonts w:cs="Times New Roman"/>
                <w:sz w:val="24"/>
                <w:szCs w:val="24"/>
                <w:lang w:val="ru-RU"/>
              </w:rPr>
              <w:t>количество партнеров, привлеченных к реализации добровольческих (волонтерских) инициатив</w:t>
            </w:r>
            <w:r w:rsidR="00381A6A">
              <w:rPr>
                <w:rFonts w:cs="Times New Roman"/>
                <w:sz w:val="24"/>
                <w:szCs w:val="24"/>
                <w:lang w:val="ru-RU"/>
              </w:rPr>
              <w:t xml:space="preserve"> – до 10</w:t>
            </w:r>
            <w:r w:rsidR="00734FC1" w:rsidRPr="004E1F53">
              <w:rPr>
                <w:rFonts w:cs="Times New Roman"/>
                <w:sz w:val="24"/>
                <w:szCs w:val="24"/>
                <w:lang w:val="ru-RU"/>
              </w:rPr>
              <w:t>;</w:t>
            </w:r>
            <w:r w:rsidR="00B4021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734FC1" w:rsidRPr="004E1F53">
              <w:rPr>
                <w:rFonts w:cs="Times New Roman"/>
                <w:sz w:val="24"/>
                <w:szCs w:val="24"/>
                <w:lang w:val="ru-RU"/>
              </w:rPr>
              <w:t>количество публикаций в социальных сетях о добровольческих (волонтерских) инициативах и их результатах</w:t>
            </w:r>
            <w:r w:rsidR="0073275E">
              <w:rPr>
                <w:rFonts w:cs="Times New Roman"/>
                <w:sz w:val="24"/>
                <w:szCs w:val="24"/>
                <w:lang w:val="ru-RU"/>
              </w:rPr>
              <w:t xml:space="preserve"> – не менее 15 публикаций</w:t>
            </w:r>
            <w:r w:rsidR="00734FC1" w:rsidRPr="004E1F53">
              <w:rPr>
                <w:rFonts w:cs="Times New Roman"/>
                <w:sz w:val="24"/>
                <w:szCs w:val="24"/>
                <w:lang w:val="ru-RU"/>
              </w:rPr>
              <w:t>;</w:t>
            </w:r>
            <w:r w:rsidR="00B4021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734FC1" w:rsidRPr="004E1F53">
              <w:rPr>
                <w:rFonts w:cs="Times New Roman"/>
                <w:sz w:val="24"/>
                <w:szCs w:val="24"/>
                <w:lang w:val="ru-RU"/>
              </w:rPr>
              <w:t>количество публикаций в СМИ о добровольческих волонтерских инициативах и их результатах</w:t>
            </w:r>
            <w:r w:rsidR="0073275E">
              <w:rPr>
                <w:rFonts w:cs="Times New Roman"/>
                <w:sz w:val="24"/>
                <w:szCs w:val="24"/>
                <w:lang w:val="ru-RU"/>
              </w:rPr>
              <w:t xml:space="preserve"> – не менее 5 публикаций;</w:t>
            </w:r>
          </w:p>
        </w:tc>
      </w:tr>
      <w:tr w:rsidR="00734FC1" w:rsidRPr="00B3674E" w:rsidTr="004E1F53">
        <w:tc>
          <w:tcPr>
            <w:tcW w:w="2263" w:type="dxa"/>
          </w:tcPr>
          <w:p w:rsidR="00734FC1" w:rsidRPr="00B3674E" w:rsidRDefault="00734FC1" w:rsidP="00734FC1">
            <w:pPr>
              <w:jc w:val="both"/>
              <w:rPr>
                <w:rFonts w:cs="Times New Roman"/>
                <w:sz w:val="24"/>
                <w:szCs w:val="24"/>
              </w:rPr>
            </w:pPr>
            <w:r w:rsidRPr="00B3674E">
              <w:rPr>
                <w:rFonts w:cs="Times New Roman"/>
                <w:sz w:val="24"/>
                <w:szCs w:val="24"/>
              </w:rPr>
              <w:lastRenderedPageBreak/>
              <w:t>Долгосрочные</w:t>
            </w:r>
            <w:r w:rsidR="0036263F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B3674E">
              <w:rPr>
                <w:rFonts w:cs="Times New Roman"/>
                <w:sz w:val="24"/>
                <w:szCs w:val="24"/>
              </w:rPr>
              <w:t>результаты</w:t>
            </w:r>
            <w:r w:rsidR="0036263F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B3674E">
              <w:rPr>
                <w:rFonts w:cs="Times New Roman"/>
                <w:sz w:val="24"/>
                <w:szCs w:val="24"/>
              </w:rPr>
              <w:t>реализации</w:t>
            </w:r>
            <w:r w:rsidR="0036263F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B3674E">
              <w:rPr>
                <w:rFonts w:cs="Times New Roman"/>
                <w:sz w:val="24"/>
                <w:szCs w:val="24"/>
              </w:rPr>
              <w:t>проекта</w:t>
            </w:r>
          </w:p>
          <w:p w:rsidR="00734FC1" w:rsidRPr="00B3674E" w:rsidRDefault="00734FC1" w:rsidP="00734F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32" w:type="dxa"/>
          </w:tcPr>
          <w:p w:rsidR="00A83C38" w:rsidRPr="004E1F53" w:rsidRDefault="00A83C38" w:rsidP="009834AD">
            <w:pPr>
              <w:ind w:firstLine="7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После завершения реализации проекта в сельских поселениях Сысольского района будут сформированы Клубы «Активного долголетия», волонтерские объединения «серебряных» добровольцев их деятельность будет систематизирована, будут расширены направления деятельности среди граждан пожилого возраста, станут доступны </w:t>
            </w:r>
            <w:r w:rsidR="00216275">
              <w:rPr>
                <w:rFonts w:cs="Times New Roman"/>
                <w:sz w:val="24"/>
                <w:szCs w:val="24"/>
                <w:lang w:val="ru-RU"/>
              </w:rPr>
              <w:t>гражданам,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проживающим в сельских </w:t>
            </w:r>
            <w:r w:rsidR="00216275">
              <w:rPr>
                <w:rFonts w:cs="Times New Roman"/>
                <w:sz w:val="24"/>
                <w:szCs w:val="24"/>
                <w:lang w:val="ru-RU"/>
              </w:rPr>
              <w:t>местностях, каждому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желающему.</w:t>
            </w:r>
          </w:p>
        </w:tc>
      </w:tr>
      <w:tr w:rsidR="00734FC1" w:rsidRPr="00B3674E" w:rsidTr="004E1F53">
        <w:tc>
          <w:tcPr>
            <w:tcW w:w="2263" w:type="dxa"/>
          </w:tcPr>
          <w:p w:rsidR="00734FC1" w:rsidRPr="00A83C38" w:rsidRDefault="00734FC1" w:rsidP="00734FC1">
            <w:pPr>
              <w:contextualSpacing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A83C38">
              <w:rPr>
                <w:rFonts w:cs="Times New Roman"/>
                <w:sz w:val="24"/>
                <w:szCs w:val="24"/>
                <w:lang w:val="ru-RU"/>
              </w:rPr>
              <w:t>Дальнейшее</w:t>
            </w:r>
            <w:r w:rsidR="0036263F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83C38">
              <w:rPr>
                <w:rFonts w:cs="Times New Roman"/>
                <w:sz w:val="24"/>
                <w:szCs w:val="24"/>
                <w:lang w:val="ru-RU"/>
              </w:rPr>
              <w:t>развитие</w:t>
            </w:r>
            <w:r w:rsidR="0036263F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83C38">
              <w:rPr>
                <w:rFonts w:cs="Times New Roman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7932" w:type="dxa"/>
          </w:tcPr>
          <w:p w:rsidR="008B55B3" w:rsidRDefault="008B55B3" w:rsidP="0073275E">
            <w:pPr>
              <w:ind w:firstLine="7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После успешной реализации проекта опыт работы будет растиражирован по Республике Коми, воспользовавшись которым другие районы смогут привлечь, сформировать, систематизировать работу клубов «Активного долголетия», волонтерских объединений в удаленных от центра сельских поселениях.</w:t>
            </w:r>
          </w:p>
          <w:p w:rsidR="00734FC1" w:rsidRPr="004E1F53" w:rsidRDefault="008B55B3" w:rsidP="0073275E">
            <w:pPr>
              <w:ind w:firstLine="7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Приобретенная оргтехника будет использоваться для проведения обучающих занятий, различного рода мероприятий, создания буклетов, памяток, печати грамот, благодарственных писем и других видов печатной продукции. Изготовленная брендовая продукция поможет мотивировать участников проекта, сделает их облик ярче, моложе, тем </w:t>
            </w: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самым позитивно повлияет на психологическое состояние граждан пожилого возраста-участников проекта. Спортивный инвентарь будет применятся для проведения оздоровительных, физкультурных мероприятий, что имеют важное значения для сохранения подвижности организма. Настольные игры будут применяться для тренировки памяти и профилактики старческой деменции. Музыкально – сопроводительная аппаратура позволит качественно проводить мероприятия, концертные программы, обучающие занятия</w:t>
            </w:r>
            <w:r w:rsidR="0073275E">
              <w:rPr>
                <w:rFonts w:cs="Times New Roman"/>
                <w:sz w:val="24"/>
                <w:szCs w:val="24"/>
                <w:lang w:val="ru-RU"/>
              </w:rPr>
              <w:t xml:space="preserve"> для граждан пожилого возраста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.  </w:t>
            </w:r>
          </w:p>
        </w:tc>
      </w:tr>
      <w:tr w:rsidR="00734FC1" w:rsidRPr="00B3674E" w:rsidTr="004E1F53">
        <w:tc>
          <w:tcPr>
            <w:tcW w:w="2263" w:type="dxa"/>
          </w:tcPr>
          <w:p w:rsidR="00734FC1" w:rsidRPr="00B3674E" w:rsidRDefault="00734FC1" w:rsidP="00734FC1">
            <w:pPr>
              <w:contextualSpacing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B3674E">
              <w:rPr>
                <w:rFonts w:cs="Times New Roman"/>
                <w:sz w:val="24"/>
                <w:szCs w:val="24"/>
                <w:lang w:val="ru-RU"/>
              </w:rPr>
              <w:lastRenderedPageBreak/>
              <w:t>Материально-технические ресурсы, привлекаемые</w:t>
            </w:r>
            <w:r w:rsidRPr="00B3674E">
              <w:rPr>
                <w:rFonts w:cs="Times New Roman"/>
                <w:sz w:val="24"/>
                <w:szCs w:val="24"/>
                <w:lang w:val="ru-RU"/>
              </w:rPr>
              <w:br/>
              <w:t>для успешной реализации проекта</w:t>
            </w:r>
          </w:p>
        </w:tc>
        <w:tc>
          <w:tcPr>
            <w:tcW w:w="7932" w:type="dxa"/>
          </w:tcPr>
          <w:p w:rsidR="00734FC1" w:rsidRPr="004E1F53" w:rsidRDefault="008B55B3" w:rsidP="0073275E">
            <w:pPr>
              <w:ind w:firstLine="7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Для успешной реализации проекта планирует</w:t>
            </w:r>
            <w:r w:rsidR="008219AF">
              <w:rPr>
                <w:rFonts w:cs="Times New Roman"/>
                <w:sz w:val="24"/>
                <w:szCs w:val="24"/>
                <w:lang w:val="ru-RU"/>
              </w:rPr>
              <w:t xml:space="preserve">ся привлекать различные площадки сельских домов культуры, библиотек, музеев, спортивные площадки, </w:t>
            </w:r>
            <w:r w:rsidR="00F15170">
              <w:rPr>
                <w:rFonts w:cs="Times New Roman"/>
                <w:sz w:val="24"/>
                <w:szCs w:val="24"/>
                <w:lang w:val="ru-RU"/>
              </w:rPr>
              <w:t>залы,</w:t>
            </w:r>
            <w:r w:rsidR="008219AF">
              <w:rPr>
                <w:rFonts w:cs="Times New Roman"/>
                <w:sz w:val="24"/>
                <w:szCs w:val="24"/>
                <w:lang w:val="ru-RU"/>
              </w:rPr>
              <w:t xml:space="preserve"> расположенные на местах. Транспорт ГБУ РК «ЦСЗН Сысольского района» для поездок участников проекта в населенные пункты Сысольского района. Так же различные виды спортивного инвентаря, оргтехники, компьютерной техники, настольные игры,</w:t>
            </w:r>
            <w:r w:rsidR="00734FC1" w:rsidRPr="004E1F5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8219AF">
              <w:rPr>
                <w:rFonts w:cs="Times New Roman"/>
                <w:sz w:val="24"/>
                <w:szCs w:val="24"/>
                <w:lang w:val="ru-RU"/>
              </w:rPr>
              <w:t>музыкальная аппаратура, будут использоваться различные гаджеты, программы, с целью обучения граждан компьютерной грамотностью.</w:t>
            </w:r>
          </w:p>
        </w:tc>
      </w:tr>
      <w:tr w:rsidR="00734FC1" w:rsidRPr="00B3674E" w:rsidTr="004E1F53">
        <w:tc>
          <w:tcPr>
            <w:tcW w:w="2263" w:type="dxa"/>
          </w:tcPr>
          <w:p w:rsidR="00734FC1" w:rsidRPr="00B3674E" w:rsidRDefault="00734FC1" w:rsidP="00734FC1">
            <w:pPr>
              <w:jc w:val="both"/>
              <w:rPr>
                <w:rFonts w:cs="Times New Roman"/>
                <w:i/>
                <w:sz w:val="24"/>
                <w:szCs w:val="24"/>
                <w:lang w:val="ru-RU"/>
              </w:rPr>
            </w:pPr>
            <w:r w:rsidRPr="00B3674E">
              <w:rPr>
                <w:rStyle w:val="ad"/>
                <w:rFonts w:cs="Times New Roman"/>
                <w:sz w:val="24"/>
                <w:szCs w:val="24"/>
                <w:lang w:val="ru-RU"/>
              </w:rPr>
              <w:t xml:space="preserve">Объем запрашиваемых средств. рублей </w:t>
            </w:r>
            <w:r w:rsidRPr="00B3674E">
              <w:rPr>
                <w:rFonts w:cs="Times New Roman"/>
                <w:i/>
                <w:sz w:val="24"/>
                <w:szCs w:val="24"/>
                <w:lang w:val="ru-RU"/>
              </w:rPr>
              <w:t>(указать значение до двух знаков после запятой)</w:t>
            </w:r>
            <w:r w:rsidRPr="00B3674E">
              <w:rPr>
                <w:rStyle w:val="ad"/>
                <w:rFonts w:cs="Times New Roman"/>
                <w:sz w:val="24"/>
                <w:szCs w:val="24"/>
                <w:lang w:val="ru-RU"/>
              </w:rPr>
              <w:t xml:space="preserve"> и основные направления расходования средств субсидии</w:t>
            </w:r>
          </w:p>
        </w:tc>
        <w:tc>
          <w:tcPr>
            <w:tcW w:w="7932" w:type="dxa"/>
          </w:tcPr>
          <w:p w:rsidR="0073275E" w:rsidRPr="0073275E" w:rsidRDefault="0073275E" w:rsidP="0073275E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Оборудование и материалы - </w:t>
            </w:r>
            <w:r w:rsidR="00401D01" w:rsidRPr="00401D01">
              <w:rPr>
                <w:rFonts w:cs="Times New Roman"/>
                <w:sz w:val="24"/>
                <w:szCs w:val="24"/>
                <w:lang w:val="ru-RU"/>
              </w:rPr>
              <w:t>140147,00</w:t>
            </w:r>
          </w:p>
          <w:p w:rsidR="0073275E" w:rsidRPr="0073275E" w:rsidRDefault="0073275E" w:rsidP="0073275E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Проведение мероприятий - </w:t>
            </w:r>
            <w:r w:rsidR="00401D01" w:rsidRPr="00401D01">
              <w:rPr>
                <w:rFonts w:cs="Times New Roman"/>
                <w:sz w:val="24"/>
                <w:szCs w:val="24"/>
                <w:lang w:val="ru-RU"/>
              </w:rPr>
              <w:t>28670,00</w:t>
            </w:r>
          </w:p>
          <w:p w:rsidR="0073275E" w:rsidRPr="0073275E" w:rsidRDefault="0073275E" w:rsidP="0073275E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Прочие расходы - </w:t>
            </w:r>
            <w:r w:rsidR="00401D01" w:rsidRPr="00401D01">
              <w:rPr>
                <w:rFonts w:cs="Times New Roman"/>
                <w:sz w:val="24"/>
                <w:szCs w:val="24"/>
                <w:lang w:val="ru-RU"/>
              </w:rPr>
              <w:t>29419,00</w:t>
            </w:r>
          </w:p>
          <w:p w:rsidR="0073275E" w:rsidRDefault="0073275E" w:rsidP="0073275E">
            <w:pPr>
              <w:jc w:val="both"/>
              <w:rPr>
                <w:rFonts w:cs="Times New Roman"/>
                <w:sz w:val="24"/>
                <w:szCs w:val="24"/>
                <w:u w:val="single"/>
                <w:lang w:val="ru-RU"/>
              </w:rPr>
            </w:pPr>
          </w:p>
          <w:p w:rsidR="00734FC1" w:rsidRPr="0073275E" w:rsidRDefault="0073275E" w:rsidP="00401D01">
            <w:pPr>
              <w:jc w:val="both"/>
              <w:rPr>
                <w:rFonts w:cs="Times New Roman"/>
                <w:sz w:val="24"/>
                <w:szCs w:val="24"/>
                <w:u w:val="single"/>
                <w:lang w:val="ru-RU"/>
              </w:rPr>
            </w:pPr>
            <w:r w:rsidRPr="0073275E">
              <w:rPr>
                <w:rFonts w:cs="Times New Roman"/>
                <w:sz w:val="24"/>
                <w:szCs w:val="24"/>
                <w:u w:val="single"/>
                <w:lang w:val="ru-RU"/>
              </w:rPr>
              <w:t>ИТОГО:</w:t>
            </w:r>
            <w:r w:rsidRPr="0073275E">
              <w:rPr>
                <w:rFonts w:cs="Times New Roman"/>
                <w:sz w:val="24"/>
                <w:szCs w:val="24"/>
                <w:u w:val="single"/>
                <w:lang w:val="ru-RU"/>
              </w:rPr>
              <w:tab/>
            </w:r>
            <w:r w:rsidR="00401D01">
              <w:rPr>
                <w:rFonts w:cs="Times New Roman"/>
                <w:sz w:val="24"/>
                <w:szCs w:val="24"/>
                <w:u w:val="single"/>
                <w:lang w:val="ru-RU"/>
              </w:rPr>
              <w:t>198 236</w:t>
            </w:r>
            <w:r w:rsidR="00F15170" w:rsidRPr="00F15170">
              <w:rPr>
                <w:rFonts w:cs="Times New Roman"/>
                <w:sz w:val="24"/>
                <w:szCs w:val="24"/>
                <w:u w:val="single"/>
                <w:lang w:val="ru-RU"/>
              </w:rPr>
              <w:t>,</w:t>
            </w:r>
            <w:r w:rsidR="00401D01">
              <w:rPr>
                <w:rFonts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r w:rsidR="00F15170" w:rsidRPr="00F15170">
              <w:rPr>
                <w:rFonts w:cs="Times New Roman"/>
                <w:sz w:val="24"/>
                <w:szCs w:val="24"/>
                <w:u w:val="single"/>
                <w:lang w:val="ru-RU"/>
              </w:rPr>
              <w:t>00</w:t>
            </w:r>
          </w:p>
        </w:tc>
      </w:tr>
      <w:tr w:rsidR="00734FC1" w:rsidRPr="00B3674E" w:rsidTr="004E1F53">
        <w:tc>
          <w:tcPr>
            <w:tcW w:w="2263" w:type="dxa"/>
          </w:tcPr>
          <w:p w:rsidR="00734FC1" w:rsidRPr="00B3674E" w:rsidRDefault="009834AD" w:rsidP="007C3E56">
            <w:pPr>
              <w:jc w:val="both"/>
              <w:rPr>
                <w:rFonts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ru-RU"/>
              </w:rPr>
              <w:t>Объем софинансирования, р.</w:t>
            </w:r>
          </w:p>
        </w:tc>
        <w:tc>
          <w:tcPr>
            <w:tcW w:w="7932" w:type="dxa"/>
          </w:tcPr>
          <w:p w:rsidR="00734FC1" w:rsidRPr="004E1F53" w:rsidRDefault="0073275E" w:rsidP="00734FC1">
            <w:pPr>
              <w:jc w:val="both"/>
              <w:rPr>
                <w:rFonts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ru-RU"/>
              </w:rPr>
              <w:t>-</w:t>
            </w:r>
          </w:p>
        </w:tc>
      </w:tr>
      <w:tr w:rsidR="00734FC1" w:rsidRPr="00B3674E" w:rsidTr="004E1F53">
        <w:tc>
          <w:tcPr>
            <w:tcW w:w="2263" w:type="dxa"/>
          </w:tcPr>
          <w:p w:rsidR="00734FC1" w:rsidRPr="0036263F" w:rsidRDefault="00734FC1" w:rsidP="00734FC1">
            <w:pPr>
              <w:contextualSpacing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36263F">
              <w:rPr>
                <w:rFonts w:cs="Times New Roman"/>
                <w:sz w:val="24"/>
                <w:szCs w:val="24"/>
                <w:lang w:val="ru-RU"/>
              </w:rPr>
              <w:t>Опыт</w:t>
            </w:r>
            <w:r w:rsidR="0036263F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36263F">
              <w:rPr>
                <w:rFonts w:cs="Times New Roman"/>
                <w:sz w:val="24"/>
                <w:szCs w:val="24"/>
                <w:lang w:val="ru-RU"/>
              </w:rPr>
              <w:t>организации – ключевого</w:t>
            </w:r>
            <w:r w:rsidR="0036263F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36263F">
              <w:rPr>
                <w:rFonts w:cs="Times New Roman"/>
                <w:sz w:val="24"/>
                <w:szCs w:val="24"/>
                <w:lang w:val="ru-RU"/>
              </w:rPr>
              <w:t>исполнителя</w:t>
            </w:r>
            <w:r w:rsidR="0036263F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36263F">
              <w:rPr>
                <w:rFonts w:cs="Times New Roman"/>
                <w:sz w:val="24"/>
                <w:szCs w:val="24"/>
                <w:lang w:val="ru-RU"/>
              </w:rPr>
              <w:t>проекта</w:t>
            </w:r>
          </w:p>
          <w:p w:rsidR="00734FC1" w:rsidRPr="0036263F" w:rsidRDefault="00734FC1" w:rsidP="00734F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7932" w:type="dxa"/>
          </w:tcPr>
          <w:p w:rsidR="008219AF" w:rsidRPr="008219AF" w:rsidRDefault="00437E47" w:rsidP="00437E47">
            <w:pPr>
              <w:ind w:firstLine="7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Клуб «Активное долголетие» в котором проводятся различные мероприятия, творческие мастер-классы, реализуются социальные проекты для граждан пожилого возраста.</w:t>
            </w:r>
          </w:p>
          <w:p w:rsidR="008219AF" w:rsidRPr="008219AF" w:rsidRDefault="00437E47" w:rsidP="0073275E">
            <w:pPr>
              <w:ind w:firstLine="7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</w:t>
            </w:r>
            <w:r w:rsidR="008219AF" w:rsidRPr="008219AF">
              <w:rPr>
                <w:rFonts w:cs="Times New Roman"/>
                <w:sz w:val="24"/>
                <w:szCs w:val="24"/>
                <w:lang w:val="ru-RU"/>
              </w:rPr>
              <w:t xml:space="preserve">роект «Зумыд подув» (Крепкая основа), с целью вовлечения </w:t>
            </w:r>
            <w:r w:rsidR="0073275E">
              <w:rPr>
                <w:rFonts w:cs="Times New Roman"/>
                <w:sz w:val="24"/>
                <w:szCs w:val="24"/>
                <w:lang w:val="ru-RU"/>
              </w:rPr>
              <w:t xml:space="preserve">граждан пожилого возраста </w:t>
            </w:r>
            <w:r w:rsidR="0073275E" w:rsidRPr="008219AF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8219AF" w:rsidRPr="008219AF">
              <w:rPr>
                <w:rFonts w:cs="Times New Roman"/>
                <w:sz w:val="24"/>
                <w:szCs w:val="24"/>
                <w:lang w:val="ru-RU"/>
              </w:rPr>
              <w:t xml:space="preserve"> оздоровительные занятия физической культурой и различными способами активного отдыха. </w:t>
            </w:r>
          </w:p>
          <w:p w:rsidR="008219AF" w:rsidRPr="008219AF" w:rsidRDefault="00437E47" w:rsidP="00437E47">
            <w:pPr>
              <w:ind w:firstLine="7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Проект «Бабушкина забота»</w:t>
            </w:r>
            <w:r w:rsidR="00B462ED">
              <w:rPr>
                <w:rFonts w:cs="Times New Roman"/>
                <w:sz w:val="24"/>
                <w:szCs w:val="24"/>
                <w:lang w:val="ru-RU"/>
              </w:rPr>
              <w:t xml:space="preserve"> и «Планшеты детям»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- направленные на организацию совместного досуга граждан пожилого возраста и </w:t>
            </w:r>
            <w:r w:rsidR="0048285B">
              <w:rPr>
                <w:rFonts w:cs="Times New Roman"/>
                <w:sz w:val="24"/>
                <w:szCs w:val="24"/>
                <w:lang w:val="ru-RU"/>
              </w:rPr>
              <w:t>детей,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воспитывающихся в интернатных учреждениях.</w:t>
            </w:r>
          </w:p>
          <w:p w:rsidR="008219AF" w:rsidRPr="008219AF" w:rsidRDefault="007C3E56" w:rsidP="0073275E">
            <w:pPr>
              <w:ind w:firstLine="7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Проект ВОСВ</w:t>
            </w:r>
            <w:r w:rsidR="00437E47">
              <w:rPr>
                <w:rFonts w:cs="Times New Roman"/>
                <w:sz w:val="24"/>
                <w:szCs w:val="24"/>
                <w:lang w:val="ru-RU"/>
              </w:rPr>
              <w:t xml:space="preserve"> «Добротворцы»</w:t>
            </w:r>
            <w:r w:rsidR="00B462ED">
              <w:rPr>
                <w:rFonts w:cs="Times New Roman"/>
                <w:sz w:val="24"/>
                <w:szCs w:val="24"/>
                <w:lang w:val="ru-RU"/>
              </w:rPr>
              <w:t xml:space="preserve"> - направленный на вовлечение граждан пожилого возраста в волонтёрскую деятельность.</w:t>
            </w:r>
          </w:p>
          <w:p w:rsidR="008219AF" w:rsidRPr="008219AF" w:rsidRDefault="00B462ED" w:rsidP="0073275E">
            <w:pPr>
              <w:ind w:firstLine="7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Проект</w:t>
            </w:r>
            <w:r w:rsidR="008219AF" w:rsidRPr="008219AF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B6013A">
              <w:rPr>
                <w:rFonts w:cs="Times New Roman"/>
                <w:sz w:val="24"/>
                <w:szCs w:val="24"/>
                <w:lang w:val="ru-RU"/>
              </w:rPr>
              <w:t xml:space="preserve">«Центр серебряного волонтерства южных районов Республики Коми» </w:t>
            </w:r>
            <w:r w:rsidR="008219AF" w:rsidRPr="008219AF">
              <w:rPr>
                <w:rFonts w:cs="Times New Roman"/>
                <w:sz w:val="24"/>
                <w:szCs w:val="24"/>
                <w:lang w:val="ru-RU"/>
              </w:rPr>
              <w:t xml:space="preserve">является участником Всероссийского конкурса по формированию Центров «серебряного» волонтёрства в </w:t>
            </w:r>
            <w:r w:rsidR="00B6013A">
              <w:rPr>
                <w:rFonts w:cs="Times New Roman"/>
                <w:sz w:val="24"/>
                <w:szCs w:val="24"/>
                <w:lang w:val="ru-RU"/>
              </w:rPr>
              <w:t xml:space="preserve">субъектах Российской Федерации. </w:t>
            </w:r>
            <w:r w:rsidR="008219AF" w:rsidRPr="008219AF">
              <w:rPr>
                <w:rFonts w:cs="Times New Roman"/>
                <w:sz w:val="24"/>
                <w:szCs w:val="24"/>
                <w:lang w:val="ru-RU"/>
              </w:rPr>
              <w:t xml:space="preserve">Для граждан старше 50 лет, проживающих в отдаленных населенных пунктах района, организован проект «Активный автобус» с целью вовлечения в мероприятия клуба «Активное долголетие» </w:t>
            </w:r>
            <w:r w:rsidR="007C3E56" w:rsidRPr="008219AF">
              <w:rPr>
                <w:rFonts w:cs="Times New Roman"/>
                <w:sz w:val="24"/>
                <w:szCs w:val="24"/>
                <w:lang w:val="ru-RU"/>
              </w:rPr>
              <w:t>граждан,</w:t>
            </w:r>
            <w:r w:rsidR="008219AF" w:rsidRPr="008219AF">
              <w:rPr>
                <w:rFonts w:cs="Times New Roman"/>
                <w:sz w:val="24"/>
                <w:szCs w:val="24"/>
                <w:lang w:val="ru-RU"/>
              </w:rPr>
              <w:t xml:space="preserve"> проживающих в сельских поселениях Сысольского района, а также большего охвата граждан социальными услугами.</w:t>
            </w:r>
          </w:p>
          <w:p w:rsidR="00437E47" w:rsidRDefault="00B462ED" w:rsidP="0073275E">
            <w:pPr>
              <w:ind w:firstLine="7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Проект </w:t>
            </w:r>
            <w:r w:rsidR="008219AF" w:rsidRPr="008219AF">
              <w:rPr>
                <w:rFonts w:cs="Times New Roman"/>
                <w:sz w:val="24"/>
                <w:szCs w:val="24"/>
                <w:lang w:val="ru-RU"/>
              </w:rPr>
              <w:t xml:space="preserve">Университет «третьего </w:t>
            </w:r>
            <w:r w:rsidR="007C3E56">
              <w:rPr>
                <w:rFonts w:cs="Times New Roman"/>
                <w:sz w:val="24"/>
                <w:szCs w:val="24"/>
                <w:lang w:val="ru-RU"/>
              </w:rPr>
              <w:t>возраста» Сысольского района;</w:t>
            </w:r>
          </w:p>
          <w:p w:rsidR="00734FC1" w:rsidRPr="004E1F53" w:rsidRDefault="007C3E56" w:rsidP="007C3E56">
            <w:pPr>
              <w:ind w:firstLine="70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Проекты,</w:t>
            </w:r>
            <w:r w:rsidR="00B6013A">
              <w:rPr>
                <w:rFonts w:cs="Times New Roman"/>
                <w:sz w:val="24"/>
                <w:szCs w:val="24"/>
                <w:lang w:val="ru-RU"/>
              </w:rPr>
              <w:t xml:space="preserve"> направленные на развитие и социализацию детей с инвалидностью «Веснушки», «Солнечные лучики», инклюзивная студия «Маст</w:t>
            </w:r>
            <w:r>
              <w:rPr>
                <w:rFonts w:cs="Times New Roman"/>
                <w:sz w:val="24"/>
                <w:szCs w:val="24"/>
                <w:lang w:val="ru-RU"/>
              </w:rPr>
              <w:t>ерская счастья» и «Улица сезам».</w:t>
            </w:r>
          </w:p>
        </w:tc>
      </w:tr>
      <w:tr w:rsidR="00734FC1" w:rsidRPr="00B3674E" w:rsidTr="004E1F53">
        <w:tc>
          <w:tcPr>
            <w:tcW w:w="2263" w:type="dxa"/>
          </w:tcPr>
          <w:p w:rsidR="00734FC1" w:rsidRPr="00B3674E" w:rsidRDefault="00734FC1" w:rsidP="00734FC1">
            <w:pPr>
              <w:contextualSpacing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B3674E">
              <w:rPr>
                <w:rFonts w:cs="Times New Roman"/>
                <w:sz w:val="24"/>
                <w:szCs w:val="24"/>
                <w:lang w:val="ru-RU"/>
              </w:rPr>
              <w:t xml:space="preserve">Состав команды, реализующей проект, </w:t>
            </w:r>
            <w:r w:rsidRPr="00B3674E">
              <w:rPr>
                <w:rFonts w:cs="Times New Roman"/>
                <w:sz w:val="24"/>
                <w:szCs w:val="24"/>
                <w:lang w:val="ru-RU"/>
              </w:rPr>
              <w:lastRenderedPageBreak/>
              <w:t>опыт</w:t>
            </w:r>
            <w:r w:rsidRPr="00B3674E">
              <w:rPr>
                <w:rFonts w:cs="Times New Roman"/>
                <w:sz w:val="24"/>
                <w:szCs w:val="24"/>
                <w:lang w:val="ru-RU"/>
              </w:rPr>
              <w:br/>
              <w:t xml:space="preserve">и компетенции членов команды </w:t>
            </w:r>
          </w:p>
          <w:p w:rsidR="00734FC1" w:rsidRPr="00B3674E" w:rsidRDefault="00734FC1" w:rsidP="00734FC1">
            <w:pPr>
              <w:contextualSpacing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7932" w:type="dxa"/>
          </w:tcPr>
          <w:p w:rsidR="00734FC1" w:rsidRDefault="00094FEB" w:rsidP="00734FC1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Грибкова Екатерина Георгиевна – директор ГБУ РК «ЦСЗН Сысольского района»,</w:t>
            </w:r>
          </w:p>
          <w:p w:rsidR="00094FEB" w:rsidRDefault="00094FEB" w:rsidP="00734FC1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Конопацкая Ольга Юрьевна – главный бухгалтер учреждения,</w:t>
            </w:r>
          </w:p>
          <w:p w:rsidR="00094FEB" w:rsidRDefault="00094FEB" w:rsidP="00094FE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Пунегова Лариса Валерьевна – заведующий социально-реабилитационным отделением, координатор проекта,</w:t>
            </w:r>
          </w:p>
          <w:p w:rsidR="00094FEB" w:rsidRDefault="00094FEB" w:rsidP="00094FE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Свидрик Татьяна Юрьевна – специалист по социальной работе, куратор, исполнитель проекта,</w:t>
            </w:r>
          </w:p>
          <w:p w:rsidR="00094FEB" w:rsidRDefault="00094FEB" w:rsidP="00094FE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Лушкова Мариттэ Александровна – лидер волонтерского объединения «серебряных» волонтеров «Добротворцы»,</w:t>
            </w:r>
          </w:p>
          <w:p w:rsidR="00094FEB" w:rsidRDefault="00094FEB" w:rsidP="00094FE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Майбурова Мария Васильевна – староста клуба активного долголетия «Вдохновение»,</w:t>
            </w:r>
          </w:p>
          <w:p w:rsidR="00094FEB" w:rsidRPr="00094FEB" w:rsidRDefault="00094FEB" w:rsidP="00094FEB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Пунегова Валентина Федоровна, Пальшина Валентина Егоровна, Модянова Валентина Валерьяновна, Черникова Нина Николаевны, Плугарь Татьяна Алексеевна – активисты-волонтеры ВОСВ «Добротворцы».</w:t>
            </w:r>
          </w:p>
        </w:tc>
      </w:tr>
      <w:tr w:rsidR="00734FC1" w:rsidRPr="00B3674E" w:rsidTr="004E1F53">
        <w:tc>
          <w:tcPr>
            <w:tcW w:w="2263" w:type="dxa"/>
          </w:tcPr>
          <w:p w:rsidR="00734FC1" w:rsidRPr="00B3674E" w:rsidRDefault="00734FC1" w:rsidP="00734FC1">
            <w:pPr>
              <w:contextualSpacing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B3674E">
              <w:rPr>
                <w:rFonts w:cs="Times New Roman"/>
                <w:sz w:val="24"/>
                <w:szCs w:val="24"/>
                <w:lang w:val="ru-RU"/>
              </w:rPr>
              <w:lastRenderedPageBreak/>
              <w:t>Ключевые партнеры реализации проекта</w:t>
            </w:r>
            <w:r w:rsidRPr="00B3674E">
              <w:rPr>
                <w:rFonts w:cs="Times New Roman"/>
                <w:sz w:val="24"/>
                <w:szCs w:val="24"/>
                <w:lang w:val="ru-RU"/>
              </w:rPr>
              <w:br/>
              <w:t>и их роль</w:t>
            </w:r>
          </w:p>
          <w:p w:rsidR="00734FC1" w:rsidRPr="00B3674E" w:rsidRDefault="00734FC1" w:rsidP="00734FC1">
            <w:pPr>
              <w:contextualSpacing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7932" w:type="dxa"/>
          </w:tcPr>
          <w:p w:rsidR="005D5CCA" w:rsidRPr="005D5CCA" w:rsidRDefault="005D5CCA" w:rsidP="005D5CCA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D5CCA">
              <w:rPr>
                <w:rFonts w:cs="Times New Roman"/>
                <w:sz w:val="24"/>
                <w:szCs w:val="24"/>
                <w:lang w:val="ru-RU"/>
              </w:rPr>
              <w:t>- МУК «Сысольская централизованная клубная система» содействует в организации культурно-досуговых мероприятий, предоставляет площадки для проведения занятий, мероприятий;</w:t>
            </w:r>
          </w:p>
          <w:p w:rsidR="005D5CCA" w:rsidRPr="005D5CCA" w:rsidRDefault="005D5CCA" w:rsidP="005D5CCA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Pr="005D5CCA">
              <w:rPr>
                <w:rFonts w:cs="Times New Roman"/>
                <w:sz w:val="24"/>
                <w:szCs w:val="24"/>
                <w:lang w:val="ru-RU"/>
              </w:rPr>
              <w:t>МУК «Музей истории и культуры Сысольского района», осуществляет взаимодействие по организации мастер-классов по декоративно-прикладному творчеству, экскурсий, этно- выставок, выставок по рукоделию;</w:t>
            </w:r>
          </w:p>
          <w:p w:rsidR="005D5CCA" w:rsidRPr="005D5CCA" w:rsidRDefault="005D5CCA" w:rsidP="005D5CCA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D5CCA">
              <w:rPr>
                <w:rFonts w:cs="Times New Roman"/>
                <w:sz w:val="24"/>
                <w:szCs w:val="24"/>
                <w:lang w:val="ru-RU"/>
              </w:rPr>
              <w:t>- МАУ «Центр развития физической культуры и спорта», оказывает содействие в организации спортивно-оздоровительных мероприятий;</w:t>
            </w:r>
          </w:p>
          <w:p w:rsidR="005D5CCA" w:rsidRPr="005D5CCA" w:rsidRDefault="005D5CCA" w:rsidP="005D5CCA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D5CCA">
              <w:rPr>
                <w:rFonts w:cs="Times New Roman"/>
                <w:sz w:val="24"/>
                <w:szCs w:val="24"/>
                <w:lang w:val="ru-RU"/>
              </w:rPr>
              <w:t>- АНО «Милосердие», оказывает помощь в приобретении товаров для организации мастер-классов по рукоделию, канцелярских товаров, фурнитуры;</w:t>
            </w:r>
          </w:p>
          <w:p w:rsidR="00734FC1" w:rsidRPr="004E1F53" w:rsidRDefault="005D5CCA" w:rsidP="00734FC1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D5CCA">
              <w:rPr>
                <w:rFonts w:cs="Times New Roman"/>
                <w:sz w:val="24"/>
                <w:szCs w:val="24"/>
                <w:lang w:val="ru-RU"/>
              </w:rPr>
              <w:t>- ИП «Майбурова Е.В.», оказывает благотворительную помощь по предоставлению продуктов и помещений для организации процесса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выпечки хлебобулочных изделий.</w:t>
            </w:r>
          </w:p>
        </w:tc>
      </w:tr>
      <w:tr w:rsidR="00734FC1" w:rsidRPr="00B3674E" w:rsidTr="004E1F53">
        <w:tc>
          <w:tcPr>
            <w:tcW w:w="2263" w:type="dxa"/>
          </w:tcPr>
          <w:p w:rsidR="00734FC1" w:rsidRPr="00B3674E" w:rsidRDefault="00734FC1" w:rsidP="00734FC1">
            <w:pPr>
              <w:contextualSpacing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B3674E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Информирование о проекте его участников и в целом местного сообщества</w:t>
            </w:r>
          </w:p>
          <w:p w:rsidR="00734FC1" w:rsidRPr="00B3674E" w:rsidRDefault="00734FC1" w:rsidP="00734F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7932" w:type="dxa"/>
          </w:tcPr>
          <w:p w:rsidR="00734FC1" w:rsidRPr="004E1F53" w:rsidRDefault="005D5CCA" w:rsidP="005D5CCA">
            <w:pPr>
              <w:keepLines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D5CCA">
              <w:rPr>
                <w:rFonts w:cs="Times New Roman"/>
                <w:sz w:val="24"/>
                <w:szCs w:val="24"/>
                <w:lang w:val="ru-RU"/>
              </w:rPr>
              <w:t xml:space="preserve">Для информационного сопровождения будут использованы социальные платформы в сети Интернет,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сайте учреждения </w:t>
            </w:r>
            <w:r w:rsidRPr="005D5CCA">
              <w:rPr>
                <w:rFonts w:cs="Times New Roman"/>
                <w:sz w:val="24"/>
                <w:szCs w:val="24"/>
                <w:lang w:val="ru-RU"/>
              </w:rPr>
              <w:t>http://social_sysola.rkomi.ru</w:t>
            </w:r>
            <w:r>
              <w:rPr>
                <w:rFonts w:cs="Times New Roman"/>
                <w:sz w:val="24"/>
                <w:szCs w:val="24"/>
                <w:lang w:val="ru-RU"/>
              </w:rPr>
              <w:t>, социальной сети ВКонтакте</w:t>
            </w:r>
            <w:r w:rsidRPr="005D5CCA">
              <w:rPr>
                <w:rFonts w:cs="Times New Roman"/>
                <w:color w:val="auto"/>
                <w:sz w:val="28"/>
                <w:szCs w:val="24"/>
                <w:lang w:val="ru-RU"/>
              </w:rPr>
              <w:t xml:space="preserve"> </w:t>
            </w:r>
            <w:hyperlink r:id="rId8" w:history="1">
              <w:r w:rsidRPr="005D5CCA">
                <w:rPr>
                  <w:rStyle w:val="af4"/>
                  <w:color w:val="auto"/>
                  <w:sz w:val="22"/>
                  <w:u w:val="none"/>
                </w:rPr>
                <w:t>https</w:t>
              </w:r>
              <w:r w:rsidRPr="005D5CCA">
                <w:rPr>
                  <w:rStyle w:val="af4"/>
                  <w:color w:val="auto"/>
                  <w:sz w:val="22"/>
                  <w:u w:val="none"/>
                  <w:lang w:val="ru-RU"/>
                </w:rPr>
                <w:t>://</w:t>
              </w:r>
              <w:proofErr w:type="spellStart"/>
              <w:r w:rsidRPr="005D5CCA">
                <w:rPr>
                  <w:rStyle w:val="af4"/>
                  <w:color w:val="auto"/>
                  <w:sz w:val="22"/>
                  <w:u w:val="none"/>
                </w:rPr>
                <w:t>vk</w:t>
              </w:r>
              <w:proofErr w:type="spellEnd"/>
              <w:r w:rsidRPr="005D5CCA">
                <w:rPr>
                  <w:rStyle w:val="af4"/>
                  <w:color w:val="auto"/>
                  <w:sz w:val="22"/>
                  <w:u w:val="none"/>
                  <w:lang w:val="ru-RU"/>
                </w:rPr>
                <w:t>.</w:t>
              </w:r>
              <w:r w:rsidRPr="005D5CCA">
                <w:rPr>
                  <w:rStyle w:val="af4"/>
                  <w:color w:val="auto"/>
                  <w:sz w:val="22"/>
                  <w:u w:val="none"/>
                </w:rPr>
                <w:t>com</w:t>
              </w:r>
              <w:r w:rsidRPr="005D5CCA">
                <w:rPr>
                  <w:rStyle w:val="af4"/>
                  <w:color w:val="auto"/>
                  <w:sz w:val="22"/>
                  <w:u w:val="none"/>
                  <w:lang w:val="ru-RU"/>
                </w:rPr>
                <w:t>/</w:t>
              </w:r>
              <w:r w:rsidRPr="005D5CCA">
                <w:rPr>
                  <w:rStyle w:val="af4"/>
                  <w:color w:val="auto"/>
                  <w:sz w:val="22"/>
                  <w:u w:val="none"/>
                </w:rPr>
                <w:t>social</w:t>
              </w:r>
              <w:r w:rsidRPr="005D5CCA">
                <w:rPr>
                  <w:rStyle w:val="af4"/>
                  <w:color w:val="auto"/>
                  <w:sz w:val="22"/>
                  <w:u w:val="none"/>
                  <w:lang w:val="ru-RU"/>
                </w:rPr>
                <w:t>_</w:t>
              </w:r>
              <w:proofErr w:type="spellStart"/>
              <w:r w:rsidRPr="005D5CCA">
                <w:rPr>
                  <w:rStyle w:val="af4"/>
                  <w:color w:val="auto"/>
                  <w:sz w:val="22"/>
                  <w:u w:val="none"/>
                </w:rPr>
                <w:t>sysola</w:t>
              </w:r>
              <w:proofErr w:type="spellEnd"/>
            </w:hyperlink>
            <w:r w:rsidRPr="005D5CCA">
              <w:rPr>
                <w:rFonts w:cs="Times New Roman"/>
                <w:sz w:val="24"/>
                <w:szCs w:val="24"/>
                <w:lang w:val="ru-RU"/>
              </w:rPr>
              <w:t>, привлечены местные СМИ, радио и телевидение, распространяться методический материал, буклеты, памятки, флаеры.</w:t>
            </w:r>
          </w:p>
        </w:tc>
      </w:tr>
      <w:tr w:rsidR="00734FC1" w:rsidRPr="00B3674E" w:rsidTr="004E1F53">
        <w:tc>
          <w:tcPr>
            <w:tcW w:w="2263" w:type="dxa"/>
          </w:tcPr>
          <w:p w:rsidR="00734FC1" w:rsidRPr="00B3674E" w:rsidRDefault="00734FC1" w:rsidP="00734FC1">
            <w:pPr>
              <w:jc w:val="both"/>
              <w:rPr>
                <w:rFonts w:cs="Times New Roman"/>
                <w:sz w:val="24"/>
                <w:szCs w:val="24"/>
              </w:rPr>
            </w:pPr>
            <w:r w:rsidRPr="00B3674E">
              <w:rPr>
                <w:rFonts w:cs="Times New Roman"/>
                <w:sz w:val="24"/>
                <w:szCs w:val="24"/>
              </w:rPr>
              <w:t>Видеопаспортпроекта</w:t>
            </w:r>
          </w:p>
          <w:p w:rsidR="00734FC1" w:rsidRPr="00B3674E" w:rsidRDefault="00734FC1" w:rsidP="00734FC1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32" w:type="dxa"/>
          </w:tcPr>
          <w:p w:rsidR="00734FC1" w:rsidRDefault="005D5CCA" w:rsidP="005D5CCA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Видео паспорт проекта будет размещен </w:t>
            </w:r>
            <w:r w:rsidRPr="005D5CCA">
              <w:rPr>
                <w:rFonts w:cs="Times New Roman"/>
                <w:sz w:val="24"/>
                <w:szCs w:val="24"/>
                <w:lang w:val="ru-RU"/>
              </w:rPr>
              <w:t>сайте учреждения http://social_sysola.rkomi.ru, социальной сети ВКонтакте https://vk.com/social_sysola</w:t>
            </w:r>
            <w:r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="00734FC1" w:rsidRPr="004E1F5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807091">
              <w:rPr>
                <w:rFonts w:cs="Times New Roman"/>
                <w:sz w:val="24"/>
                <w:szCs w:val="24"/>
                <w:lang w:val="ru-RU"/>
              </w:rPr>
              <w:t xml:space="preserve"> Ссылка на </w:t>
            </w:r>
            <w:r w:rsidR="00AE4D42">
              <w:rPr>
                <w:rFonts w:cs="Times New Roman"/>
                <w:sz w:val="24"/>
                <w:szCs w:val="24"/>
                <w:lang w:val="ru-RU"/>
              </w:rPr>
              <w:t>видео паспорт</w:t>
            </w:r>
            <w:r w:rsidR="00807091">
              <w:rPr>
                <w:rFonts w:cs="Times New Roman"/>
                <w:sz w:val="24"/>
                <w:szCs w:val="24"/>
                <w:lang w:val="ru-RU"/>
              </w:rPr>
              <w:t xml:space="preserve"> проекта </w:t>
            </w:r>
            <w:hyperlink r:id="rId9" w:history="1">
              <w:r w:rsidR="00232A64" w:rsidRPr="00732A66">
                <w:rPr>
                  <w:rStyle w:val="af4"/>
                  <w:rFonts w:cs="Times New Roman"/>
                  <w:sz w:val="24"/>
                  <w:szCs w:val="24"/>
                </w:rPr>
                <w:t>https</w:t>
              </w:r>
              <w:r w:rsidR="00232A64" w:rsidRPr="00232A64">
                <w:rPr>
                  <w:rStyle w:val="af4"/>
                  <w:rFonts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32A64" w:rsidRPr="00732A66">
                <w:rPr>
                  <w:rStyle w:val="af4"/>
                  <w:rFonts w:cs="Times New Roman"/>
                  <w:sz w:val="24"/>
                  <w:szCs w:val="24"/>
                </w:rPr>
                <w:t>vk</w:t>
              </w:r>
              <w:proofErr w:type="spellEnd"/>
              <w:r w:rsidR="00232A64" w:rsidRPr="00232A64">
                <w:rPr>
                  <w:rStyle w:val="af4"/>
                  <w:rFonts w:cs="Times New Roman"/>
                  <w:sz w:val="24"/>
                  <w:szCs w:val="24"/>
                  <w:lang w:val="ru-RU"/>
                </w:rPr>
                <w:t>.</w:t>
              </w:r>
              <w:r w:rsidR="00232A64" w:rsidRPr="00732A66">
                <w:rPr>
                  <w:rStyle w:val="af4"/>
                  <w:rFonts w:cs="Times New Roman"/>
                  <w:sz w:val="24"/>
                  <w:szCs w:val="24"/>
                </w:rPr>
                <w:t>com</w:t>
              </w:r>
              <w:r w:rsidR="00232A64" w:rsidRPr="00232A64">
                <w:rPr>
                  <w:rStyle w:val="af4"/>
                  <w:rFonts w:cs="Times New Roman"/>
                  <w:sz w:val="24"/>
                  <w:szCs w:val="24"/>
                  <w:lang w:val="ru-RU"/>
                </w:rPr>
                <w:t>/</w:t>
              </w:r>
              <w:r w:rsidR="00232A64" w:rsidRPr="00732A66">
                <w:rPr>
                  <w:rStyle w:val="af4"/>
                  <w:rFonts w:cs="Times New Roman"/>
                  <w:sz w:val="24"/>
                  <w:szCs w:val="24"/>
                </w:rPr>
                <w:t>social</w:t>
              </w:r>
              <w:r w:rsidR="00232A64" w:rsidRPr="00232A64">
                <w:rPr>
                  <w:rStyle w:val="af4"/>
                  <w:rFonts w:cs="Times New Roman"/>
                  <w:sz w:val="24"/>
                  <w:szCs w:val="24"/>
                  <w:lang w:val="ru-RU"/>
                </w:rPr>
                <w:t>_</w:t>
              </w:r>
              <w:proofErr w:type="spellStart"/>
              <w:r w:rsidR="00232A64" w:rsidRPr="00732A66">
                <w:rPr>
                  <w:rStyle w:val="af4"/>
                  <w:rFonts w:cs="Times New Roman"/>
                  <w:sz w:val="24"/>
                  <w:szCs w:val="24"/>
                </w:rPr>
                <w:t>sysola</w:t>
              </w:r>
              <w:proofErr w:type="spellEnd"/>
              <w:r w:rsidR="00232A64" w:rsidRPr="00232A64">
                <w:rPr>
                  <w:rStyle w:val="af4"/>
                  <w:rFonts w:cs="Times New Roman"/>
                  <w:sz w:val="24"/>
                  <w:szCs w:val="24"/>
                  <w:lang w:val="ru-RU"/>
                </w:rPr>
                <w:t>?</w:t>
              </w:r>
              <w:r w:rsidR="00232A64" w:rsidRPr="00732A66">
                <w:rPr>
                  <w:rStyle w:val="af4"/>
                  <w:rFonts w:cs="Times New Roman"/>
                  <w:sz w:val="24"/>
                  <w:szCs w:val="24"/>
                </w:rPr>
                <w:t>z</w:t>
              </w:r>
              <w:r w:rsidR="00232A64" w:rsidRPr="00232A64">
                <w:rPr>
                  <w:rStyle w:val="af4"/>
                  <w:rFonts w:cs="Times New Roman"/>
                  <w:sz w:val="24"/>
                  <w:szCs w:val="24"/>
                  <w:lang w:val="ru-RU"/>
                </w:rPr>
                <w:t>=</w:t>
              </w:r>
              <w:r w:rsidR="00232A64" w:rsidRPr="00732A66">
                <w:rPr>
                  <w:rStyle w:val="af4"/>
                  <w:rFonts w:cs="Times New Roman"/>
                  <w:sz w:val="24"/>
                  <w:szCs w:val="24"/>
                </w:rPr>
                <w:t>video</w:t>
              </w:r>
              <w:r w:rsidR="00232A64" w:rsidRPr="00232A64">
                <w:rPr>
                  <w:rStyle w:val="af4"/>
                  <w:rFonts w:cs="Times New Roman"/>
                  <w:sz w:val="24"/>
                  <w:szCs w:val="24"/>
                  <w:lang w:val="ru-RU"/>
                </w:rPr>
                <w:t>-50035437_456239082%2</w:t>
              </w:r>
              <w:proofErr w:type="spellStart"/>
              <w:r w:rsidR="00232A64" w:rsidRPr="00732A66">
                <w:rPr>
                  <w:rStyle w:val="af4"/>
                  <w:rFonts w:cs="Times New Roman"/>
                  <w:sz w:val="24"/>
                  <w:szCs w:val="24"/>
                </w:rPr>
                <w:t>Ffc</w:t>
              </w:r>
              <w:proofErr w:type="spellEnd"/>
              <w:r w:rsidR="00232A64" w:rsidRPr="00232A64">
                <w:rPr>
                  <w:rStyle w:val="af4"/>
                  <w:rFonts w:cs="Times New Roman"/>
                  <w:sz w:val="24"/>
                  <w:szCs w:val="24"/>
                  <w:lang w:val="ru-RU"/>
                </w:rPr>
                <w:t>016</w:t>
              </w:r>
              <w:proofErr w:type="spellStart"/>
              <w:r w:rsidR="00232A64" w:rsidRPr="00732A66">
                <w:rPr>
                  <w:rStyle w:val="af4"/>
                  <w:rFonts w:cs="Times New Roman"/>
                  <w:sz w:val="24"/>
                  <w:szCs w:val="24"/>
                </w:rPr>
                <w:t>cb</w:t>
              </w:r>
              <w:proofErr w:type="spellEnd"/>
              <w:r w:rsidR="00232A64" w:rsidRPr="00232A64">
                <w:rPr>
                  <w:rStyle w:val="af4"/>
                  <w:rFonts w:cs="Times New Roman"/>
                  <w:sz w:val="24"/>
                  <w:szCs w:val="24"/>
                  <w:lang w:val="ru-RU"/>
                </w:rPr>
                <w:t>391</w:t>
              </w:r>
              <w:r w:rsidR="00232A64" w:rsidRPr="00732A66">
                <w:rPr>
                  <w:rStyle w:val="af4"/>
                  <w:rFonts w:cs="Times New Roman"/>
                  <w:sz w:val="24"/>
                  <w:szCs w:val="24"/>
                </w:rPr>
                <w:t>e</w:t>
              </w:r>
              <w:r w:rsidR="00232A64" w:rsidRPr="00232A64">
                <w:rPr>
                  <w:rStyle w:val="af4"/>
                  <w:rFonts w:cs="Times New Roman"/>
                  <w:sz w:val="24"/>
                  <w:szCs w:val="24"/>
                  <w:lang w:val="ru-RU"/>
                </w:rPr>
                <w:t>1677</w:t>
              </w:r>
              <w:r w:rsidR="00232A64" w:rsidRPr="00732A66">
                <w:rPr>
                  <w:rStyle w:val="af4"/>
                  <w:rFonts w:cs="Times New Roman"/>
                  <w:sz w:val="24"/>
                  <w:szCs w:val="24"/>
                </w:rPr>
                <w:t>b</w:t>
              </w:r>
              <w:r w:rsidR="00232A64" w:rsidRPr="00232A64">
                <w:rPr>
                  <w:rStyle w:val="af4"/>
                  <w:rFonts w:cs="Times New Roman"/>
                  <w:sz w:val="24"/>
                  <w:szCs w:val="24"/>
                  <w:lang w:val="ru-RU"/>
                </w:rPr>
                <w:t>7</w:t>
              </w:r>
              <w:r w:rsidR="00232A64" w:rsidRPr="00732A66">
                <w:rPr>
                  <w:rStyle w:val="af4"/>
                  <w:rFonts w:cs="Times New Roman"/>
                  <w:sz w:val="24"/>
                  <w:szCs w:val="24"/>
                </w:rPr>
                <w:t>d</w:t>
              </w:r>
              <w:r w:rsidR="00232A64" w:rsidRPr="00232A64">
                <w:rPr>
                  <w:rStyle w:val="af4"/>
                  <w:rFonts w:cs="Times New Roman"/>
                  <w:sz w:val="24"/>
                  <w:szCs w:val="24"/>
                  <w:lang w:val="ru-RU"/>
                </w:rPr>
                <w:t>%2</w:t>
              </w:r>
              <w:proofErr w:type="spellStart"/>
              <w:r w:rsidR="00232A64" w:rsidRPr="00732A66">
                <w:rPr>
                  <w:rStyle w:val="af4"/>
                  <w:rFonts w:cs="Times New Roman"/>
                  <w:sz w:val="24"/>
                  <w:szCs w:val="24"/>
                </w:rPr>
                <w:t>Fpl</w:t>
              </w:r>
              <w:proofErr w:type="spellEnd"/>
              <w:r w:rsidR="00232A64" w:rsidRPr="00232A64">
                <w:rPr>
                  <w:rStyle w:val="af4"/>
                  <w:rFonts w:cs="Times New Roman"/>
                  <w:sz w:val="24"/>
                  <w:szCs w:val="24"/>
                  <w:lang w:val="ru-RU"/>
                </w:rPr>
                <w:t>_</w:t>
              </w:r>
              <w:r w:rsidR="00232A64" w:rsidRPr="00732A66">
                <w:rPr>
                  <w:rStyle w:val="af4"/>
                  <w:rFonts w:cs="Times New Roman"/>
                  <w:sz w:val="24"/>
                  <w:szCs w:val="24"/>
                </w:rPr>
                <w:t>wall</w:t>
              </w:r>
              <w:r w:rsidR="00232A64" w:rsidRPr="00232A64">
                <w:rPr>
                  <w:rStyle w:val="af4"/>
                  <w:rFonts w:cs="Times New Roman"/>
                  <w:sz w:val="24"/>
                  <w:szCs w:val="24"/>
                  <w:lang w:val="ru-RU"/>
                </w:rPr>
                <w:t>_-50035437</w:t>
              </w:r>
            </w:hyperlink>
          </w:p>
          <w:p w:rsidR="00232A64" w:rsidRDefault="00232A64" w:rsidP="005D5CCA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На канале </w:t>
            </w:r>
            <w:r>
              <w:rPr>
                <w:rFonts w:cs="Times New Roman"/>
                <w:sz w:val="24"/>
                <w:szCs w:val="24"/>
              </w:rPr>
              <w:t>YouTube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 </w:t>
            </w:r>
            <w:hyperlink r:id="rId10" w:history="1">
              <w:r w:rsidR="005F0027" w:rsidRPr="00732A66">
                <w:rPr>
                  <w:rStyle w:val="af4"/>
                  <w:rFonts w:cs="Times New Roman"/>
                  <w:sz w:val="24"/>
                  <w:szCs w:val="24"/>
                  <w:lang w:val="ru-RU"/>
                </w:rPr>
                <w:t>https://youtu.be/pcOj8oleMPw</w:t>
              </w:r>
            </w:hyperlink>
          </w:p>
          <w:p w:rsidR="005F0027" w:rsidRPr="00232A64" w:rsidRDefault="005F0027" w:rsidP="005D5CCA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9834AD" w:rsidRDefault="009834AD" w:rsidP="009834AD">
      <w:pPr>
        <w:spacing w:line="240" w:lineRule="auto"/>
        <w:ind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9834AD" w:rsidRDefault="009834AD" w:rsidP="007C3E56">
      <w:pPr>
        <w:spacing w:line="240" w:lineRule="auto"/>
        <w:ind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92C" w:rsidRDefault="0011292C" w:rsidP="007C3E56">
      <w:pPr>
        <w:spacing w:line="240" w:lineRule="auto"/>
        <w:ind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92C" w:rsidRDefault="0011292C" w:rsidP="007C3E56">
      <w:pPr>
        <w:spacing w:line="240" w:lineRule="auto"/>
        <w:ind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92C" w:rsidRDefault="0011292C" w:rsidP="007C3E56">
      <w:pPr>
        <w:spacing w:line="240" w:lineRule="auto"/>
        <w:ind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92C" w:rsidRDefault="0011292C" w:rsidP="007C3E56">
      <w:pPr>
        <w:spacing w:line="240" w:lineRule="auto"/>
        <w:ind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92C" w:rsidRDefault="0011292C" w:rsidP="007C3E56">
      <w:pPr>
        <w:spacing w:line="240" w:lineRule="auto"/>
        <w:ind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92C" w:rsidRDefault="0011292C" w:rsidP="007C3E56">
      <w:pPr>
        <w:spacing w:line="240" w:lineRule="auto"/>
        <w:ind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92C" w:rsidRDefault="0011292C" w:rsidP="007C3E56">
      <w:pPr>
        <w:spacing w:line="240" w:lineRule="auto"/>
        <w:ind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92C" w:rsidRDefault="0011292C" w:rsidP="007C3E56">
      <w:pPr>
        <w:spacing w:line="240" w:lineRule="auto"/>
        <w:ind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92C" w:rsidRDefault="0011292C" w:rsidP="00232A64">
      <w:pPr>
        <w:spacing w:line="240" w:lineRule="auto"/>
        <w:ind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5F0027" w:rsidRDefault="005F0027" w:rsidP="00232A64">
      <w:pPr>
        <w:spacing w:line="240" w:lineRule="auto"/>
        <w:ind w:right="-1" w:firstLine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462ED" w:rsidRPr="00B3674E" w:rsidRDefault="00B462ED" w:rsidP="007C3E56">
      <w:pPr>
        <w:spacing w:line="240" w:lineRule="auto"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3674E">
        <w:rPr>
          <w:rFonts w:ascii="Times New Roman" w:hAnsi="Times New Roman" w:cs="Times New Roman"/>
          <w:b/>
          <w:sz w:val="24"/>
          <w:szCs w:val="24"/>
        </w:rPr>
        <w:lastRenderedPageBreak/>
        <w:t>План мероприятий по реализации проекта поддержки добровольчества (волонтерства)</w:t>
      </w:r>
    </w:p>
    <w:p w:rsidR="00B462ED" w:rsidRPr="00B3674E" w:rsidRDefault="00B462ED" w:rsidP="00B462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90"/>
        <w:gridCol w:w="2496"/>
        <w:gridCol w:w="1424"/>
        <w:gridCol w:w="1416"/>
        <w:gridCol w:w="2048"/>
        <w:gridCol w:w="2013"/>
      </w:tblGrid>
      <w:tr w:rsidR="009834AD" w:rsidRPr="00B3674E" w:rsidTr="0011292C">
        <w:trPr>
          <w:trHeight w:val="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ED" w:rsidRPr="00B3674E" w:rsidRDefault="00B462ED" w:rsidP="008F727B">
            <w:pPr>
              <w:keepLines/>
              <w:spacing w:line="240" w:lineRule="auto"/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B36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B462ED" w:rsidRPr="00B3674E" w:rsidRDefault="00B462ED" w:rsidP="008F727B">
            <w:pPr>
              <w:keepLines/>
              <w:spacing w:line="240" w:lineRule="auto"/>
              <w:ind w:firstLine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п\п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ED" w:rsidRPr="00B3674E" w:rsidRDefault="00B462ED" w:rsidP="008F72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ED" w:rsidRPr="00B3674E" w:rsidRDefault="00B462ED" w:rsidP="008F72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проведения мероприятия</w:t>
            </w:r>
          </w:p>
          <w:p w:rsidR="00B462ED" w:rsidRPr="00B3674E" w:rsidRDefault="00B462ED" w:rsidP="008F727B"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ED" w:rsidRPr="00B3674E" w:rsidRDefault="00B462ED" w:rsidP="008F727B"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ED" w:rsidRPr="00B3674E" w:rsidRDefault="00B462ED" w:rsidP="008F727B"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Организаторы и партнеры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ED" w:rsidRPr="00B3674E" w:rsidRDefault="00B462ED" w:rsidP="008F727B"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Ожидаемые результаты мероприятия</w:t>
            </w:r>
          </w:p>
        </w:tc>
      </w:tr>
      <w:tr w:rsidR="009834AD" w:rsidRPr="00B3674E" w:rsidTr="0011292C">
        <w:trPr>
          <w:trHeight w:val="58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ED" w:rsidRPr="00B3674E" w:rsidRDefault="00B462ED" w:rsidP="008F727B">
            <w:pPr>
              <w:pStyle w:val="a3"/>
              <w:keepLines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ED" w:rsidRPr="00DD616E" w:rsidRDefault="00B462ED" w:rsidP="008F727B">
            <w:pPr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6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этап. </w:t>
            </w:r>
          </w:p>
          <w:p w:rsidR="00B462ED" w:rsidRPr="00DD616E" w:rsidRDefault="00B462ED" w:rsidP="008F727B">
            <w:pPr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D616E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 деятельности координаторов проекта по созданию нормативно-правовой базы проекта, создание команды по реализации проекта, распределение и закрепление функциональных обязанностей</w:t>
            </w:r>
          </w:p>
          <w:p w:rsidR="00B462ED" w:rsidRPr="00B3674E" w:rsidRDefault="00B462ED" w:rsidP="00AE4D42">
            <w:pPr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1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D616E">
              <w:rPr>
                <w:rFonts w:ascii="Times New Roman" w:hAnsi="Times New Roman" w:cs="Times New Roman"/>
                <w:sz w:val="24"/>
                <w:szCs w:val="24"/>
              </w:rPr>
              <w:tab/>
              <w:t>Определение средств, материалов, программного обеспечения для реализации проекта.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ED" w:rsidRPr="00B3674E" w:rsidRDefault="00B462ED" w:rsidP="008F727B">
            <w:pPr>
              <w:keepLines/>
              <w:spacing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РК «ЦСЗН Сысольского района»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ED" w:rsidRPr="00B3674E" w:rsidRDefault="00B462ED" w:rsidP="008F727B">
            <w:pPr>
              <w:keepLines/>
              <w:spacing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 2020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ED" w:rsidRPr="00B3674E" w:rsidRDefault="00B462ED" w:rsidP="008F727B">
            <w:pPr>
              <w:keepLines/>
              <w:spacing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РК «ЦСЗН Сысольского района»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ED" w:rsidRDefault="00B462ED" w:rsidP="008F727B">
            <w:pPr>
              <w:keepLines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Сформирована нормативно-правовая база проекта, создана команда</w:t>
            </w:r>
            <w:r w:rsidRPr="00DD616E">
              <w:rPr>
                <w:rFonts w:ascii="Times New Roman" w:hAnsi="Times New Roman" w:cs="Times New Roman"/>
                <w:sz w:val="24"/>
                <w:szCs w:val="24"/>
              </w:rPr>
              <w:t xml:space="preserve"> по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еализации проекта, распределены и закреплены функциональные обязанности среди участников проекта.</w:t>
            </w:r>
          </w:p>
          <w:p w:rsidR="00B462ED" w:rsidRPr="00DD616E" w:rsidRDefault="00B462ED" w:rsidP="008F727B">
            <w:pPr>
              <w:keepLines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Определены </w:t>
            </w:r>
            <w:r w:rsidRPr="00DD616E">
              <w:rPr>
                <w:rFonts w:ascii="Times New Roman" w:hAnsi="Times New Roman" w:cs="Times New Roman"/>
                <w:sz w:val="24"/>
                <w:szCs w:val="24"/>
              </w:rPr>
              <w:t>средства, материалов, программного обеспечения для реализации проекта.</w:t>
            </w:r>
          </w:p>
          <w:p w:rsidR="00B462ED" w:rsidRPr="00B3674E" w:rsidRDefault="00B462ED" w:rsidP="008F727B"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4AD" w:rsidRPr="00B3674E" w:rsidTr="0011292C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ED" w:rsidRPr="00B3674E" w:rsidRDefault="00B462ED" w:rsidP="008F727B">
            <w:pPr>
              <w:pStyle w:val="a3"/>
              <w:keepLines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ED" w:rsidRPr="00DD616E" w:rsidRDefault="00B462ED" w:rsidP="008F727B"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16E"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  <w:p w:rsidR="00B462ED" w:rsidRPr="00DD616E" w:rsidRDefault="00B462ED" w:rsidP="008F727B"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1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D61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Определение деятельности волонтеров, разработка плана деятельности Центра </w:t>
            </w:r>
          </w:p>
          <w:p w:rsidR="00B462ED" w:rsidRPr="00DD616E" w:rsidRDefault="00B462ED" w:rsidP="008F727B"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1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D61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Обучение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школе «серебряных волонтеров» </w:t>
            </w:r>
            <w:r w:rsidRPr="00DD61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волонтеров</w:t>
            </w:r>
          </w:p>
          <w:p w:rsidR="00B462ED" w:rsidRPr="00B3674E" w:rsidRDefault="00B462ED" w:rsidP="008F727B"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16E">
              <w:rPr>
                <w:rFonts w:ascii="Times New Roman" w:hAnsi="Times New Roman" w:cs="Times New Roman"/>
                <w:sz w:val="24"/>
                <w:szCs w:val="24"/>
              </w:rPr>
              <w:t>3. Реализация социально-значимых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мероприятий</w:t>
            </w:r>
            <w:r w:rsidRPr="00DD616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поддержку граждан пожилого возраста, направленных на сохранение активного долголетия, работу с несовершеннолетними детьми, многодетными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ми, гражданами с инвалидностью.</w:t>
            </w:r>
            <w:r w:rsidRPr="00DD616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Информационное продвижение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616E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деятельности по реа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лизации проекта.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ED" w:rsidRPr="00B3674E" w:rsidRDefault="00B462ED" w:rsidP="008F727B">
            <w:pPr>
              <w:keepLines/>
              <w:spacing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40216">
              <w:rPr>
                <w:rFonts w:ascii="Times New Roman" w:hAnsi="Times New Roman" w:cs="Times New Roman"/>
                <w:sz w:val="24"/>
                <w:szCs w:val="24"/>
              </w:rPr>
              <w:t xml:space="preserve">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 «ЦСЗН Сысольского района»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ED" w:rsidRPr="00B3674E" w:rsidRDefault="00B462ED" w:rsidP="008F727B">
            <w:pPr>
              <w:keepLines/>
              <w:spacing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 – декабрь 2021 годы.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ED" w:rsidRDefault="00B462ED" w:rsidP="008F727B">
            <w:pPr>
              <w:keepLines/>
              <w:spacing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РК «ЦСЗН Сысольского района»</w:t>
            </w:r>
          </w:p>
          <w:p w:rsidR="00B462ED" w:rsidRPr="008D059E" w:rsidRDefault="00B462ED" w:rsidP="008F727B">
            <w:pPr>
              <w:keepLines/>
              <w:spacing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D059E">
              <w:rPr>
                <w:rFonts w:ascii="Times New Roman" w:hAnsi="Times New Roman" w:cs="Times New Roman"/>
                <w:sz w:val="24"/>
                <w:szCs w:val="24"/>
              </w:rPr>
              <w:t xml:space="preserve">- МУК «Сысольская централизованная клубная система» </w:t>
            </w:r>
          </w:p>
          <w:p w:rsidR="00B462ED" w:rsidRPr="008D059E" w:rsidRDefault="00B462ED" w:rsidP="008F727B">
            <w:pPr>
              <w:keepLines/>
              <w:spacing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D059E">
              <w:rPr>
                <w:rFonts w:ascii="Times New Roman" w:hAnsi="Times New Roman" w:cs="Times New Roman"/>
                <w:sz w:val="24"/>
                <w:szCs w:val="24"/>
              </w:rPr>
              <w:t xml:space="preserve">- МУК «Музей истории и культуры Сысольского района», </w:t>
            </w:r>
          </w:p>
          <w:p w:rsidR="00B462ED" w:rsidRPr="008D059E" w:rsidRDefault="00B462ED" w:rsidP="008F727B">
            <w:pPr>
              <w:keepLines/>
              <w:spacing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D059E">
              <w:rPr>
                <w:rFonts w:ascii="Times New Roman" w:hAnsi="Times New Roman" w:cs="Times New Roman"/>
                <w:sz w:val="24"/>
                <w:szCs w:val="24"/>
              </w:rPr>
              <w:t>- МАУ «Центр развития физической культуры и спорта»,</w:t>
            </w:r>
          </w:p>
          <w:p w:rsidR="00B462ED" w:rsidRPr="00B3674E" w:rsidRDefault="00B462ED" w:rsidP="008F727B">
            <w:pPr>
              <w:keepLines/>
              <w:spacing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D0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ED" w:rsidRPr="00B3674E" w:rsidRDefault="00B462ED" w:rsidP="008F727B">
            <w:pPr>
              <w:keepLines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 план деятельност</w:t>
            </w:r>
            <w:r w:rsidR="0048285B">
              <w:rPr>
                <w:rFonts w:ascii="Times New Roman" w:hAnsi="Times New Roman" w:cs="Times New Roman"/>
                <w:sz w:val="24"/>
                <w:szCs w:val="24"/>
              </w:rPr>
              <w:t>и, организована работа «Шк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олы волонтера», обучено 30 граждан пожилого возраста, организован форум, для обмены опытом, реализовано не менее 3 проектов, организовано не менее 15 мероприятий, круглых столов, встреч, мастер-классов, организованы </w:t>
            </w:r>
            <w:r w:rsidR="0048285B">
              <w:rPr>
                <w:rFonts w:ascii="Times New Roman" w:hAnsi="Times New Roman" w:cs="Times New Roman"/>
                <w:sz w:val="24"/>
                <w:szCs w:val="24"/>
              </w:rPr>
              <w:t>благотворительные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акции не менее 3 ед., информация о проекте размещена в СМИ, разработаны буклеты, флаеры, проведен мониторинг – 40 чел.</w:t>
            </w:r>
          </w:p>
        </w:tc>
      </w:tr>
      <w:tr w:rsidR="009834AD" w:rsidRPr="00B3674E" w:rsidTr="0011292C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ED" w:rsidRPr="00B3674E" w:rsidRDefault="00B462ED" w:rsidP="008F727B">
            <w:pPr>
              <w:pStyle w:val="a3"/>
              <w:keepLines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ED" w:rsidRPr="00DD616E" w:rsidRDefault="00B462ED" w:rsidP="008F727B"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16E">
              <w:rPr>
                <w:rFonts w:ascii="Times New Roman" w:hAnsi="Times New Roman" w:cs="Times New Roman"/>
                <w:sz w:val="24"/>
                <w:szCs w:val="24"/>
              </w:rPr>
              <w:t>Заключительный этап:</w:t>
            </w:r>
          </w:p>
          <w:p w:rsidR="00B462ED" w:rsidRPr="00B3674E" w:rsidRDefault="00B462ED" w:rsidP="008F727B"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1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D616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Описание и распространение опыта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проекта. </w:t>
            </w:r>
            <w:r w:rsidRPr="00DD616E">
              <w:rPr>
                <w:rFonts w:ascii="Times New Roman" w:hAnsi="Times New Roman" w:cs="Times New Roman"/>
                <w:sz w:val="24"/>
                <w:szCs w:val="24"/>
              </w:rPr>
              <w:t>Презентация опыта по реализации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616E">
              <w:rPr>
                <w:rFonts w:ascii="Times New Roman" w:hAnsi="Times New Roman" w:cs="Times New Roman"/>
                <w:sz w:val="24"/>
                <w:szCs w:val="24"/>
              </w:rPr>
              <w:t>Разработка и публикация методических материалов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ED" w:rsidRPr="00B3674E" w:rsidRDefault="00B462ED" w:rsidP="008F727B">
            <w:pPr>
              <w:keepLines/>
              <w:spacing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РК «ЦСЗН Сысольского района»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ED" w:rsidRPr="00B3674E" w:rsidRDefault="00B462ED" w:rsidP="008F727B">
            <w:pPr>
              <w:keepLines/>
              <w:spacing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ED" w:rsidRPr="00B3674E" w:rsidRDefault="00B462ED" w:rsidP="008F727B">
            <w:pPr>
              <w:keepLines/>
              <w:spacing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РК «ЦСЗН Сысольского района».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ED" w:rsidRPr="00B3674E" w:rsidRDefault="00B462ED" w:rsidP="008F727B">
            <w:pPr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 сборник с обобщением опыта работы в рамках проекта, создана презентация, разработаны методические материалы по реализации и внедрению проекта.</w:t>
            </w:r>
          </w:p>
        </w:tc>
      </w:tr>
    </w:tbl>
    <w:p w:rsidR="00B462ED" w:rsidRDefault="00B462ED" w:rsidP="00B462ED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</w:p>
    <w:p w:rsidR="001775D7" w:rsidRPr="00AE4D42" w:rsidRDefault="001775D7" w:rsidP="001775D7">
      <w:pPr>
        <w:tabs>
          <w:tab w:val="left" w:pos="201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70FE6" w:rsidRDefault="00770FE6" w:rsidP="001775D7">
      <w:pPr>
        <w:tabs>
          <w:tab w:val="left" w:pos="201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E56" w:rsidRPr="00AE4D42" w:rsidRDefault="002815A8" w:rsidP="001775D7">
      <w:pPr>
        <w:tabs>
          <w:tab w:val="left" w:pos="201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D42">
        <w:rPr>
          <w:rFonts w:ascii="Times New Roman" w:hAnsi="Times New Roman" w:cs="Times New Roman"/>
          <w:b/>
          <w:sz w:val="24"/>
          <w:szCs w:val="24"/>
        </w:rPr>
        <w:lastRenderedPageBreak/>
        <w:t>Объем средств</w:t>
      </w:r>
      <w:r w:rsidR="001775D7" w:rsidRPr="00AE4D42">
        <w:rPr>
          <w:rFonts w:ascii="Times New Roman" w:hAnsi="Times New Roman" w:cs="Times New Roman"/>
          <w:b/>
          <w:sz w:val="24"/>
          <w:szCs w:val="24"/>
        </w:rPr>
        <w:t xml:space="preserve"> необходимых для </w:t>
      </w:r>
      <w:r w:rsidRPr="00AE4D42">
        <w:rPr>
          <w:rFonts w:ascii="Times New Roman" w:hAnsi="Times New Roman" w:cs="Times New Roman"/>
          <w:b/>
          <w:sz w:val="24"/>
          <w:szCs w:val="24"/>
        </w:rPr>
        <w:t>реализации проекта</w:t>
      </w:r>
    </w:p>
    <w:p w:rsidR="007C3E56" w:rsidRPr="00B3674E" w:rsidRDefault="001775D7" w:rsidP="007C3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C3E56" w:rsidRPr="00B3674E">
        <w:rPr>
          <w:rFonts w:ascii="Times New Roman" w:hAnsi="Times New Roman" w:cs="Times New Roman"/>
          <w:b/>
          <w:sz w:val="24"/>
          <w:szCs w:val="24"/>
        </w:rPr>
        <w:t>.</w:t>
      </w:r>
      <w:r w:rsidR="007C3E56" w:rsidRPr="00B3674E">
        <w:rPr>
          <w:rFonts w:ascii="Times New Roman" w:hAnsi="Times New Roman" w:cs="Times New Roman"/>
          <w:b/>
          <w:sz w:val="24"/>
          <w:szCs w:val="24"/>
        </w:rPr>
        <w:tab/>
        <w:t>Оборудование</w:t>
      </w:r>
    </w:p>
    <w:p w:rsidR="007C3E56" w:rsidRPr="00B3674E" w:rsidRDefault="007C3E56" w:rsidP="007C3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93" w:type="dxa"/>
        <w:tblInd w:w="-5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0"/>
        <w:gridCol w:w="1155"/>
        <w:gridCol w:w="1655"/>
        <w:gridCol w:w="2005"/>
        <w:gridCol w:w="1794"/>
        <w:gridCol w:w="1234"/>
      </w:tblGrid>
      <w:tr w:rsidR="007C3E56" w:rsidRPr="00B3674E" w:rsidTr="008F727B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56" w:rsidRPr="00B3674E" w:rsidRDefault="007C3E56" w:rsidP="008F72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4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56" w:rsidRPr="00B3674E" w:rsidRDefault="007C3E56" w:rsidP="008F727B">
            <w:pPr>
              <w:spacing w:line="240" w:lineRule="auto"/>
              <w:ind w:firstLine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4E">
              <w:rPr>
                <w:rFonts w:ascii="Times New Roman" w:hAnsi="Times New Roman" w:cs="Times New Roman"/>
                <w:sz w:val="24"/>
                <w:szCs w:val="24"/>
              </w:rPr>
              <w:t xml:space="preserve">Цена за единицу, рублей </w:t>
            </w:r>
            <w:r w:rsidRPr="00B3674E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значение до двух знаков после запятой)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56" w:rsidRPr="00B3674E" w:rsidRDefault="007C3E56" w:rsidP="008F727B">
            <w:pPr>
              <w:spacing w:line="240" w:lineRule="auto"/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4E">
              <w:rPr>
                <w:rFonts w:ascii="Times New Roman" w:hAnsi="Times New Roman" w:cs="Times New Roman"/>
                <w:sz w:val="24"/>
                <w:szCs w:val="24"/>
              </w:rPr>
              <w:t>Количество, ед</w:t>
            </w:r>
            <w:r w:rsidR="001775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56" w:rsidRPr="00B3674E" w:rsidRDefault="007C3E56" w:rsidP="008F727B">
            <w:pPr>
              <w:spacing w:line="240" w:lineRule="auto"/>
              <w:ind w:firstLine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4E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Запрашиваемые средства, рублей </w:t>
            </w:r>
            <w:r w:rsidRPr="00B3674E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значение</w:t>
            </w:r>
            <w:r w:rsidRPr="00B3674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до двух знаков после запятой)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56" w:rsidRPr="00B3674E" w:rsidRDefault="007C3E56" w:rsidP="008F727B">
            <w:pPr>
              <w:spacing w:line="240" w:lineRule="auto"/>
              <w:ind w:firstLine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4E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организации и/или привлеченные средства, рублей </w:t>
            </w:r>
            <w:r w:rsidRPr="00B3674E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значение до двух знаков после запятой)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56" w:rsidRPr="00B3674E" w:rsidRDefault="007C3E56" w:rsidP="008F727B">
            <w:pPr>
              <w:spacing w:line="240" w:lineRule="auto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4E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средств. рублей </w:t>
            </w:r>
            <w:r w:rsidRPr="00B3674E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значение</w:t>
            </w:r>
            <w:r w:rsidRPr="00B3674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до двух знаков после запятой)</w:t>
            </w:r>
          </w:p>
        </w:tc>
      </w:tr>
      <w:tr w:rsidR="007C3E56" w:rsidRPr="00B3674E" w:rsidTr="008F727B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6" w:rsidRPr="006E78BF" w:rsidRDefault="007C3E56" w:rsidP="008F727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434B">
              <w:rPr>
                <w:rFonts w:ascii="Times New Roman" w:hAnsi="Times New Roman" w:cs="Times New Roman"/>
                <w:sz w:val="24"/>
                <w:szCs w:val="24"/>
              </w:rPr>
              <w:t xml:space="preserve">Беспроводная акустика JBL </w:t>
            </w:r>
            <w:proofErr w:type="spellStart"/>
            <w:r w:rsidRPr="0017434B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ombox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Squad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(JBLBOOMBOXSQUADEU)</w:t>
            </w:r>
          </w:p>
          <w:p w:rsidR="007C3E56" w:rsidRPr="00CB6E25" w:rsidRDefault="007C3E56" w:rsidP="008F727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6E25">
              <w:rPr>
                <w:rFonts w:ascii="Times New Roman" w:hAnsi="Times New Roman" w:cs="Times New Roman"/>
                <w:sz w:val="24"/>
                <w:szCs w:val="24"/>
              </w:rPr>
              <w:t>(для озвучивания мероприятий)</w:t>
            </w:r>
          </w:p>
          <w:p w:rsidR="007C3E56" w:rsidRPr="006E78BF" w:rsidRDefault="007C3E56" w:rsidP="001775D7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6" w:rsidRPr="006E78BF" w:rsidRDefault="007C3E56" w:rsidP="00AE4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4AC4">
              <w:rPr>
                <w:rFonts w:ascii="Times New Roman" w:hAnsi="Times New Roman" w:cs="Times New Roman"/>
                <w:sz w:val="24"/>
                <w:szCs w:val="24"/>
              </w:rPr>
              <w:t>19990,00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6" w:rsidRPr="00BD7D21" w:rsidRDefault="007C3E56" w:rsidP="00AE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6" w:rsidRPr="00BD7D21" w:rsidRDefault="007C3E56" w:rsidP="00AE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19990,00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Pr="00BD7D21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56" w:rsidRDefault="007C3E56" w:rsidP="00AE4D42">
            <w:pPr>
              <w:spacing w:line="240" w:lineRule="auto"/>
              <w:ind w:firstLine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7C3E56" w:rsidP="00AE4D42">
            <w:pPr>
              <w:spacing w:line="240" w:lineRule="auto"/>
              <w:ind w:firstLine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7C3E56" w:rsidP="00AE4D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Pr="00BD7D21" w:rsidRDefault="007C3E56" w:rsidP="00AE4D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19990,00</w:t>
            </w:r>
          </w:p>
        </w:tc>
      </w:tr>
      <w:tr w:rsidR="007C3E56" w:rsidRPr="00B3674E" w:rsidTr="008F727B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6" w:rsidRDefault="007C3E56" w:rsidP="008F727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Behringer</w:t>
            </w:r>
            <w:proofErr w:type="spellEnd"/>
            <w:r w:rsidRPr="006E3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ХМ8500</w:t>
            </w:r>
          </w:p>
          <w:p w:rsidR="007C3E56" w:rsidRPr="00EC2698" w:rsidRDefault="007C3E56" w:rsidP="008F727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работы ведущих, озвучивания мероприятий)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6" w:rsidRDefault="007C3E56" w:rsidP="00AE4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6" w:rsidRDefault="007C3E56" w:rsidP="00AE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6" w:rsidRDefault="007C3E56" w:rsidP="00AE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56" w:rsidRDefault="007C3E56" w:rsidP="00AE4D42">
            <w:pPr>
              <w:spacing w:line="240" w:lineRule="auto"/>
              <w:ind w:firstLine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7C3E56" w:rsidP="00AE4D42">
            <w:pPr>
              <w:spacing w:line="240" w:lineRule="auto"/>
              <w:ind w:firstLine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7C3E56" w:rsidRPr="00B3674E" w:rsidTr="008F727B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6" w:rsidRPr="00CD05E2" w:rsidRDefault="007C3E56" w:rsidP="008F727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AA6">
              <w:rPr>
                <w:rFonts w:ascii="Times New Roman" w:hAnsi="Times New Roman" w:cs="Times New Roman"/>
                <w:sz w:val="24"/>
                <w:szCs w:val="24"/>
              </w:rPr>
              <w:t>Телевизор LG 70UM7450PLA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диагональ 70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6" w:rsidRDefault="007C3E56" w:rsidP="00AE4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77990,00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6" w:rsidRDefault="007C3E56" w:rsidP="00AE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6" w:rsidRDefault="007C3E56" w:rsidP="00AE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77990,00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56" w:rsidRDefault="007C3E56" w:rsidP="00AE4D42">
            <w:pPr>
              <w:spacing w:line="240" w:lineRule="auto"/>
              <w:ind w:firstLine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CB7F0D" w:rsidP="00AE4D42">
            <w:pPr>
              <w:spacing w:line="240" w:lineRule="auto"/>
              <w:ind w:firstLine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C3E56">
              <w:rPr>
                <w:rFonts w:ascii="Times New Roman" w:hAnsi="Times New Roman" w:cs="Times New Roman"/>
                <w:sz w:val="24"/>
                <w:szCs w:val="24"/>
              </w:rPr>
              <w:t>990,00</w:t>
            </w:r>
          </w:p>
        </w:tc>
      </w:tr>
      <w:tr w:rsidR="007C3E56" w:rsidRPr="00B3674E" w:rsidTr="008F727B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6" w:rsidRPr="006A0AA6" w:rsidRDefault="007C3E56" w:rsidP="008F727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AA6">
              <w:rPr>
                <w:rFonts w:ascii="Times New Roman" w:hAnsi="Times New Roman" w:cs="Times New Roman"/>
                <w:sz w:val="24"/>
                <w:szCs w:val="24"/>
              </w:rPr>
              <w:t>Музыкальная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LG OL75DK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6" w:rsidRDefault="007C3E56" w:rsidP="00AE4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27990,00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6" w:rsidRDefault="007C3E56" w:rsidP="00AE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6" w:rsidRDefault="007C3E56" w:rsidP="00AE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27990,00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56" w:rsidRDefault="007C3E56" w:rsidP="00AE4D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7C3E56" w:rsidP="00AE4D42">
            <w:pPr>
              <w:spacing w:line="240" w:lineRule="auto"/>
              <w:ind w:firstLine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27990,00</w:t>
            </w:r>
          </w:p>
        </w:tc>
      </w:tr>
      <w:tr w:rsidR="007C3E56" w:rsidRPr="00B3674E" w:rsidTr="008F727B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6" w:rsidRPr="006A0AA6" w:rsidRDefault="007C3E56" w:rsidP="008F727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Швейная машинка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Singer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6" w:rsidRDefault="007C3E56" w:rsidP="00AE4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11999,00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6" w:rsidRDefault="007C3E56" w:rsidP="00AE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6" w:rsidRDefault="007C3E56" w:rsidP="00AE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11999,00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56" w:rsidRDefault="007C3E56" w:rsidP="00AE4D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23998,00</w:t>
            </w:r>
          </w:p>
        </w:tc>
      </w:tr>
      <w:tr w:rsidR="007C3E56" w:rsidRPr="00B3674E" w:rsidTr="008F727B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6" w:rsidRPr="00811407" w:rsidRDefault="007C3E56" w:rsidP="008F727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Ламинатор </w:t>
            </w:r>
          </w:p>
          <w:p w:rsidR="007C3E56" w:rsidRDefault="007C3E56" w:rsidP="008F727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407">
              <w:rPr>
                <w:rFonts w:ascii="Times New Roman" w:hAnsi="Times New Roman" w:cs="Times New Roman"/>
                <w:sz w:val="24"/>
                <w:szCs w:val="24"/>
              </w:rPr>
              <w:t>BRAUBERG NANO L245</w:t>
            </w:r>
          </w:p>
          <w:p w:rsidR="007C3E56" w:rsidRDefault="007C3E56" w:rsidP="008F727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ламинирования продукции)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6" w:rsidRDefault="007C3E56" w:rsidP="00AE4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6" w:rsidRDefault="007C3E56" w:rsidP="00AE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6" w:rsidRDefault="007C3E56" w:rsidP="00AE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1850,00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56" w:rsidRDefault="007C3E56" w:rsidP="00AE4D42">
            <w:pPr>
              <w:spacing w:line="240" w:lineRule="auto"/>
              <w:ind w:firstLine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7C3E56" w:rsidP="00AE4D42">
            <w:pPr>
              <w:spacing w:line="240" w:lineRule="auto"/>
              <w:ind w:firstLine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7C3E56" w:rsidP="00AE4D42">
            <w:pPr>
              <w:spacing w:line="240" w:lineRule="auto"/>
              <w:ind w:hanging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1850,00</w:t>
            </w:r>
          </w:p>
        </w:tc>
      </w:tr>
      <w:tr w:rsidR="007C3E56" w:rsidRPr="00B3674E" w:rsidTr="008F727B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6" w:rsidRDefault="007C3E56" w:rsidP="008F727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E28AB">
              <w:rPr>
                <w:rFonts w:ascii="Times New Roman" w:hAnsi="Times New Roman" w:cs="Times New Roman"/>
                <w:sz w:val="24"/>
                <w:szCs w:val="24"/>
              </w:rPr>
              <w:t>рошюратор</w:t>
            </w:r>
            <w:proofErr w:type="spellEnd"/>
            <w:r w:rsidRPr="00FE28AB">
              <w:rPr>
                <w:rFonts w:ascii="Times New Roman" w:hAnsi="Times New Roman" w:cs="Times New Roman"/>
                <w:sz w:val="24"/>
                <w:szCs w:val="24"/>
              </w:rPr>
              <w:t xml:space="preserve"> переплетная машина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E28AB">
              <w:rPr>
                <w:rFonts w:ascii="Times New Roman" w:hAnsi="Times New Roman" w:cs="Times New Roman"/>
                <w:sz w:val="24"/>
                <w:szCs w:val="24"/>
              </w:rPr>
              <w:t xml:space="preserve">пластиковой пружиной </w:t>
            </w:r>
            <w:proofErr w:type="spellStart"/>
            <w:r w:rsidRPr="00FE28AB">
              <w:rPr>
                <w:rFonts w:ascii="Times New Roman" w:hAnsi="Times New Roman" w:cs="Times New Roman"/>
                <w:sz w:val="24"/>
                <w:szCs w:val="24"/>
              </w:rPr>
              <w:t>Гелеос</w:t>
            </w:r>
            <w:proofErr w:type="spellEnd"/>
            <w:r w:rsidRPr="00FE28AB">
              <w:rPr>
                <w:rFonts w:ascii="Times New Roman" w:hAnsi="Times New Roman" w:cs="Times New Roman"/>
                <w:sz w:val="24"/>
                <w:szCs w:val="24"/>
              </w:rPr>
              <w:t xml:space="preserve"> БП-13 </w:t>
            </w:r>
          </w:p>
          <w:p w:rsidR="007C3E56" w:rsidRDefault="007C3E56" w:rsidP="008F727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создания брошюр, блокнотов, брошюрования методичек)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6" w:rsidRDefault="007C3E56" w:rsidP="00AE4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3329,00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6" w:rsidRDefault="007C3E56" w:rsidP="00AE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6" w:rsidRDefault="007C3E56" w:rsidP="00AE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3329,00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7C3E56" w:rsidP="00AE4D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56" w:rsidRDefault="007C3E56" w:rsidP="00AE4D42">
            <w:pPr>
              <w:spacing w:line="240" w:lineRule="auto"/>
              <w:ind w:firstLine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7C3E56" w:rsidP="00AE4D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7C3E56" w:rsidP="00AE4D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3329,00</w:t>
            </w:r>
          </w:p>
        </w:tc>
      </w:tr>
      <w:tr w:rsidR="007C3E56" w:rsidRPr="00B3674E" w:rsidTr="008F727B">
        <w:tc>
          <w:tcPr>
            <w:tcW w:w="5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56" w:rsidRPr="00B3674E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4E">
              <w:rPr>
                <w:rFonts w:ascii="Times New Roman" w:hAnsi="Times New Roman" w:cs="Times New Roman"/>
                <w:sz w:val="24"/>
                <w:szCs w:val="24"/>
              </w:rPr>
              <w:t>ИТОГО ПО ОБОРУДОВАНИЮ: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56" w:rsidRPr="009B61B8" w:rsidRDefault="00401D01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  <w:r w:rsidR="002E5141" w:rsidRPr="002E5141">
              <w:rPr>
                <w:rFonts w:ascii="Times New Roman" w:hAnsi="Times New Roman" w:cs="Times New Roman"/>
                <w:b/>
                <w:sz w:val="24"/>
                <w:szCs w:val="24"/>
              </w:rPr>
              <w:t>147,00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56" w:rsidRPr="009B61B8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56" w:rsidRPr="009B61B8" w:rsidRDefault="00CB7F0D" w:rsidP="00AE4D42">
            <w:pPr>
              <w:spacing w:line="240" w:lineRule="auto"/>
              <w:ind w:left="-14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140147</w:t>
            </w:r>
            <w:r w:rsidR="007C3E56" w:rsidRPr="009B61B8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7C3E56" w:rsidRDefault="007C3E56" w:rsidP="007C3E56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E56" w:rsidRPr="00B3674E" w:rsidRDefault="00AE4D42" w:rsidP="007C3E5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C3E56" w:rsidRPr="00B3674E">
        <w:rPr>
          <w:rFonts w:ascii="Times New Roman" w:hAnsi="Times New Roman" w:cs="Times New Roman"/>
          <w:b/>
          <w:sz w:val="24"/>
          <w:szCs w:val="24"/>
        </w:rPr>
        <w:t>.</w:t>
      </w:r>
      <w:r w:rsidR="007C3E56" w:rsidRPr="00B3674E">
        <w:rPr>
          <w:rFonts w:ascii="Times New Roman" w:hAnsi="Times New Roman" w:cs="Times New Roman"/>
          <w:b/>
          <w:sz w:val="24"/>
          <w:szCs w:val="24"/>
        </w:rPr>
        <w:tab/>
        <w:t>Проведение мероприятий</w:t>
      </w:r>
    </w:p>
    <w:p w:rsidR="007C3E56" w:rsidRPr="00B3674E" w:rsidRDefault="007C3E56" w:rsidP="007C3E5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105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4"/>
        <w:gridCol w:w="1155"/>
        <w:gridCol w:w="1627"/>
        <w:gridCol w:w="1983"/>
        <w:gridCol w:w="1754"/>
        <w:gridCol w:w="1684"/>
      </w:tblGrid>
      <w:tr w:rsidR="007C3E56" w:rsidRPr="00B3674E" w:rsidTr="002E5141">
        <w:tc>
          <w:tcPr>
            <w:tcW w:w="2854" w:type="dxa"/>
          </w:tcPr>
          <w:p w:rsidR="007C3E56" w:rsidRPr="00B3674E" w:rsidRDefault="007C3E56" w:rsidP="008F72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4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55" w:type="dxa"/>
          </w:tcPr>
          <w:p w:rsidR="007C3E56" w:rsidRPr="00B3674E" w:rsidRDefault="007C3E56" w:rsidP="008F72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4E">
              <w:rPr>
                <w:rFonts w:ascii="Times New Roman" w:hAnsi="Times New Roman" w:cs="Times New Roman"/>
                <w:sz w:val="24"/>
                <w:szCs w:val="24"/>
              </w:rPr>
              <w:t xml:space="preserve">Цена за единицу, рублей </w:t>
            </w:r>
            <w:r w:rsidRPr="00B3674E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значение</w:t>
            </w:r>
            <w:r w:rsidRPr="00B3674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до двух знаков </w:t>
            </w:r>
            <w:r w:rsidRPr="00B3674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после запятой)</w:t>
            </w:r>
          </w:p>
        </w:tc>
        <w:tc>
          <w:tcPr>
            <w:tcW w:w="1627" w:type="dxa"/>
          </w:tcPr>
          <w:p w:rsidR="007C3E56" w:rsidRPr="00B3674E" w:rsidRDefault="007C3E56" w:rsidP="008F727B">
            <w:pPr>
              <w:spacing w:line="240" w:lineRule="auto"/>
              <w:ind w:firstLine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Количество, </w:t>
            </w:r>
            <w:proofErr w:type="spellStart"/>
            <w:r w:rsidRPr="00B3674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983" w:type="dxa"/>
          </w:tcPr>
          <w:p w:rsidR="007C3E56" w:rsidRPr="00B3674E" w:rsidRDefault="007C3E56" w:rsidP="008F727B">
            <w:pPr>
              <w:spacing w:line="240" w:lineRule="auto"/>
              <w:ind w:firstLine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4E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Запрашиваемые средства, рублей </w:t>
            </w:r>
            <w:r w:rsidRPr="00B3674E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значение</w:t>
            </w:r>
            <w:r w:rsidRPr="00B3674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до двух знаков после запятой)</w:t>
            </w:r>
          </w:p>
        </w:tc>
        <w:tc>
          <w:tcPr>
            <w:tcW w:w="1754" w:type="dxa"/>
          </w:tcPr>
          <w:p w:rsidR="007C3E56" w:rsidRPr="00B3674E" w:rsidRDefault="007C3E56" w:rsidP="008F727B">
            <w:pPr>
              <w:spacing w:line="240" w:lineRule="auto"/>
              <w:ind w:firstLine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4E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организации и/или привлеченные средства, рублей </w:t>
            </w:r>
            <w:r w:rsidRPr="00B3674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(указать значение до двух знаков после запятой)</w:t>
            </w:r>
          </w:p>
        </w:tc>
        <w:tc>
          <w:tcPr>
            <w:tcW w:w="1684" w:type="dxa"/>
          </w:tcPr>
          <w:p w:rsidR="007C3E56" w:rsidRPr="00B3674E" w:rsidRDefault="007C3E56" w:rsidP="008F727B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объем средств. рублей </w:t>
            </w:r>
            <w:r w:rsidRPr="00B3674E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значение</w:t>
            </w:r>
            <w:r w:rsidRPr="00B3674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до двух </w:t>
            </w:r>
            <w:r w:rsidRPr="00B3674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знаков после запятой)</w:t>
            </w:r>
          </w:p>
        </w:tc>
      </w:tr>
      <w:tr w:rsidR="007C3E56" w:rsidRPr="00B3674E" w:rsidTr="002E5141">
        <w:tc>
          <w:tcPr>
            <w:tcW w:w="2854" w:type="dxa"/>
            <w:vAlign w:val="center"/>
          </w:tcPr>
          <w:p w:rsidR="007C3E56" w:rsidRPr="00AF689F" w:rsidRDefault="007C3E56" w:rsidP="008F727B">
            <w:pPr>
              <w:spacing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F6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Декоративные инструменты, фурнитура, для организации творческих мастер-классов</w:t>
            </w:r>
          </w:p>
        </w:tc>
        <w:tc>
          <w:tcPr>
            <w:tcW w:w="1155" w:type="dxa"/>
            <w:vAlign w:val="center"/>
          </w:tcPr>
          <w:p w:rsidR="007C3E56" w:rsidRDefault="007C3E56" w:rsidP="00AE4D42">
            <w:pPr>
              <w:ind w:firstLine="28"/>
              <w:jc w:val="center"/>
              <w:rPr>
                <w:sz w:val="24"/>
                <w:szCs w:val="24"/>
              </w:rPr>
            </w:pPr>
          </w:p>
          <w:p w:rsidR="007C3E56" w:rsidRDefault="007C3E56" w:rsidP="00AE4D42">
            <w:pPr>
              <w:ind w:firstLine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  <w:p w:rsidR="007C3E56" w:rsidRPr="00AF689F" w:rsidRDefault="007C3E56" w:rsidP="00AE4D42">
            <w:pPr>
              <w:ind w:firstLine="28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7C3E56" w:rsidRPr="00AF689F" w:rsidRDefault="007C3E56" w:rsidP="00AE4D42">
            <w:pPr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9F">
              <w:rPr>
                <w:rFonts w:ascii="Times New Roman" w:hAnsi="Times New Roman" w:cs="Times New Roman"/>
                <w:sz w:val="24"/>
                <w:szCs w:val="24"/>
              </w:rPr>
              <w:t>50 ед.</w:t>
            </w:r>
          </w:p>
        </w:tc>
        <w:tc>
          <w:tcPr>
            <w:tcW w:w="1983" w:type="dxa"/>
            <w:vAlign w:val="center"/>
          </w:tcPr>
          <w:p w:rsidR="007C3E56" w:rsidRPr="00AF689F" w:rsidRDefault="007C3E56" w:rsidP="00AE4D42">
            <w:pPr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12550</w:t>
            </w:r>
            <w:r w:rsidRPr="00AF68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54" w:type="dxa"/>
          </w:tcPr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Pr="00AF689F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</w:tcPr>
          <w:p w:rsidR="007C3E56" w:rsidRDefault="007C3E56" w:rsidP="00AE4D42">
            <w:pPr>
              <w:spacing w:line="240" w:lineRule="auto"/>
              <w:ind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7C3E56" w:rsidP="00AE4D42">
            <w:pPr>
              <w:spacing w:line="240" w:lineRule="auto"/>
              <w:ind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Pr="00AF689F" w:rsidRDefault="007C3E56" w:rsidP="00AE4D42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</w:t>
            </w:r>
            <w:r w:rsidRPr="00AF689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C3E56" w:rsidRPr="00B3674E" w:rsidTr="002E5141">
        <w:tc>
          <w:tcPr>
            <w:tcW w:w="2854" w:type="dxa"/>
            <w:vAlign w:val="center"/>
          </w:tcPr>
          <w:p w:rsidR="007C3E56" w:rsidRDefault="007C3E56" w:rsidP="008F727B">
            <w:pPr>
              <w:spacing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зала на мероприятия </w:t>
            </w:r>
          </w:p>
          <w:p w:rsidR="007C3E56" w:rsidRPr="00AF689F" w:rsidRDefault="007C3E56" w:rsidP="008F727B">
            <w:pPr>
              <w:spacing w:line="240" w:lineRule="auto"/>
              <w:ind w:firstLine="1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7C3E56" w:rsidRPr="00AF689F" w:rsidRDefault="007C3E56" w:rsidP="00AE4D42">
            <w:pPr>
              <w:ind w:firstLine="88"/>
              <w:jc w:val="center"/>
              <w:rPr>
                <w:sz w:val="24"/>
                <w:szCs w:val="24"/>
              </w:rPr>
            </w:pPr>
            <w:r w:rsidRPr="00AF689F">
              <w:rPr>
                <w:sz w:val="24"/>
                <w:szCs w:val="24"/>
              </w:rPr>
              <w:t>2000,00</w:t>
            </w:r>
          </w:p>
        </w:tc>
        <w:tc>
          <w:tcPr>
            <w:tcW w:w="1627" w:type="dxa"/>
            <w:vAlign w:val="center"/>
          </w:tcPr>
          <w:p w:rsidR="007C3E56" w:rsidRPr="00AF689F" w:rsidRDefault="007C3E56" w:rsidP="00AE4D4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F689F">
              <w:rPr>
                <w:rFonts w:ascii="Times New Roman" w:hAnsi="Times New Roman" w:cs="Times New Roman"/>
                <w:sz w:val="24"/>
                <w:szCs w:val="24"/>
              </w:rPr>
              <w:t>5 ед.</w:t>
            </w:r>
          </w:p>
        </w:tc>
        <w:tc>
          <w:tcPr>
            <w:tcW w:w="1983" w:type="dxa"/>
            <w:vAlign w:val="center"/>
          </w:tcPr>
          <w:p w:rsidR="007C3E56" w:rsidRPr="00AF689F" w:rsidRDefault="007C3E56" w:rsidP="00AE4D4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F689F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754" w:type="dxa"/>
          </w:tcPr>
          <w:p w:rsidR="007C3E56" w:rsidRPr="00AF689F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</w:tcPr>
          <w:p w:rsidR="007C3E56" w:rsidRPr="00AF689F" w:rsidRDefault="007C3E56" w:rsidP="00AE4D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Pr="00AF689F" w:rsidRDefault="007C3E56" w:rsidP="00AE4D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9F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7C3E56" w:rsidRPr="00B3674E" w:rsidTr="002E5141">
        <w:tc>
          <w:tcPr>
            <w:tcW w:w="2854" w:type="dxa"/>
            <w:vAlign w:val="center"/>
          </w:tcPr>
          <w:p w:rsidR="007C3E56" w:rsidRDefault="007C3E56" w:rsidP="008F727B">
            <w:pPr>
              <w:spacing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Палки для скандинавской ходьбы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(для организации физкультурных занятий по скандинавской ходьбе)</w:t>
            </w:r>
          </w:p>
        </w:tc>
        <w:tc>
          <w:tcPr>
            <w:tcW w:w="1155" w:type="dxa"/>
            <w:vAlign w:val="center"/>
          </w:tcPr>
          <w:p w:rsidR="007C3E56" w:rsidRPr="00AF689F" w:rsidRDefault="001775D7" w:rsidP="00AE4D42">
            <w:pPr>
              <w:ind w:firstLine="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</w:t>
            </w:r>
            <w:r w:rsidR="007C3E56">
              <w:rPr>
                <w:sz w:val="24"/>
                <w:szCs w:val="24"/>
              </w:rPr>
              <w:t>,00</w:t>
            </w:r>
          </w:p>
        </w:tc>
        <w:tc>
          <w:tcPr>
            <w:tcW w:w="1627" w:type="dxa"/>
            <w:vAlign w:val="center"/>
          </w:tcPr>
          <w:p w:rsidR="007C3E56" w:rsidRPr="00AF689F" w:rsidRDefault="001775D7" w:rsidP="00AE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3E56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983" w:type="dxa"/>
            <w:vAlign w:val="center"/>
          </w:tcPr>
          <w:p w:rsidR="007C3E56" w:rsidRPr="00AF689F" w:rsidRDefault="001775D7" w:rsidP="00AE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4740</w:t>
            </w:r>
            <w:r w:rsidR="007C3E5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54" w:type="dxa"/>
          </w:tcPr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</w:tcPr>
          <w:p w:rsidR="007C3E56" w:rsidRDefault="007C3E56" w:rsidP="00AE4D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7C3E56" w:rsidP="00AE4D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7C3E56" w:rsidP="00AE4D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Pr="00AF689F" w:rsidRDefault="001775D7" w:rsidP="00AE4D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4740</w:t>
            </w:r>
            <w:r w:rsidR="007C3E5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C3E56" w:rsidRPr="00B3674E" w:rsidTr="002E5141">
        <w:tc>
          <w:tcPr>
            <w:tcW w:w="2854" w:type="dxa"/>
            <w:vAlign w:val="center"/>
          </w:tcPr>
          <w:p w:rsidR="007C3E56" w:rsidRDefault="007C3E56" w:rsidP="008F727B">
            <w:pPr>
              <w:spacing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резиновые (20 см.) (для физкультурных занятий)</w:t>
            </w:r>
          </w:p>
        </w:tc>
        <w:tc>
          <w:tcPr>
            <w:tcW w:w="1155" w:type="dxa"/>
            <w:vAlign w:val="center"/>
          </w:tcPr>
          <w:p w:rsidR="007C3E56" w:rsidRPr="00BE095C" w:rsidRDefault="007C3E56" w:rsidP="00AE4D42">
            <w:pPr>
              <w:ind w:firstLin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5C">
              <w:rPr>
                <w:rFonts w:ascii="Times New Roman" w:hAnsi="Times New Roman" w:cs="Times New Roman"/>
                <w:sz w:val="24"/>
                <w:szCs w:val="24"/>
              </w:rPr>
              <w:t>220, 00</w:t>
            </w:r>
          </w:p>
        </w:tc>
        <w:tc>
          <w:tcPr>
            <w:tcW w:w="1627" w:type="dxa"/>
            <w:vAlign w:val="center"/>
          </w:tcPr>
          <w:p w:rsidR="007C3E56" w:rsidRDefault="007C3E56" w:rsidP="00AE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  <w:tc>
          <w:tcPr>
            <w:tcW w:w="1983" w:type="dxa"/>
            <w:vAlign w:val="center"/>
          </w:tcPr>
          <w:p w:rsidR="007C3E56" w:rsidRDefault="007C3E56" w:rsidP="00AE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880,00</w:t>
            </w:r>
          </w:p>
        </w:tc>
        <w:tc>
          <w:tcPr>
            <w:tcW w:w="1754" w:type="dxa"/>
          </w:tcPr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</w:tcPr>
          <w:p w:rsidR="007C3E56" w:rsidRDefault="007C3E56" w:rsidP="00AE4D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880,00</w:t>
            </w:r>
          </w:p>
        </w:tc>
      </w:tr>
      <w:tr w:rsidR="007C3E56" w:rsidRPr="00B3674E" w:rsidTr="002E5141">
        <w:tc>
          <w:tcPr>
            <w:tcW w:w="2854" w:type="dxa"/>
            <w:vAlign w:val="center"/>
          </w:tcPr>
          <w:p w:rsidR="007C3E56" w:rsidRDefault="007C3E56" w:rsidP="008F727B">
            <w:pPr>
              <w:spacing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Мячи резиновые массажные (для обучения приемам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самомасажа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Align w:val="center"/>
          </w:tcPr>
          <w:p w:rsidR="007C3E56" w:rsidRPr="00BE095C" w:rsidRDefault="007C3E56" w:rsidP="00AE4D42">
            <w:pPr>
              <w:ind w:firstLin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95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627" w:type="dxa"/>
            <w:vAlign w:val="center"/>
          </w:tcPr>
          <w:p w:rsidR="007C3E56" w:rsidRDefault="007C3E56" w:rsidP="00AE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983" w:type="dxa"/>
            <w:vAlign w:val="center"/>
          </w:tcPr>
          <w:p w:rsidR="007C3E56" w:rsidRDefault="007C3E56" w:rsidP="00AE4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754" w:type="dxa"/>
          </w:tcPr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</w:tcPr>
          <w:p w:rsidR="007C3E56" w:rsidRDefault="007C3E56" w:rsidP="00AE4D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7C3E56" w:rsidP="00AE4D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7C3E56" w:rsidRPr="00B3674E" w:rsidTr="002E5141">
        <w:tc>
          <w:tcPr>
            <w:tcW w:w="5636" w:type="dxa"/>
            <w:gridSpan w:val="3"/>
          </w:tcPr>
          <w:p w:rsidR="007C3E56" w:rsidRPr="00622DDA" w:rsidRDefault="007C3E56" w:rsidP="00AE4D42">
            <w:pPr>
              <w:pStyle w:val="ae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622DDA">
              <w:rPr>
                <w:rFonts w:cs="Times New Roman"/>
                <w:sz w:val="24"/>
                <w:szCs w:val="24"/>
                <w:lang w:val="ru-RU"/>
              </w:rPr>
              <w:t>ИТОГО ПО МЕРОПРИЯТИЯМ</w:t>
            </w:r>
            <w:r w:rsidRPr="00622DDA">
              <w:rPr>
                <w:rFonts w:cs="Times New Roman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1983" w:type="dxa"/>
          </w:tcPr>
          <w:p w:rsidR="007C3E56" w:rsidRPr="00B3674E" w:rsidRDefault="007C3E56" w:rsidP="00AE4D42">
            <w:pPr>
              <w:spacing w:line="240" w:lineRule="auto"/>
              <w:ind w:firstLine="2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22550,00</w:t>
            </w:r>
          </w:p>
        </w:tc>
        <w:tc>
          <w:tcPr>
            <w:tcW w:w="1754" w:type="dxa"/>
          </w:tcPr>
          <w:p w:rsidR="007C3E56" w:rsidRPr="00B3674E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84" w:type="dxa"/>
          </w:tcPr>
          <w:p w:rsidR="007C3E56" w:rsidRPr="00B3674E" w:rsidRDefault="002E5141" w:rsidP="00AE4D42">
            <w:pPr>
              <w:spacing w:line="240" w:lineRule="auto"/>
              <w:ind w:firstLine="2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2867</w:t>
            </w:r>
            <w:r w:rsidR="001775D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C3E5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7C3E56" w:rsidRPr="00B3674E" w:rsidRDefault="007C3E56" w:rsidP="007C3E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3E56" w:rsidRPr="00B3674E" w:rsidRDefault="00AE4D42" w:rsidP="007C3E5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C3E56">
        <w:rPr>
          <w:rFonts w:ascii="Times New Roman" w:hAnsi="Times New Roman" w:cs="Times New Roman"/>
          <w:b/>
          <w:sz w:val="24"/>
          <w:szCs w:val="24"/>
        </w:rPr>
        <w:t>.</w:t>
      </w:r>
      <w:r w:rsidR="007C3E56">
        <w:rPr>
          <w:rFonts w:ascii="Times New Roman" w:hAnsi="Times New Roman" w:cs="Times New Roman"/>
          <w:b/>
          <w:sz w:val="24"/>
          <w:szCs w:val="24"/>
        </w:rPr>
        <w:tab/>
        <w:t>Прочие расходы</w:t>
      </w:r>
    </w:p>
    <w:tbl>
      <w:tblPr>
        <w:tblW w:w="1105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5"/>
        <w:gridCol w:w="1155"/>
        <w:gridCol w:w="1508"/>
        <w:gridCol w:w="1887"/>
        <w:gridCol w:w="1688"/>
        <w:gridCol w:w="1854"/>
      </w:tblGrid>
      <w:tr w:rsidR="007C3E56" w:rsidRPr="00B3674E" w:rsidTr="00AE4D42">
        <w:tc>
          <w:tcPr>
            <w:tcW w:w="2965" w:type="dxa"/>
          </w:tcPr>
          <w:p w:rsidR="007C3E56" w:rsidRPr="00B3674E" w:rsidRDefault="007C3E56" w:rsidP="008F72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55" w:type="dxa"/>
          </w:tcPr>
          <w:p w:rsidR="007C3E56" w:rsidRPr="00B3674E" w:rsidRDefault="007C3E56" w:rsidP="008F727B">
            <w:pPr>
              <w:spacing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Цена за единицу, рублей </w:t>
            </w:r>
            <w:r w:rsidRPr="00B3674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(указать до двух знаков после запятой)</w:t>
            </w:r>
          </w:p>
        </w:tc>
        <w:tc>
          <w:tcPr>
            <w:tcW w:w="1508" w:type="dxa"/>
          </w:tcPr>
          <w:p w:rsidR="007C3E56" w:rsidRPr="00B3674E" w:rsidRDefault="007C3E56" w:rsidP="008F727B">
            <w:pPr>
              <w:spacing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Количество, </w:t>
            </w:r>
            <w:proofErr w:type="spellStart"/>
            <w:r w:rsidRPr="00B36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887" w:type="dxa"/>
          </w:tcPr>
          <w:p w:rsidR="007C3E56" w:rsidRPr="00B3674E" w:rsidRDefault="007C3E56" w:rsidP="008F727B">
            <w:pPr>
              <w:spacing w:line="240" w:lineRule="auto"/>
              <w:ind w:firstLine="26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36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Запрашиваемые средства, рублей </w:t>
            </w:r>
            <w:r w:rsidRPr="00B3674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(указать</w:t>
            </w:r>
          </w:p>
          <w:p w:rsidR="007C3E56" w:rsidRPr="00B3674E" w:rsidRDefault="007C3E56" w:rsidP="008F727B">
            <w:pPr>
              <w:spacing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4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до двух знаков после запятой)</w:t>
            </w:r>
          </w:p>
        </w:tc>
        <w:tc>
          <w:tcPr>
            <w:tcW w:w="1688" w:type="dxa"/>
          </w:tcPr>
          <w:p w:rsidR="007C3E56" w:rsidRPr="00B3674E" w:rsidRDefault="007C3E56" w:rsidP="008F727B">
            <w:pPr>
              <w:spacing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Собственные средства организации и/или привлеченные средства, рублей </w:t>
            </w:r>
            <w:r w:rsidRPr="00B3674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(указать до двух знаков после запятой)</w:t>
            </w:r>
          </w:p>
        </w:tc>
        <w:tc>
          <w:tcPr>
            <w:tcW w:w="1854" w:type="dxa"/>
          </w:tcPr>
          <w:p w:rsidR="007C3E56" w:rsidRPr="00B3674E" w:rsidRDefault="007C3E56" w:rsidP="008F727B">
            <w:pPr>
              <w:spacing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Общий объем средств. рублей </w:t>
            </w:r>
            <w:r w:rsidRPr="00B3674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(указать</w:t>
            </w:r>
            <w:r w:rsidRPr="00B3674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br/>
              <w:t>до двух знаков после запятой)</w:t>
            </w:r>
          </w:p>
        </w:tc>
      </w:tr>
      <w:tr w:rsidR="007C3E56" w:rsidRPr="00B3674E" w:rsidTr="00AE4D42">
        <w:tc>
          <w:tcPr>
            <w:tcW w:w="2965" w:type="dxa"/>
          </w:tcPr>
          <w:p w:rsidR="007C3E56" w:rsidRPr="0001526D" w:rsidRDefault="007C3E56" w:rsidP="007C3E56">
            <w:pPr>
              <w:spacing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26D">
              <w:rPr>
                <w:rFonts w:ascii="Times New Roman" w:hAnsi="Times New Roman" w:cs="Times New Roman"/>
                <w:sz w:val="24"/>
                <w:szCs w:val="24"/>
              </w:rPr>
              <w:t>Изготовление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рендированой продукции: толстовки (разных размеров, с целью обеспечения мотивации и обеспечения тепла в зимний период, подарок участникам Проекта)</w:t>
            </w:r>
          </w:p>
        </w:tc>
        <w:tc>
          <w:tcPr>
            <w:tcW w:w="1155" w:type="dxa"/>
          </w:tcPr>
          <w:p w:rsidR="007C3E56" w:rsidRPr="0001526D" w:rsidRDefault="007C3E56" w:rsidP="00AE4D42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6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508" w:type="dxa"/>
          </w:tcPr>
          <w:p w:rsidR="007C3E56" w:rsidRPr="0001526D" w:rsidRDefault="007C3E56" w:rsidP="00AE4D42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6D"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  <w:tc>
          <w:tcPr>
            <w:tcW w:w="1887" w:type="dxa"/>
          </w:tcPr>
          <w:p w:rsidR="007C3E56" w:rsidRPr="0001526D" w:rsidRDefault="007C3E56" w:rsidP="00AE4D42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26D">
              <w:rPr>
                <w:rFonts w:ascii="Times New Roman" w:hAnsi="Times New Roman" w:cs="Times New Roman"/>
                <w:sz w:val="24"/>
                <w:szCs w:val="24"/>
              </w:rPr>
              <w:t>18 000,00</w:t>
            </w:r>
          </w:p>
        </w:tc>
        <w:tc>
          <w:tcPr>
            <w:tcW w:w="1688" w:type="dxa"/>
          </w:tcPr>
          <w:p w:rsidR="007C3E56" w:rsidRPr="0001526D" w:rsidRDefault="007C3E56" w:rsidP="00AE4D42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7C3E56" w:rsidRPr="00B3674E" w:rsidRDefault="007C3E56" w:rsidP="00AE4D42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1526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7C3E56" w:rsidRPr="00B3674E" w:rsidTr="00AE4D42">
        <w:tc>
          <w:tcPr>
            <w:tcW w:w="2965" w:type="dxa"/>
          </w:tcPr>
          <w:p w:rsidR="007C3E56" w:rsidRPr="0001526D" w:rsidRDefault="007C3E56" w:rsidP="008F727B">
            <w:pPr>
              <w:spacing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Косметический набор (для проведения мастер-классов по уходу за телом)</w:t>
            </w:r>
          </w:p>
        </w:tc>
        <w:tc>
          <w:tcPr>
            <w:tcW w:w="1155" w:type="dxa"/>
          </w:tcPr>
          <w:p w:rsidR="007C3E56" w:rsidRPr="0001526D" w:rsidRDefault="007C3E56" w:rsidP="00AE4D42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ед.</w:t>
            </w:r>
          </w:p>
        </w:tc>
        <w:tc>
          <w:tcPr>
            <w:tcW w:w="1508" w:type="dxa"/>
          </w:tcPr>
          <w:p w:rsidR="007C3E56" w:rsidRPr="0001526D" w:rsidRDefault="007C3E56" w:rsidP="00AE4D42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887" w:type="dxa"/>
          </w:tcPr>
          <w:p w:rsidR="007C3E56" w:rsidRPr="0001526D" w:rsidRDefault="007C3E56" w:rsidP="00AE4D42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1688" w:type="dxa"/>
          </w:tcPr>
          <w:p w:rsidR="007C3E56" w:rsidRPr="0001526D" w:rsidRDefault="007C3E56" w:rsidP="00AE4D42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7C3E56" w:rsidRPr="00B3674E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7C3E56" w:rsidRPr="00B3674E" w:rsidTr="00AE4D42">
        <w:tc>
          <w:tcPr>
            <w:tcW w:w="2965" w:type="dxa"/>
            <w:vAlign w:val="center"/>
          </w:tcPr>
          <w:p w:rsidR="007C3E56" w:rsidRPr="0001526D" w:rsidRDefault="007C3E56" w:rsidP="008F727B">
            <w:pPr>
              <w:spacing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бумага матовая двусторонняя А4</w:t>
            </w:r>
          </w:p>
        </w:tc>
        <w:tc>
          <w:tcPr>
            <w:tcW w:w="1155" w:type="dxa"/>
            <w:vAlign w:val="center"/>
          </w:tcPr>
          <w:p w:rsidR="007C3E56" w:rsidRPr="0001526D" w:rsidRDefault="007C3E56" w:rsidP="00AE4D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1508" w:type="dxa"/>
            <w:vAlign w:val="center"/>
          </w:tcPr>
          <w:p w:rsidR="007C3E56" w:rsidRDefault="007C3E56" w:rsidP="00AE4D42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листов</w:t>
            </w:r>
          </w:p>
        </w:tc>
        <w:tc>
          <w:tcPr>
            <w:tcW w:w="1887" w:type="dxa"/>
            <w:vAlign w:val="center"/>
          </w:tcPr>
          <w:p w:rsidR="007C3E56" w:rsidRDefault="007C3E56" w:rsidP="00AE4D42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1688" w:type="dxa"/>
          </w:tcPr>
          <w:p w:rsidR="007C3E56" w:rsidRDefault="007C3E56" w:rsidP="00AE4D42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7C3E56" w:rsidP="00AE4D42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7C3E56" w:rsidRDefault="007C3E56" w:rsidP="00AE4D42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Default="007C3E56" w:rsidP="00AE4D42">
            <w:pPr>
              <w:spacing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</w:tr>
      <w:tr w:rsidR="007C3E56" w:rsidRPr="00B3674E" w:rsidTr="00AE4D42">
        <w:tc>
          <w:tcPr>
            <w:tcW w:w="2965" w:type="dxa"/>
          </w:tcPr>
          <w:p w:rsidR="007C3E56" w:rsidRPr="00B3674E" w:rsidRDefault="007C3E56" w:rsidP="008F727B">
            <w:pPr>
              <w:spacing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Пружины для брошюрования (в ассортименте)</w:t>
            </w:r>
          </w:p>
        </w:tc>
        <w:tc>
          <w:tcPr>
            <w:tcW w:w="1155" w:type="dxa"/>
          </w:tcPr>
          <w:p w:rsidR="007C3E56" w:rsidRDefault="007C3E56" w:rsidP="00AE4D42">
            <w:pPr>
              <w:spacing w:line="240" w:lineRule="auto"/>
              <w:ind w:firstLine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Pr="00B3674E" w:rsidRDefault="007C3E56" w:rsidP="00AE4D42">
            <w:pPr>
              <w:spacing w:line="240" w:lineRule="auto"/>
              <w:ind w:firstLine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469,00</w:t>
            </w:r>
          </w:p>
        </w:tc>
        <w:tc>
          <w:tcPr>
            <w:tcW w:w="1508" w:type="dxa"/>
          </w:tcPr>
          <w:p w:rsidR="007C3E56" w:rsidRDefault="007C3E56" w:rsidP="00AE4D42">
            <w:pPr>
              <w:spacing w:line="240" w:lineRule="auto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Pr="00B3674E" w:rsidRDefault="007C3E56" w:rsidP="00AE4D42">
            <w:pPr>
              <w:spacing w:line="240" w:lineRule="auto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7" w:type="dxa"/>
          </w:tcPr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Pr="00B3674E" w:rsidRDefault="007C3E56" w:rsidP="00AE4D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1407,00</w:t>
            </w:r>
          </w:p>
        </w:tc>
        <w:tc>
          <w:tcPr>
            <w:tcW w:w="1688" w:type="dxa"/>
          </w:tcPr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Pr="00B3674E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7C3E56" w:rsidRDefault="007C3E56" w:rsidP="00AE4D42">
            <w:pPr>
              <w:spacing w:line="240" w:lineRule="auto"/>
              <w:ind w:firstLine="3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Pr="00B3674E" w:rsidRDefault="007C3E56" w:rsidP="00AE4D42">
            <w:pPr>
              <w:spacing w:line="240" w:lineRule="auto"/>
              <w:ind w:firstLine="3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1407,00</w:t>
            </w:r>
          </w:p>
        </w:tc>
      </w:tr>
      <w:tr w:rsidR="007C3E56" w:rsidRPr="00B3674E" w:rsidTr="00AE4D42">
        <w:tc>
          <w:tcPr>
            <w:tcW w:w="2965" w:type="dxa"/>
          </w:tcPr>
          <w:p w:rsidR="007C3E56" w:rsidRPr="00B3674E" w:rsidRDefault="007C3E56" w:rsidP="008F727B">
            <w:pPr>
              <w:spacing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Пленка для ламинирования А-4 (в ассортименте)</w:t>
            </w:r>
          </w:p>
        </w:tc>
        <w:tc>
          <w:tcPr>
            <w:tcW w:w="1155" w:type="dxa"/>
          </w:tcPr>
          <w:p w:rsidR="007C3E56" w:rsidRDefault="007C3E56" w:rsidP="00AE4D42">
            <w:pPr>
              <w:spacing w:line="240" w:lineRule="auto"/>
              <w:ind w:firstLine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Pr="00B3674E" w:rsidRDefault="007C3E56" w:rsidP="00AE4D42">
            <w:pPr>
              <w:spacing w:line="240" w:lineRule="auto"/>
              <w:ind w:firstLine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524,00</w:t>
            </w:r>
          </w:p>
        </w:tc>
        <w:tc>
          <w:tcPr>
            <w:tcW w:w="1508" w:type="dxa"/>
          </w:tcPr>
          <w:p w:rsidR="007C3E56" w:rsidRDefault="007C3E56" w:rsidP="00AE4D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Pr="00B3674E" w:rsidRDefault="007C3E56" w:rsidP="00AE4D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7" w:type="dxa"/>
          </w:tcPr>
          <w:p w:rsidR="007C3E56" w:rsidRDefault="007C3E56" w:rsidP="00AE4D42">
            <w:pPr>
              <w:spacing w:line="240" w:lineRule="auto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Pr="00B3674E" w:rsidRDefault="007C3E56" w:rsidP="00AE4D42">
            <w:pPr>
              <w:spacing w:line="240" w:lineRule="auto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1572,00</w:t>
            </w:r>
          </w:p>
        </w:tc>
        <w:tc>
          <w:tcPr>
            <w:tcW w:w="1688" w:type="dxa"/>
          </w:tcPr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Pr="00B3674E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7C3E56" w:rsidRDefault="007C3E56" w:rsidP="00AE4D42">
            <w:pPr>
              <w:spacing w:line="240" w:lineRule="auto"/>
              <w:ind w:firstLine="3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6" w:rsidRPr="00B3674E" w:rsidRDefault="007C3E56" w:rsidP="00AE4D42">
            <w:pPr>
              <w:spacing w:line="240" w:lineRule="auto"/>
              <w:ind w:firstLine="3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1572,00</w:t>
            </w:r>
          </w:p>
        </w:tc>
      </w:tr>
      <w:tr w:rsidR="007C3E56" w:rsidRPr="00B3674E" w:rsidTr="00AE4D42">
        <w:tc>
          <w:tcPr>
            <w:tcW w:w="2965" w:type="dxa"/>
          </w:tcPr>
          <w:p w:rsidR="007C3E56" w:rsidRDefault="007C3E56" w:rsidP="008F727B">
            <w:pPr>
              <w:spacing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«Морской бой)</w:t>
            </w:r>
          </w:p>
        </w:tc>
        <w:tc>
          <w:tcPr>
            <w:tcW w:w="1155" w:type="dxa"/>
          </w:tcPr>
          <w:p w:rsidR="007C3E56" w:rsidRDefault="007C3E56" w:rsidP="00AE4D42">
            <w:pPr>
              <w:spacing w:line="240" w:lineRule="auto"/>
              <w:ind w:firstLine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1508" w:type="dxa"/>
          </w:tcPr>
          <w:p w:rsidR="007C3E56" w:rsidRDefault="007C3E56" w:rsidP="00AE4D42">
            <w:pPr>
              <w:spacing w:line="240" w:lineRule="auto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887" w:type="dxa"/>
          </w:tcPr>
          <w:p w:rsidR="007C3E56" w:rsidRDefault="007C3E56" w:rsidP="00AE4D42">
            <w:pPr>
              <w:spacing w:line="240" w:lineRule="auto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1688" w:type="dxa"/>
          </w:tcPr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7C3E56" w:rsidRDefault="007C3E56" w:rsidP="00AE4D42">
            <w:pPr>
              <w:spacing w:line="240" w:lineRule="auto"/>
              <w:ind w:firstLine="3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</w:tr>
      <w:tr w:rsidR="007C3E56" w:rsidRPr="00B3674E" w:rsidTr="00AE4D42">
        <w:tc>
          <w:tcPr>
            <w:tcW w:w="2965" w:type="dxa"/>
          </w:tcPr>
          <w:p w:rsidR="007C3E56" w:rsidRDefault="007C3E56" w:rsidP="008F727B">
            <w:pPr>
              <w:spacing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-бум»</w:t>
            </w:r>
          </w:p>
        </w:tc>
        <w:tc>
          <w:tcPr>
            <w:tcW w:w="1155" w:type="dxa"/>
          </w:tcPr>
          <w:p w:rsidR="007C3E56" w:rsidRDefault="007C3E56" w:rsidP="00AE4D42">
            <w:pPr>
              <w:spacing w:line="240" w:lineRule="auto"/>
              <w:ind w:firstLine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340,00</w:t>
            </w:r>
          </w:p>
        </w:tc>
        <w:tc>
          <w:tcPr>
            <w:tcW w:w="1508" w:type="dxa"/>
          </w:tcPr>
          <w:p w:rsidR="007C3E56" w:rsidRDefault="007C3E56" w:rsidP="00AE4D42">
            <w:pPr>
              <w:spacing w:line="240" w:lineRule="auto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887" w:type="dxa"/>
          </w:tcPr>
          <w:p w:rsidR="007C3E56" w:rsidRDefault="007C3E56" w:rsidP="00AE4D42">
            <w:pPr>
              <w:spacing w:line="240" w:lineRule="auto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680,00</w:t>
            </w:r>
          </w:p>
        </w:tc>
        <w:tc>
          <w:tcPr>
            <w:tcW w:w="1688" w:type="dxa"/>
          </w:tcPr>
          <w:p w:rsidR="007C3E56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7C3E56" w:rsidRDefault="007C3E56" w:rsidP="00AE4D42">
            <w:pPr>
              <w:spacing w:line="240" w:lineRule="auto"/>
              <w:ind w:firstLine="3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680,00</w:t>
            </w:r>
          </w:p>
        </w:tc>
      </w:tr>
      <w:tr w:rsidR="007C3E56" w:rsidRPr="00B3674E" w:rsidTr="00AE4D42">
        <w:tc>
          <w:tcPr>
            <w:tcW w:w="5628" w:type="dxa"/>
            <w:gridSpan w:val="3"/>
          </w:tcPr>
          <w:p w:rsidR="007C3E56" w:rsidRPr="00B3674E" w:rsidRDefault="007C3E56" w:rsidP="00AE4D42">
            <w:pPr>
              <w:pStyle w:val="ae"/>
              <w:jc w:val="center"/>
              <w:rPr>
                <w:rFonts w:cs="Times New Roman"/>
                <w:caps/>
                <w:sz w:val="24"/>
                <w:szCs w:val="24"/>
              </w:rPr>
            </w:pPr>
            <w:r w:rsidRPr="00B3674E">
              <w:rPr>
                <w:rFonts w:cs="Times New Roman"/>
                <w:caps/>
                <w:color w:val="000000" w:themeColor="text1"/>
                <w:sz w:val="24"/>
                <w:szCs w:val="24"/>
              </w:rPr>
              <w:t>Итого по прочим расходам:</w:t>
            </w:r>
          </w:p>
        </w:tc>
        <w:tc>
          <w:tcPr>
            <w:tcW w:w="1887" w:type="dxa"/>
          </w:tcPr>
          <w:p w:rsidR="007C3E56" w:rsidRPr="009B61B8" w:rsidRDefault="002E5141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29419</w:t>
            </w:r>
            <w:r w:rsidR="007C3E56" w:rsidRPr="009B61B8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688" w:type="dxa"/>
          </w:tcPr>
          <w:p w:rsidR="007C3E56" w:rsidRPr="009B61B8" w:rsidRDefault="007C3E56" w:rsidP="00AE4D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7C3E56" w:rsidRPr="009B61B8" w:rsidRDefault="002E5141" w:rsidP="00AE4D42">
            <w:pPr>
              <w:spacing w:line="240" w:lineRule="auto"/>
              <w:ind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29419,00</w:t>
            </w:r>
          </w:p>
        </w:tc>
      </w:tr>
    </w:tbl>
    <w:p w:rsidR="00AE4D42" w:rsidRDefault="00AE4D42" w:rsidP="00AE4D4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462ED" w:rsidRPr="007C3E56" w:rsidRDefault="00AE4D42" w:rsidP="00AE4D42">
      <w:pPr>
        <w:rPr>
          <w:rFonts w:ascii="Times New Roman" w:hAnsi="Times New Roman" w:cs="Times New Roman"/>
          <w:sz w:val="24"/>
          <w:szCs w:val="24"/>
        </w:rPr>
        <w:sectPr w:rsidR="00B462ED" w:rsidRPr="007C3E56" w:rsidSect="007C3E56">
          <w:headerReference w:type="default" r:id="rId11"/>
          <w:pgSz w:w="11906" w:h="16838"/>
          <w:pgMar w:top="426" w:right="567" w:bottom="709" w:left="1134" w:header="709" w:footer="147" w:gutter="0"/>
          <w:pgNumType w:start="1"/>
          <w:cols w:space="1701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E2FDB" w:rsidRPr="00AE4D42" w:rsidRDefault="007E2FDB" w:rsidP="00AE4D42">
      <w:pPr>
        <w:tabs>
          <w:tab w:val="left" w:pos="1860"/>
        </w:tabs>
        <w:ind w:firstLine="0"/>
        <w:rPr>
          <w:lang w:bidi="en-US"/>
        </w:rPr>
        <w:sectPr w:rsidR="007E2FDB" w:rsidRPr="00AE4D42" w:rsidSect="00B462ED">
          <w:pgSz w:w="11906" w:h="16838"/>
          <w:pgMar w:top="1134" w:right="567" w:bottom="1134" w:left="1134" w:header="709" w:footer="147" w:gutter="0"/>
          <w:pgNumType w:start="1"/>
          <w:cols w:space="1701"/>
          <w:titlePg/>
          <w:docGrid w:linePitch="360"/>
        </w:sectPr>
      </w:pPr>
    </w:p>
    <w:p w:rsidR="00734FC1" w:rsidRPr="00B3674E" w:rsidRDefault="00734FC1" w:rsidP="007C3E5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  <w:sectPr w:rsidR="00734FC1" w:rsidRPr="00B3674E" w:rsidSect="007E2FDB">
          <w:pgSz w:w="11906" w:h="16838"/>
          <w:pgMar w:top="1134" w:right="567" w:bottom="1134" w:left="1134" w:header="709" w:footer="147" w:gutter="0"/>
          <w:pgNumType w:start="1"/>
          <w:cols w:space="1701"/>
          <w:titlePg/>
          <w:docGrid w:linePitch="360"/>
        </w:sectPr>
      </w:pPr>
    </w:p>
    <w:p w:rsidR="00734FC1" w:rsidRPr="00B3674E" w:rsidRDefault="00734FC1" w:rsidP="007C3E56">
      <w:pPr>
        <w:spacing w:line="240" w:lineRule="auto"/>
        <w:ind w:firstLine="0"/>
        <w:rPr>
          <w:sz w:val="24"/>
          <w:szCs w:val="24"/>
        </w:rPr>
      </w:pPr>
    </w:p>
    <w:sectPr w:rsidR="00734FC1" w:rsidRPr="00B3674E" w:rsidSect="007E2FDB">
      <w:headerReference w:type="default" r:id="rId12"/>
      <w:footerReference w:type="default" r:id="rId13"/>
      <w:pgSz w:w="11906" w:h="16838"/>
      <w:pgMar w:top="1134" w:right="567" w:bottom="1134" w:left="1134" w:header="720" w:footer="72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6F7" w:rsidRDefault="006766F7" w:rsidP="00D93211">
      <w:pPr>
        <w:spacing w:line="240" w:lineRule="auto"/>
      </w:pPr>
      <w:r>
        <w:separator/>
      </w:r>
    </w:p>
  </w:endnote>
  <w:endnote w:type="continuationSeparator" w:id="0">
    <w:p w:rsidR="006766F7" w:rsidRDefault="006766F7" w:rsidP="00D932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27B" w:rsidRDefault="008F727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6F7" w:rsidRDefault="006766F7" w:rsidP="00D93211">
      <w:pPr>
        <w:spacing w:line="240" w:lineRule="auto"/>
      </w:pPr>
      <w:r>
        <w:separator/>
      </w:r>
    </w:p>
  </w:footnote>
  <w:footnote w:type="continuationSeparator" w:id="0">
    <w:p w:rsidR="006766F7" w:rsidRDefault="006766F7" w:rsidP="00D932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116356"/>
      <w:docPartObj>
        <w:docPartGallery w:val="Page Numbers (Top of Page)"/>
        <w:docPartUnique/>
      </w:docPartObj>
    </w:sdtPr>
    <w:sdtEndPr/>
    <w:sdtContent>
      <w:p w:rsidR="00770FE6" w:rsidRDefault="00770FE6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027">
          <w:rPr>
            <w:noProof/>
          </w:rPr>
          <w:t>12</w:t>
        </w:r>
        <w:r>
          <w:fldChar w:fldCharType="end"/>
        </w:r>
      </w:p>
    </w:sdtContent>
  </w:sdt>
  <w:p w:rsidR="008F727B" w:rsidRDefault="008F727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27B" w:rsidRDefault="008F727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5F0027">
      <w:rPr>
        <w:noProof/>
      </w:rPr>
      <w:t>2</w:t>
    </w:r>
    <w:r>
      <w:fldChar w:fldCharType="end"/>
    </w:r>
  </w:p>
  <w:p w:rsidR="008F727B" w:rsidRDefault="008F727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7E70"/>
    <w:multiLevelType w:val="hybridMultilevel"/>
    <w:tmpl w:val="DF789EB4"/>
    <w:lvl w:ilvl="0" w:tplc="11A4334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8408BE06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969C84D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05CDF2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36686AC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DAE4FFB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BD8338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44AECE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7CE108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0DD3184A"/>
    <w:multiLevelType w:val="hybridMultilevel"/>
    <w:tmpl w:val="09BE073A"/>
    <w:lvl w:ilvl="0" w:tplc="830030E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36E07E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E1882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B492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9728F5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AA6659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5EA869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686CBF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9B4505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019385F"/>
    <w:multiLevelType w:val="hybridMultilevel"/>
    <w:tmpl w:val="F6AE0910"/>
    <w:lvl w:ilvl="0" w:tplc="03008B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D08B466">
      <w:numFmt w:val="none"/>
      <w:lvlText w:val=""/>
      <w:lvlJc w:val="left"/>
      <w:pPr>
        <w:tabs>
          <w:tab w:val="num" w:pos="360"/>
        </w:tabs>
      </w:pPr>
    </w:lvl>
    <w:lvl w:ilvl="2" w:tplc="3776284E">
      <w:numFmt w:val="none"/>
      <w:lvlText w:val=""/>
      <w:lvlJc w:val="left"/>
      <w:pPr>
        <w:tabs>
          <w:tab w:val="num" w:pos="360"/>
        </w:tabs>
      </w:pPr>
    </w:lvl>
    <w:lvl w:ilvl="3" w:tplc="9FECCA98">
      <w:numFmt w:val="none"/>
      <w:lvlText w:val=""/>
      <w:lvlJc w:val="left"/>
      <w:pPr>
        <w:tabs>
          <w:tab w:val="num" w:pos="360"/>
        </w:tabs>
      </w:pPr>
    </w:lvl>
    <w:lvl w:ilvl="4" w:tplc="B9CC5D7A">
      <w:numFmt w:val="none"/>
      <w:lvlText w:val=""/>
      <w:lvlJc w:val="left"/>
      <w:pPr>
        <w:tabs>
          <w:tab w:val="num" w:pos="360"/>
        </w:tabs>
      </w:pPr>
    </w:lvl>
    <w:lvl w:ilvl="5" w:tplc="998AF03C">
      <w:numFmt w:val="none"/>
      <w:lvlText w:val=""/>
      <w:lvlJc w:val="left"/>
      <w:pPr>
        <w:tabs>
          <w:tab w:val="num" w:pos="360"/>
        </w:tabs>
      </w:pPr>
    </w:lvl>
    <w:lvl w:ilvl="6" w:tplc="BA200B96">
      <w:numFmt w:val="none"/>
      <w:lvlText w:val=""/>
      <w:lvlJc w:val="left"/>
      <w:pPr>
        <w:tabs>
          <w:tab w:val="num" w:pos="360"/>
        </w:tabs>
      </w:pPr>
    </w:lvl>
    <w:lvl w:ilvl="7" w:tplc="FADC8266">
      <w:numFmt w:val="none"/>
      <w:lvlText w:val=""/>
      <w:lvlJc w:val="left"/>
      <w:pPr>
        <w:tabs>
          <w:tab w:val="num" w:pos="360"/>
        </w:tabs>
      </w:pPr>
    </w:lvl>
    <w:lvl w:ilvl="8" w:tplc="0AF224B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92C5A87"/>
    <w:multiLevelType w:val="hybridMultilevel"/>
    <w:tmpl w:val="7E6A19CA"/>
    <w:lvl w:ilvl="0" w:tplc="AA76E93E">
      <w:start w:val="1"/>
      <w:numFmt w:val="bullet"/>
      <w:lvlText w:val="–"/>
      <w:lvlJc w:val="left"/>
      <w:pPr>
        <w:ind w:left="1418" w:hanging="360"/>
      </w:pPr>
      <w:rPr>
        <w:rFonts w:ascii="Arial" w:hAnsi="Arial"/>
      </w:rPr>
    </w:lvl>
    <w:lvl w:ilvl="1" w:tplc="7722E284">
      <w:start w:val="1"/>
      <w:numFmt w:val="bullet"/>
      <w:lvlText w:val="o"/>
      <w:lvlJc w:val="left"/>
      <w:pPr>
        <w:ind w:left="2138" w:hanging="360"/>
      </w:pPr>
      <w:rPr>
        <w:rFonts w:ascii="Courier New" w:hAnsi="Courier New"/>
      </w:rPr>
    </w:lvl>
    <w:lvl w:ilvl="2" w:tplc="5F12C54A">
      <w:start w:val="1"/>
      <w:numFmt w:val="bullet"/>
      <w:lvlText w:val="§"/>
      <w:lvlJc w:val="left"/>
      <w:pPr>
        <w:ind w:left="2858" w:hanging="360"/>
      </w:pPr>
      <w:rPr>
        <w:rFonts w:ascii="Wingdings" w:hAnsi="Wingdings"/>
      </w:rPr>
    </w:lvl>
    <w:lvl w:ilvl="3" w:tplc="4B4027DC">
      <w:start w:val="1"/>
      <w:numFmt w:val="bullet"/>
      <w:lvlText w:val="·"/>
      <w:lvlJc w:val="left"/>
      <w:pPr>
        <w:ind w:left="3578" w:hanging="360"/>
      </w:pPr>
      <w:rPr>
        <w:rFonts w:ascii="Symbol" w:hAnsi="Symbol"/>
      </w:rPr>
    </w:lvl>
    <w:lvl w:ilvl="4" w:tplc="9A1EDA50">
      <w:start w:val="1"/>
      <w:numFmt w:val="bullet"/>
      <w:lvlText w:val="o"/>
      <w:lvlJc w:val="left"/>
      <w:pPr>
        <w:ind w:left="4298" w:hanging="360"/>
      </w:pPr>
      <w:rPr>
        <w:rFonts w:ascii="Courier New" w:hAnsi="Courier New"/>
      </w:rPr>
    </w:lvl>
    <w:lvl w:ilvl="5" w:tplc="F25A1780">
      <w:start w:val="1"/>
      <w:numFmt w:val="bullet"/>
      <w:lvlText w:val="§"/>
      <w:lvlJc w:val="left"/>
      <w:pPr>
        <w:ind w:left="5018" w:hanging="360"/>
      </w:pPr>
      <w:rPr>
        <w:rFonts w:ascii="Wingdings" w:hAnsi="Wingdings"/>
      </w:rPr>
    </w:lvl>
    <w:lvl w:ilvl="6" w:tplc="FC422D92">
      <w:start w:val="1"/>
      <w:numFmt w:val="bullet"/>
      <w:lvlText w:val="·"/>
      <w:lvlJc w:val="left"/>
      <w:pPr>
        <w:ind w:left="5738" w:hanging="360"/>
      </w:pPr>
      <w:rPr>
        <w:rFonts w:ascii="Symbol" w:hAnsi="Symbol"/>
      </w:rPr>
    </w:lvl>
    <w:lvl w:ilvl="7" w:tplc="91AE46A4">
      <w:start w:val="1"/>
      <w:numFmt w:val="bullet"/>
      <w:lvlText w:val="o"/>
      <w:lvlJc w:val="left"/>
      <w:pPr>
        <w:ind w:left="6458" w:hanging="360"/>
      </w:pPr>
      <w:rPr>
        <w:rFonts w:ascii="Courier New" w:hAnsi="Courier New"/>
      </w:rPr>
    </w:lvl>
    <w:lvl w:ilvl="8" w:tplc="8CAC09D8">
      <w:start w:val="1"/>
      <w:numFmt w:val="bullet"/>
      <w:lvlText w:val="§"/>
      <w:lvlJc w:val="left"/>
      <w:pPr>
        <w:ind w:left="7178" w:hanging="360"/>
      </w:pPr>
      <w:rPr>
        <w:rFonts w:ascii="Wingdings" w:hAnsi="Wingdings"/>
      </w:rPr>
    </w:lvl>
  </w:abstractNum>
  <w:abstractNum w:abstractNumId="4" w15:restartNumberingAfterBreak="0">
    <w:nsid w:val="1C8E1B4D"/>
    <w:multiLevelType w:val="hybridMultilevel"/>
    <w:tmpl w:val="7DA23988"/>
    <w:lvl w:ilvl="0" w:tplc="0A62AA72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4" w:hanging="360"/>
      </w:pPr>
    </w:lvl>
    <w:lvl w:ilvl="2" w:tplc="0419001B" w:tentative="1">
      <w:start w:val="1"/>
      <w:numFmt w:val="lowerRoman"/>
      <w:lvlText w:val="%3."/>
      <w:lvlJc w:val="right"/>
      <w:pPr>
        <w:ind w:left="1974" w:hanging="180"/>
      </w:pPr>
    </w:lvl>
    <w:lvl w:ilvl="3" w:tplc="0419000F" w:tentative="1">
      <w:start w:val="1"/>
      <w:numFmt w:val="decimal"/>
      <w:lvlText w:val="%4."/>
      <w:lvlJc w:val="left"/>
      <w:pPr>
        <w:ind w:left="2694" w:hanging="360"/>
      </w:pPr>
    </w:lvl>
    <w:lvl w:ilvl="4" w:tplc="04190019" w:tentative="1">
      <w:start w:val="1"/>
      <w:numFmt w:val="lowerLetter"/>
      <w:lvlText w:val="%5."/>
      <w:lvlJc w:val="left"/>
      <w:pPr>
        <w:ind w:left="3414" w:hanging="360"/>
      </w:pPr>
    </w:lvl>
    <w:lvl w:ilvl="5" w:tplc="0419001B" w:tentative="1">
      <w:start w:val="1"/>
      <w:numFmt w:val="lowerRoman"/>
      <w:lvlText w:val="%6."/>
      <w:lvlJc w:val="right"/>
      <w:pPr>
        <w:ind w:left="4134" w:hanging="180"/>
      </w:pPr>
    </w:lvl>
    <w:lvl w:ilvl="6" w:tplc="0419000F" w:tentative="1">
      <w:start w:val="1"/>
      <w:numFmt w:val="decimal"/>
      <w:lvlText w:val="%7."/>
      <w:lvlJc w:val="left"/>
      <w:pPr>
        <w:ind w:left="4854" w:hanging="360"/>
      </w:pPr>
    </w:lvl>
    <w:lvl w:ilvl="7" w:tplc="04190019" w:tentative="1">
      <w:start w:val="1"/>
      <w:numFmt w:val="lowerLetter"/>
      <w:lvlText w:val="%8."/>
      <w:lvlJc w:val="left"/>
      <w:pPr>
        <w:ind w:left="5574" w:hanging="360"/>
      </w:pPr>
    </w:lvl>
    <w:lvl w:ilvl="8" w:tplc="041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5" w15:restartNumberingAfterBreak="0">
    <w:nsid w:val="1E927AC8"/>
    <w:multiLevelType w:val="hybridMultilevel"/>
    <w:tmpl w:val="CCC2B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21213"/>
    <w:multiLevelType w:val="hybridMultilevel"/>
    <w:tmpl w:val="AFDE741C"/>
    <w:lvl w:ilvl="0" w:tplc="C19E7730">
      <w:start w:val="10"/>
      <w:numFmt w:val="decimal"/>
      <w:lvlText w:val="%1."/>
      <w:lvlJc w:val="left"/>
      <w:pPr>
        <w:ind w:left="2691" w:hanging="564"/>
      </w:pPr>
      <w:rPr>
        <w:b/>
      </w:rPr>
    </w:lvl>
    <w:lvl w:ilvl="1" w:tplc="DE342572">
      <w:numFmt w:val="none"/>
      <w:lvlText w:val=""/>
      <w:lvlJc w:val="left"/>
      <w:pPr>
        <w:tabs>
          <w:tab w:val="num" w:pos="360"/>
        </w:tabs>
      </w:pPr>
    </w:lvl>
    <w:lvl w:ilvl="2" w:tplc="E56E5E5C">
      <w:numFmt w:val="none"/>
      <w:lvlText w:val=""/>
      <w:lvlJc w:val="left"/>
      <w:pPr>
        <w:tabs>
          <w:tab w:val="num" w:pos="360"/>
        </w:tabs>
      </w:pPr>
    </w:lvl>
    <w:lvl w:ilvl="3" w:tplc="63066F18">
      <w:numFmt w:val="none"/>
      <w:lvlText w:val=""/>
      <w:lvlJc w:val="left"/>
      <w:pPr>
        <w:tabs>
          <w:tab w:val="num" w:pos="360"/>
        </w:tabs>
      </w:pPr>
    </w:lvl>
    <w:lvl w:ilvl="4" w:tplc="6F7A2558">
      <w:numFmt w:val="none"/>
      <w:lvlText w:val=""/>
      <w:lvlJc w:val="left"/>
      <w:pPr>
        <w:tabs>
          <w:tab w:val="num" w:pos="360"/>
        </w:tabs>
      </w:pPr>
    </w:lvl>
    <w:lvl w:ilvl="5" w:tplc="03AEA0F4">
      <w:numFmt w:val="none"/>
      <w:lvlText w:val=""/>
      <w:lvlJc w:val="left"/>
      <w:pPr>
        <w:tabs>
          <w:tab w:val="num" w:pos="360"/>
        </w:tabs>
      </w:pPr>
    </w:lvl>
    <w:lvl w:ilvl="6" w:tplc="1E646CDE">
      <w:numFmt w:val="none"/>
      <w:lvlText w:val=""/>
      <w:lvlJc w:val="left"/>
      <w:pPr>
        <w:tabs>
          <w:tab w:val="num" w:pos="360"/>
        </w:tabs>
      </w:pPr>
    </w:lvl>
    <w:lvl w:ilvl="7" w:tplc="199A9EDA">
      <w:numFmt w:val="none"/>
      <w:lvlText w:val=""/>
      <w:lvlJc w:val="left"/>
      <w:pPr>
        <w:tabs>
          <w:tab w:val="num" w:pos="360"/>
        </w:tabs>
      </w:pPr>
    </w:lvl>
    <w:lvl w:ilvl="8" w:tplc="836C3A3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6216904"/>
    <w:multiLevelType w:val="hybridMultilevel"/>
    <w:tmpl w:val="1E005CE8"/>
    <w:lvl w:ilvl="0" w:tplc="8E98BF96">
      <w:start w:val="1"/>
      <w:numFmt w:val="decimal"/>
      <w:lvlText w:val="%1."/>
      <w:lvlJc w:val="left"/>
      <w:pPr>
        <w:ind w:left="360" w:hanging="360"/>
      </w:pPr>
    </w:lvl>
    <w:lvl w:ilvl="1" w:tplc="8A0C812E">
      <w:start w:val="1"/>
      <w:numFmt w:val="lowerLetter"/>
      <w:lvlText w:val="%2."/>
      <w:lvlJc w:val="left"/>
      <w:pPr>
        <w:ind w:left="-544" w:hanging="360"/>
      </w:pPr>
    </w:lvl>
    <w:lvl w:ilvl="2" w:tplc="603AF926">
      <w:start w:val="1"/>
      <w:numFmt w:val="lowerRoman"/>
      <w:lvlText w:val="%3."/>
      <w:lvlJc w:val="left"/>
      <w:pPr>
        <w:ind w:left="176" w:hanging="180"/>
      </w:pPr>
    </w:lvl>
    <w:lvl w:ilvl="3" w:tplc="DE40FA72">
      <w:start w:val="1"/>
      <w:numFmt w:val="decimal"/>
      <w:lvlText w:val="%4."/>
      <w:lvlJc w:val="left"/>
      <w:pPr>
        <w:ind w:left="896" w:hanging="360"/>
      </w:pPr>
    </w:lvl>
    <w:lvl w:ilvl="4" w:tplc="ACFE337E">
      <w:start w:val="1"/>
      <w:numFmt w:val="lowerLetter"/>
      <w:lvlText w:val="%5."/>
      <w:lvlJc w:val="left"/>
      <w:pPr>
        <w:ind w:left="1616" w:hanging="360"/>
      </w:pPr>
    </w:lvl>
    <w:lvl w:ilvl="5" w:tplc="D1D80A20">
      <w:start w:val="1"/>
      <w:numFmt w:val="lowerRoman"/>
      <w:lvlText w:val="%6."/>
      <w:lvlJc w:val="left"/>
      <w:pPr>
        <w:ind w:left="2336" w:hanging="180"/>
      </w:pPr>
    </w:lvl>
    <w:lvl w:ilvl="6" w:tplc="DEFC07CC">
      <w:start w:val="1"/>
      <w:numFmt w:val="decimal"/>
      <w:lvlText w:val="%7."/>
      <w:lvlJc w:val="left"/>
      <w:pPr>
        <w:ind w:left="3056" w:hanging="360"/>
      </w:pPr>
    </w:lvl>
    <w:lvl w:ilvl="7" w:tplc="9DA8C7CA">
      <w:start w:val="1"/>
      <w:numFmt w:val="lowerLetter"/>
      <w:lvlText w:val="%8."/>
      <w:lvlJc w:val="left"/>
      <w:pPr>
        <w:ind w:left="3776" w:hanging="360"/>
      </w:pPr>
    </w:lvl>
    <w:lvl w:ilvl="8" w:tplc="3CBED738">
      <w:start w:val="1"/>
      <w:numFmt w:val="lowerRoman"/>
      <w:lvlText w:val="%9."/>
      <w:lvlJc w:val="left"/>
      <w:pPr>
        <w:ind w:left="4496" w:hanging="180"/>
      </w:pPr>
    </w:lvl>
  </w:abstractNum>
  <w:abstractNum w:abstractNumId="8" w15:restartNumberingAfterBreak="0">
    <w:nsid w:val="33D356B2"/>
    <w:multiLevelType w:val="hybridMultilevel"/>
    <w:tmpl w:val="E53847F4"/>
    <w:lvl w:ilvl="0" w:tplc="F24CDA46">
      <w:start w:val="1"/>
      <w:numFmt w:val="decimal"/>
      <w:lvlText w:val="%1."/>
      <w:lvlJc w:val="left"/>
      <w:pPr>
        <w:ind w:left="5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35AE21E5"/>
    <w:multiLevelType w:val="hybridMultilevel"/>
    <w:tmpl w:val="22961AAC"/>
    <w:lvl w:ilvl="0" w:tplc="BB00887C">
      <w:start w:val="1"/>
      <w:numFmt w:val="bullet"/>
      <w:lvlText w:val="–"/>
      <w:lvlJc w:val="left"/>
      <w:pPr>
        <w:ind w:left="720" w:hanging="360"/>
      </w:pPr>
      <w:rPr>
        <w:rFonts w:ascii="Arial" w:hAnsi="Arial"/>
      </w:rPr>
    </w:lvl>
    <w:lvl w:ilvl="1" w:tplc="5CBAAB2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7B85134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A4B064B4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CE481DB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C3E5508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6C2AE24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CEF8959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880CF24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7A86141"/>
    <w:multiLevelType w:val="hybridMultilevel"/>
    <w:tmpl w:val="79985350"/>
    <w:lvl w:ilvl="0" w:tplc="A98CFD26">
      <w:start w:val="1"/>
      <w:numFmt w:val="bullet"/>
      <w:lvlText w:val="–"/>
      <w:lvlJc w:val="left"/>
      <w:pPr>
        <w:ind w:left="1417" w:hanging="360"/>
      </w:pPr>
      <w:rPr>
        <w:rFonts w:ascii="Arial" w:hAnsi="Arial"/>
      </w:rPr>
    </w:lvl>
    <w:lvl w:ilvl="1" w:tplc="5D26FE86">
      <w:start w:val="1"/>
      <w:numFmt w:val="bullet"/>
      <w:lvlText w:val="o"/>
      <w:lvlJc w:val="left"/>
      <w:pPr>
        <w:ind w:left="2137" w:hanging="360"/>
      </w:pPr>
      <w:rPr>
        <w:rFonts w:ascii="Courier New" w:hAnsi="Courier New"/>
      </w:rPr>
    </w:lvl>
    <w:lvl w:ilvl="2" w:tplc="0F64F23C">
      <w:start w:val="1"/>
      <w:numFmt w:val="bullet"/>
      <w:lvlText w:val="§"/>
      <w:lvlJc w:val="left"/>
      <w:pPr>
        <w:ind w:left="2857" w:hanging="360"/>
      </w:pPr>
      <w:rPr>
        <w:rFonts w:ascii="Wingdings" w:hAnsi="Wingdings"/>
      </w:rPr>
    </w:lvl>
    <w:lvl w:ilvl="3" w:tplc="6CF4552C">
      <w:start w:val="1"/>
      <w:numFmt w:val="bullet"/>
      <w:lvlText w:val="·"/>
      <w:lvlJc w:val="left"/>
      <w:pPr>
        <w:ind w:left="3577" w:hanging="360"/>
      </w:pPr>
      <w:rPr>
        <w:rFonts w:ascii="Symbol" w:hAnsi="Symbol"/>
      </w:rPr>
    </w:lvl>
    <w:lvl w:ilvl="4" w:tplc="D8502E42">
      <w:start w:val="1"/>
      <w:numFmt w:val="bullet"/>
      <w:lvlText w:val="o"/>
      <w:lvlJc w:val="left"/>
      <w:pPr>
        <w:ind w:left="4297" w:hanging="360"/>
      </w:pPr>
      <w:rPr>
        <w:rFonts w:ascii="Courier New" w:hAnsi="Courier New"/>
      </w:rPr>
    </w:lvl>
    <w:lvl w:ilvl="5" w:tplc="E04C838E">
      <w:start w:val="1"/>
      <w:numFmt w:val="bullet"/>
      <w:lvlText w:val="§"/>
      <w:lvlJc w:val="left"/>
      <w:pPr>
        <w:ind w:left="5017" w:hanging="360"/>
      </w:pPr>
      <w:rPr>
        <w:rFonts w:ascii="Wingdings" w:hAnsi="Wingdings"/>
      </w:rPr>
    </w:lvl>
    <w:lvl w:ilvl="6" w:tplc="42622C4E">
      <w:start w:val="1"/>
      <w:numFmt w:val="bullet"/>
      <w:lvlText w:val="·"/>
      <w:lvlJc w:val="left"/>
      <w:pPr>
        <w:ind w:left="5737" w:hanging="360"/>
      </w:pPr>
      <w:rPr>
        <w:rFonts w:ascii="Symbol" w:hAnsi="Symbol"/>
      </w:rPr>
    </w:lvl>
    <w:lvl w:ilvl="7" w:tplc="0C187124">
      <w:start w:val="1"/>
      <w:numFmt w:val="bullet"/>
      <w:lvlText w:val="o"/>
      <w:lvlJc w:val="left"/>
      <w:pPr>
        <w:ind w:left="6457" w:hanging="360"/>
      </w:pPr>
      <w:rPr>
        <w:rFonts w:ascii="Courier New" w:hAnsi="Courier New"/>
      </w:rPr>
    </w:lvl>
    <w:lvl w:ilvl="8" w:tplc="E38CF240">
      <w:start w:val="1"/>
      <w:numFmt w:val="bullet"/>
      <w:lvlText w:val="§"/>
      <w:lvlJc w:val="left"/>
      <w:pPr>
        <w:ind w:left="7177" w:hanging="360"/>
      </w:pPr>
      <w:rPr>
        <w:rFonts w:ascii="Wingdings" w:hAnsi="Wingdings"/>
      </w:rPr>
    </w:lvl>
  </w:abstractNum>
  <w:abstractNum w:abstractNumId="11" w15:restartNumberingAfterBreak="0">
    <w:nsid w:val="3CD02C05"/>
    <w:multiLevelType w:val="hybridMultilevel"/>
    <w:tmpl w:val="0AA25A5E"/>
    <w:lvl w:ilvl="0" w:tplc="352C603E">
      <w:start w:val="1"/>
      <w:numFmt w:val="decimal"/>
      <w:lvlText w:val="%1."/>
      <w:lvlJc w:val="left"/>
      <w:pPr>
        <w:ind w:left="786" w:hanging="360"/>
      </w:pPr>
    </w:lvl>
    <w:lvl w:ilvl="1" w:tplc="B06A4642">
      <w:start w:val="1"/>
      <w:numFmt w:val="lowerLetter"/>
      <w:lvlText w:val="%2."/>
      <w:lvlJc w:val="left"/>
      <w:pPr>
        <w:ind w:left="1506" w:hanging="360"/>
      </w:pPr>
    </w:lvl>
    <w:lvl w:ilvl="2" w:tplc="A5AC6020">
      <w:start w:val="1"/>
      <w:numFmt w:val="lowerRoman"/>
      <w:lvlText w:val="%3."/>
      <w:lvlJc w:val="left"/>
      <w:pPr>
        <w:ind w:left="2226" w:hanging="180"/>
      </w:pPr>
    </w:lvl>
    <w:lvl w:ilvl="3" w:tplc="057A5858">
      <w:start w:val="1"/>
      <w:numFmt w:val="decimal"/>
      <w:lvlText w:val="%4."/>
      <w:lvlJc w:val="left"/>
      <w:pPr>
        <w:ind w:left="2946" w:hanging="360"/>
      </w:pPr>
    </w:lvl>
    <w:lvl w:ilvl="4" w:tplc="8502FC1E">
      <w:start w:val="1"/>
      <w:numFmt w:val="lowerLetter"/>
      <w:lvlText w:val="%5."/>
      <w:lvlJc w:val="left"/>
      <w:pPr>
        <w:ind w:left="3666" w:hanging="360"/>
      </w:pPr>
    </w:lvl>
    <w:lvl w:ilvl="5" w:tplc="AF224EF6">
      <w:start w:val="1"/>
      <w:numFmt w:val="lowerRoman"/>
      <w:lvlText w:val="%6."/>
      <w:lvlJc w:val="left"/>
      <w:pPr>
        <w:ind w:left="4386" w:hanging="180"/>
      </w:pPr>
    </w:lvl>
    <w:lvl w:ilvl="6" w:tplc="9CBEB5E0">
      <w:start w:val="1"/>
      <w:numFmt w:val="decimal"/>
      <w:lvlText w:val="%7."/>
      <w:lvlJc w:val="left"/>
      <w:pPr>
        <w:ind w:left="5106" w:hanging="360"/>
      </w:pPr>
    </w:lvl>
    <w:lvl w:ilvl="7" w:tplc="FAB47EA8">
      <w:start w:val="1"/>
      <w:numFmt w:val="lowerLetter"/>
      <w:lvlText w:val="%8."/>
      <w:lvlJc w:val="left"/>
      <w:pPr>
        <w:ind w:left="5826" w:hanging="360"/>
      </w:pPr>
    </w:lvl>
    <w:lvl w:ilvl="8" w:tplc="941EEECA">
      <w:start w:val="1"/>
      <w:numFmt w:val="lowerRoman"/>
      <w:lvlText w:val="%9."/>
      <w:lvlJc w:val="left"/>
      <w:pPr>
        <w:ind w:left="6546" w:hanging="180"/>
      </w:pPr>
    </w:lvl>
  </w:abstractNum>
  <w:abstractNum w:abstractNumId="12" w15:restartNumberingAfterBreak="0">
    <w:nsid w:val="3D0F1878"/>
    <w:multiLevelType w:val="hybridMultilevel"/>
    <w:tmpl w:val="CB9CA68C"/>
    <w:lvl w:ilvl="0" w:tplc="D4D8E48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E174B3C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9E0400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B980B3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BE699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D18D5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ED293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430A14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61AB18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EC0158E"/>
    <w:multiLevelType w:val="hybridMultilevel"/>
    <w:tmpl w:val="5490B300"/>
    <w:lvl w:ilvl="0" w:tplc="8FD4493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260E57F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F0C35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DC63D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12E399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F1ED4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A24140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0D4E2B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F0638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246489B"/>
    <w:multiLevelType w:val="hybridMultilevel"/>
    <w:tmpl w:val="3A7AB010"/>
    <w:lvl w:ilvl="0" w:tplc="C98801D2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511AAC04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98F0A09A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E55ED9D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4B660410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3020CC68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54C20FC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5F0A96DC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E5349E2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43E14BD5"/>
    <w:multiLevelType w:val="hybridMultilevel"/>
    <w:tmpl w:val="C0BCA6DC"/>
    <w:lvl w:ilvl="0" w:tplc="AF5E4574">
      <w:start w:val="1"/>
      <w:numFmt w:val="bullet"/>
      <w:lvlText w:val="–"/>
      <w:lvlJc w:val="left"/>
      <w:pPr>
        <w:ind w:left="720" w:hanging="360"/>
      </w:pPr>
      <w:rPr>
        <w:rFonts w:ascii="Arial" w:hAnsi="Arial"/>
      </w:rPr>
    </w:lvl>
    <w:lvl w:ilvl="1" w:tplc="C1FA39F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F40219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5D18E936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3AA65E2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DC41688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B9DE079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6C0E7B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86AD4F6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0674B21"/>
    <w:multiLevelType w:val="hybridMultilevel"/>
    <w:tmpl w:val="6A60470E"/>
    <w:lvl w:ilvl="0" w:tplc="A322CD1C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4" w:hanging="360"/>
      </w:pPr>
    </w:lvl>
    <w:lvl w:ilvl="2" w:tplc="0419001B" w:tentative="1">
      <w:start w:val="1"/>
      <w:numFmt w:val="lowerRoman"/>
      <w:lvlText w:val="%3."/>
      <w:lvlJc w:val="right"/>
      <w:pPr>
        <w:ind w:left="1974" w:hanging="180"/>
      </w:pPr>
    </w:lvl>
    <w:lvl w:ilvl="3" w:tplc="0419000F" w:tentative="1">
      <w:start w:val="1"/>
      <w:numFmt w:val="decimal"/>
      <w:lvlText w:val="%4."/>
      <w:lvlJc w:val="left"/>
      <w:pPr>
        <w:ind w:left="2694" w:hanging="360"/>
      </w:pPr>
    </w:lvl>
    <w:lvl w:ilvl="4" w:tplc="04190019" w:tentative="1">
      <w:start w:val="1"/>
      <w:numFmt w:val="lowerLetter"/>
      <w:lvlText w:val="%5."/>
      <w:lvlJc w:val="left"/>
      <w:pPr>
        <w:ind w:left="3414" w:hanging="360"/>
      </w:pPr>
    </w:lvl>
    <w:lvl w:ilvl="5" w:tplc="0419001B" w:tentative="1">
      <w:start w:val="1"/>
      <w:numFmt w:val="lowerRoman"/>
      <w:lvlText w:val="%6."/>
      <w:lvlJc w:val="right"/>
      <w:pPr>
        <w:ind w:left="4134" w:hanging="180"/>
      </w:pPr>
    </w:lvl>
    <w:lvl w:ilvl="6" w:tplc="0419000F" w:tentative="1">
      <w:start w:val="1"/>
      <w:numFmt w:val="decimal"/>
      <w:lvlText w:val="%7."/>
      <w:lvlJc w:val="left"/>
      <w:pPr>
        <w:ind w:left="4854" w:hanging="360"/>
      </w:pPr>
    </w:lvl>
    <w:lvl w:ilvl="7" w:tplc="04190019" w:tentative="1">
      <w:start w:val="1"/>
      <w:numFmt w:val="lowerLetter"/>
      <w:lvlText w:val="%8."/>
      <w:lvlJc w:val="left"/>
      <w:pPr>
        <w:ind w:left="5574" w:hanging="360"/>
      </w:pPr>
    </w:lvl>
    <w:lvl w:ilvl="8" w:tplc="041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7" w15:restartNumberingAfterBreak="0">
    <w:nsid w:val="607375E9"/>
    <w:multiLevelType w:val="hybridMultilevel"/>
    <w:tmpl w:val="52282AFE"/>
    <w:lvl w:ilvl="0" w:tplc="60D8B3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46A98"/>
    <w:multiLevelType w:val="multilevel"/>
    <w:tmpl w:val="1F0C98C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29A4BD8"/>
    <w:multiLevelType w:val="hybridMultilevel"/>
    <w:tmpl w:val="AFCCAB6C"/>
    <w:lvl w:ilvl="0" w:tplc="C876D2E2">
      <w:start w:val="1"/>
      <w:numFmt w:val="bullet"/>
      <w:lvlText w:val=""/>
      <w:lvlJc w:val="left"/>
      <w:pPr>
        <w:ind w:left="1067" w:hanging="360"/>
      </w:pPr>
      <w:rPr>
        <w:rFonts w:ascii="Symbol" w:hAnsi="Symbol"/>
      </w:rPr>
    </w:lvl>
    <w:lvl w:ilvl="1" w:tplc="B36CC3B0">
      <w:start w:val="1"/>
      <w:numFmt w:val="bullet"/>
      <w:lvlText w:val="o"/>
      <w:lvlJc w:val="left"/>
      <w:pPr>
        <w:ind w:left="1787" w:hanging="360"/>
      </w:pPr>
      <w:rPr>
        <w:rFonts w:ascii="Courier New" w:hAnsi="Courier New"/>
      </w:rPr>
    </w:lvl>
    <w:lvl w:ilvl="2" w:tplc="B90CB7E8">
      <w:start w:val="1"/>
      <w:numFmt w:val="bullet"/>
      <w:lvlText w:val=""/>
      <w:lvlJc w:val="left"/>
      <w:pPr>
        <w:ind w:left="2507" w:hanging="360"/>
      </w:pPr>
      <w:rPr>
        <w:rFonts w:ascii="Wingdings" w:hAnsi="Wingdings"/>
      </w:rPr>
    </w:lvl>
    <w:lvl w:ilvl="3" w:tplc="B010DEAA">
      <w:start w:val="1"/>
      <w:numFmt w:val="bullet"/>
      <w:lvlText w:val=""/>
      <w:lvlJc w:val="left"/>
      <w:pPr>
        <w:ind w:left="3227" w:hanging="360"/>
      </w:pPr>
      <w:rPr>
        <w:rFonts w:ascii="Symbol" w:hAnsi="Symbol"/>
      </w:rPr>
    </w:lvl>
    <w:lvl w:ilvl="4" w:tplc="DFFA1A6E">
      <w:start w:val="1"/>
      <w:numFmt w:val="bullet"/>
      <w:lvlText w:val="o"/>
      <w:lvlJc w:val="left"/>
      <w:pPr>
        <w:ind w:left="3947" w:hanging="360"/>
      </w:pPr>
      <w:rPr>
        <w:rFonts w:ascii="Courier New" w:hAnsi="Courier New"/>
      </w:rPr>
    </w:lvl>
    <w:lvl w:ilvl="5" w:tplc="782457D2">
      <w:start w:val="1"/>
      <w:numFmt w:val="bullet"/>
      <w:lvlText w:val=""/>
      <w:lvlJc w:val="left"/>
      <w:pPr>
        <w:ind w:left="4667" w:hanging="360"/>
      </w:pPr>
      <w:rPr>
        <w:rFonts w:ascii="Wingdings" w:hAnsi="Wingdings"/>
      </w:rPr>
    </w:lvl>
    <w:lvl w:ilvl="6" w:tplc="66506152">
      <w:start w:val="1"/>
      <w:numFmt w:val="bullet"/>
      <w:lvlText w:val=""/>
      <w:lvlJc w:val="left"/>
      <w:pPr>
        <w:ind w:left="5387" w:hanging="360"/>
      </w:pPr>
      <w:rPr>
        <w:rFonts w:ascii="Symbol" w:hAnsi="Symbol"/>
      </w:rPr>
    </w:lvl>
    <w:lvl w:ilvl="7" w:tplc="F6CA3882">
      <w:start w:val="1"/>
      <w:numFmt w:val="bullet"/>
      <w:lvlText w:val="o"/>
      <w:lvlJc w:val="left"/>
      <w:pPr>
        <w:ind w:left="6107" w:hanging="360"/>
      </w:pPr>
      <w:rPr>
        <w:rFonts w:ascii="Courier New" w:hAnsi="Courier New"/>
      </w:rPr>
    </w:lvl>
    <w:lvl w:ilvl="8" w:tplc="2604C8A0">
      <w:start w:val="1"/>
      <w:numFmt w:val="bullet"/>
      <w:lvlText w:val=""/>
      <w:lvlJc w:val="left"/>
      <w:pPr>
        <w:ind w:left="6827" w:hanging="360"/>
      </w:pPr>
      <w:rPr>
        <w:rFonts w:ascii="Wingdings" w:hAnsi="Wingdings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9"/>
  </w:num>
  <w:num w:numId="5">
    <w:abstractNumId w:val="0"/>
  </w:num>
  <w:num w:numId="6">
    <w:abstractNumId w:val="9"/>
  </w:num>
  <w:num w:numId="7">
    <w:abstractNumId w:val="1"/>
  </w:num>
  <w:num w:numId="8">
    <w:abstractNumId w:val="12"/>
  </w:num>
  <w:num w:numId="9">
    <w:abstractNumId w:val="13"/>
  </w:num>
  <w:num w:numId="10">
    <w:abstractNumId w:val="6"/>
  </w:num>
  <w:num w:numId="11">
    <w:abstractNumId w:val="15"/>
  </w:num>
  <w:num w:numId="12">
    <w:abstractNumId w:val="14"/>
  </w:num>
  <w:num w:numId="13">
    <w:abstractNumId w:val="18"/>
  </w:num>
  <w:num w:numId="14">
    <w:abstractNumId w:val="11"/>
  </w:num>
  <w:num w:numId="15">
    <w:abstractNumId w:val="7"/>
  </w:num>
  <w:num w:numId="16">
    <w:abstractNumId w:val="17"/>
  </w:num>
  <w:num w:numId="17">
    <w:abstractNumId w:val="5"/>
  </w:num>
  <w:num w:numId="18">
    <w:abstractNumId w:val="8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57"/>
    <w:rsid w:val="0000703F"/>
    <w:rsid w:val="000104C0"/>
    <w:rsid w:val="00011441"/>
    <w:rsid w:val="0001526D"/>
    <w:rsid w:val="000262B1"/>
    <w:rsid w:val="00071A8F"/>
    <w:rsid w:val="000754D9"/>
    <w:rsid w:val="00094FEB"/>
    <w:rsid w:val="000A01FF"/>
    <w:rsid w:val="000B11D9"/>
    <w:rsid w:val="000D3B26"/>
    <w:rsid w:val="000E34DF"/>
    <w:rsid w:val="0011292C"/>
    <w:rsid w:val="00124B85"/>
    <w:rsid w:val="001253C6"/>
    <w:rsid w:val="00130909"/>
    <w:rsid w:val="001627B0"/>
    <w:rsid w:val="0017434B"/>
    <w:rsid w:val="00177522"/>
    <w:rsid w:val="001775D7"/>
    <w:rsid w:val="001F417B"/>
    <w:rsid w:val="00202E8D"/>
    <w:rsid w:val="002044A8"/>
    <w:rsid w:val="00216275"/>
    <w:rsid w:val="00232A64"/>
    <w:rsid w:val="002646B9"/>
    <w:rsid w:val="00273E98"/>
    <w:rsid w:val="002815A8"/>
    <w:rsid w:val="002C0C74"/>
    <w:rsid w:val="002E5141"/>
    <w:rsid w:val="0036263F"/>
    <w:rsid w:val="00381A6A"/>
    <w:rsid w:val="003B609E"/>
    <w:rsid w:val="003E0090"/>
    <w:rsid w:val="003E54B6"/>
    <w:rsid w:val="00401D01"/>
    <w:rsid w:val="004054E0"/>
    <w:rsid w:val="00413AF7"/>
    <w:rsid w:val="0042461A"/>
    <w:rsid w:val="004258B6"/>
    <w:rsid w:val="00437E47"/>
    <w:rsid w:val="00452584"/>
    <w:rsid w:val="0048285B"/>
    <w:rsid w:val="004A2DAF"/>
    <w:rsid w:val="004A6604"/>
    <w:rsid w:val="004D391C"/>
    <w:rsid w:val="004E1F53"/>
    <w:rsid w:val="004F27F8"/>
    <w:rsid w:val="004F4200"/>
    <w:rsid w:val="005169E2"/>
    <w:rsid w:val="0054000A"/>
    <w:rsid w:val="00561E38"/>
    <w:rsid w:val="005D5CCA"/>
    <w:rsid w:val="005F0027"/>
    <w:rsid w:val="00622DDA"/>
    <w:rsid w:val="00634B35"/>
    <w:rsid w:val="00666163"/>
    <w:rsid w:val="006766F7"/>
    <w:rsid w:val="006A0AA6"/>
    <w:rsid w:val="006E3F51"/>
    <w:rsid w:val="006E78BF"/>
    <w:rsid w:val="00731CBD"/>
    <w:rsid w:val="0073275E"/>
    <w:rsid w:val="00734FC1"/>
    <w:rsid w:val="007407E2"/>
    <w:rsid w:val="00741919"/>
    <w:rsid w:val="00770FE6"/>
    <w:rsid w:val="00774057"/>
    <w:rsid w:val="007A1D32"/>
    <w:rsid w:val="007C3E56"/>
    <w:rsid w:val="007E014E"/>
    <w:rsid w:val="007E2FDB"/>
    <w:rsid w:val="007E5A67"/>
    <w:rsid w:val="007E6954"/>
    <w:rsid w:val="00807091"/>
    <w:rsid w:val="00811407"/>
    <w:rsid w:val="008219AF"/>
    <w:rsid w:val="008361F9"/>
    <w:rsid w:val="008414DC"/>
    <w:rsid w:val="008820D9"/>
    <w:rsid w:val="008B55B3"/>
    <w:rsid w:val="008D059E"/>
    <w:rsid w:val="008F1622"/>
    <w:rsid w:val="008F66A0"/>
    <w:rsid w:val="008F727B"/>
    <w:rsid w:val="009504BF"/>
    <w:rsid w:val="009834AD"/>
    <w:rsid w:val="009A0916"/>
    <w:rsid w:val="009A3828"/>
    <w:rsid w:val="009B61B8"/>
    <w:rsid w:val="009E31B8"/>
    <w:rsid w:val="009E593C"/>
    <w:rsid w:val="00A025FD"/>
    <w:rsid w:val="00A10A14"/>
    <w:rsid w:val="00A20680"/>
    <w:rsid w:val="00A31F22"/>
    <w:rsid w:val="00A60087"/>
    <w:rsid w:val="00A83C38"/>
    <w:rsid w:val="00A86D7D"/>
    <w:rsid w:val="00AA4AC4"/>
    <w:rsid w:val="00AC6101"/>
    <w:rsid w:val="00AE4D42"/>
    <w:rsid w:val="00AF689F"/>
    <w:rsid w:val="00B3674E"/>
    <w:rsid w:val="00B40216"/>
    <w:rsid w:val="00B4417E"/>
    <w:rsid w:val="00B462ED"/>
    <w:rsid w:val="00B6013A"/>
    <w:rsid w:val="00BB4C63"/>
    <w:rsid w:val="00BD3EAD"/>
    <w:rsid w:val="00BD7D21"/>
    <w:rsid w:val="00BE095C"/>
    <w:rsid w:val="00C23D55"/>
    <w:rsid w:val="00C4150E"/>
    <w:rsid w:val="00CB4CDF"/>
    <w:rsid w:val="00CB6E25"/>
    <w:rsid w:val="00CB7F0D"/>
    <w:rsid w:val="00CD05E2"/>
    <w:rsid w:val="00CE3306"/>
    <w:rsid w:val="00CE5821"/>
    <w:rsid w:val="00D654D6"/>
    <w:rsid w:val="00D70CCC"/>
    <w:rsid w:val="00D93211"/>
    <w:rsid w:val="00DD616E"/>
    <w:rsid w:val="00DE5024"/>
    <w:rsid w:val="00E10CD5"/>
    <w:rsid w:val="00E434BC"/>
    <w:rsid w:val="00E43C9A"/>
    <w:rsid w:val="00EC2698"/>
    <w:rsid w:val="00EE1AFB"/>
    <w:rsid w:val="00F02190"/>
    <w:rsid w:val="00F15170"/>
    <w:rsid w:val="00F5408D"/>
    <w:rsid w:val="00F658D0"/>
    <w:rsid w:val="00F67905"/>
    <w:rsid w:val="00FE2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DE37"/>
  <w15:docId w15:val="{EC6EDB6D-C548-4EB0-8BB2-C02E9E19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9E59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40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057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rsid w:val="002646B9"/>
  </w:style>
  <w:style w:type="paragraph" w:styleId="a7">
    <w:name w:val="Title"/>
    <w:basedOn w:val="a"/>
    <w:next w:val="a"/>
    <w:link w:val="a8"/>
    <w:uiPriority w:val="10"/>
    <w:qFormat/>
    <w:rsid w:val="002646B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80" w:line="240" w:lineRule="auto"/>
      <w:ind w:firstLine="0"/>
      <w:contextualSpacing/>
      <w:outlineLvl w:val="0"/>
    </w:pPr>
    <w:rPr>
      <w:rFonts w:ascii="Arial" w:eastAsia="Arial" w:hAnsi="Arial" w:cs="Arial"/>
      <w:b/>
      <w:color w:val="000000" w:themeColor="text1"/>
      <w:sz w:val="72"/>
      <w:lang w:val="en-US" w:bidi="en-US"/>
    </w:rPr>
  </w:style>
  <w:style w:type="character" w:customStyle="1" w:styleId="a8">
    <w:name w:val="Заголовок Знак"/>
    <w:basedOn w:val="a0"/>
    <w:link w:val="a7"/>
    <w:uiPriority w:val="10"/>
    <w:rsid w:val="002646B9"/>
    <w:rPr>
      <w:rFonts w:ascii="Arial" w:eastAsia="Arial" w:hAnsi="Arial" w:cs="Arial"/>
      <w:b/>
      <w:color w:val="000000" w:themeColor="text1"/>
      <w:sz w:val="72"/>
      <w:lang w:val="en-US" w:bidi="en-US"/>
    </w:rPr>
  </w:style>
  <w:style w:type="paragraph" w:styleId="a9">
    <w:name w:val="footer"/>
    <w:basedOn w:val="a"/>
    <w:link w:val="aa"/>
    <w:rsid w:val="00734FC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  <w:spacing w:line="240" w:lineRule="auto"/>
      <w:ind w:firstLine="0"/>
    </w:pPr>
    <w:rPr>
      <w:rFonts w:ascii="Times New Roman" w:eastAsia="Arial" w:hAnsi="Times New Roman" w:cs="Arial"/>
      <w:color w:val="000000"/>
      <w:sz w:val="20"/>
      <w:lang w:val="en-US" w:bidi="en-US"/>
    </w:rPr>
  </w:style>
  <w:style w:type="character" w:customStyle="1" w:styleId="aa">
    <w:name w:val="Нижний колонтитул Знак"/>
    <w:basedOn w:val="a0"/>
    <w:link w:val="a9"/>
    <w:rsid w:val="00734FC1"/>
    <w:rPr>
      <w:rFonts w:ascii="Times New Roman" w:eastAsia="Arial" w:hAnsi="Times New Roman" w:cs="Arial"/>
      <w:color w:val="000000"/>
      <w:sz w:val="20"/>
      <w:lang w:val="en-US" w:bidi="en-US"/>
    </w:rPr>
  </w:style>
  <w:style w:type="paragraph" w:styleId="ab">
    <w:name w:val="Normal (Web)"/>
    <w:basedOn w:val="a"/>
    <w:link w:val="ac"/>
    <w:uiPriority w:val="99"/>
    <w:rsid w:val="00734FC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Autospacing="1" w:afterAutospacing="1" w:line="240" w:lineRule="auto"/>
      <w:ind w:firstLine="0"/>
    </w:pPr>
    <w:rPr>
      <w:rFonts w:ascii="Times New Roman" w:eastAsia="Arial" w:hAnsi="Times New Roman" w:cs="Arial"/>
      <w:color w:val="000000"/>
      <w:sz w:val="24"/>
      <w:lang w:val="en-US" w:bidi="en-US"/>
    </w:rPr>
  </w:style>
  <w:style w:type="character" w:customStyle="1" w:styleId="ac">
    <w:name w:val="Обычный (веб) Знак"/>
    <w:basedOn w:val="a0"/>
    <w:link w:val="ab"/>
    <w:rsid w:val="00734FC1"/>
    <w:rPr>
      <w:rFonts w:ascii="Times New Roman" w:eastAsia="Arial" w:hAnsi="Times New Roman" w:cs="Arial"/>
      <w:color w:val="000000"/>
      <w:sz w:val="24"/>
      <w:lang w:val="en-US" w:bidi="en-US"/>
    </w:rPr>
  </w:style>
  <w:style w:type="paragraph" w:styleId="3">
    <w:name w:val="Body Text 3"/>
    <w:basedOn w:val="a"/>
    <w:link w:val="30"/>
    <w:rsid w:val="00734FC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ind w:firstLine="0"/>
      <w:jc w:val="both"/>
    </w:pPr>
    <w:rPr>
      <w:rFonts w:ascii="Times New Roman" w:eastAsia="Arial" w:hAnsi="Times New Roman" w:cs="Arial"/>
      <w:i/>
      <w:color w:val="000000"/>
      <w:sz w:val="20"/>
      <w:lang w:val="en-US" w:bidi="en-US"/>
    </w:rPr>
  </w:style>
  <w:style w:type="character" w:customStyle="1" w:styleId="30">
    <w:name w:val="Основной текст 3 Знак"/>
    <w:basedOn w:val="a0"/>
    <w:link w:val="3"/>
    <w:rsid w:val="00734FC1"/>
    <w:rPr>
      <w:rFonts w:ascii="Times New Roman" w:eastAsia="Arial" w:hAnsi="Times New Roman" w:cs="Arial"/>
      <w:i/>
      <w:color w:val="000000"/>
      <w:sz w:val="20"/>
      <w:lang w:val="en-US" w:bidi="en-US"/>
    </w:rPr>
  </w:style>
  <w:style w:type="paragraph" w:customStyle="1" w:styleId="1">
    <w:name w:val="Строгий1"/>
    <w:basedOn w:val="a"/>
    <w:link w:val="ad"/>
    <w:rsid w:val="00734FC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ind w:firstLine="0"/>
    </w:pPr>
    <w:rPr>
      <w:rFonts w:ascii="Times New Roman" w:eastAsia="Arial" w:hAnsi="Times New Roman" w:cs="Arial"/>
      <w:b/>
      <w:color w:val="000000"/>
      <w:sz w:val="20"/>
      <w:lang w:val="en-US" w:bidi="en-US"/>
    </w:rPr>
  </w:style>
  <w:style w:type="character" w:styleId="ad">
    <w:name w:val="Strong"/>
    <w:basedOn w:val="a0"/>
    <w:link w:val="1"/>
    <w:rsid w:val="00734FC1"/>
    <w:rPr>
      <w:rFonts w:ascii="Times New Roman" w:eastAsia="Arial" w:hAnsi="Times New Roman" w:cs="Arial"/>
      <w:b/>
      <w:color w:val="000000"/>
      <w:sz w:val="20"/>
      <w:lang w:val="en-US" w:bidi="en-US"/>
    </w:rPr>
  </w:style>
  <w:style w:type="paragraph" w:styleId="ae">
    <w:name w:val="annotation text"/>
    <w:basedOn w:val="a"/>
    <w:link w:val="af"/>
    <w:rsid w:val="00734FC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ind w:firstLine="0"/>
    </w:pPr>
    <w:rPr>
      <w:rFonts w:ascii="Times New Roman" w:eastAsia="Arial" w:hAnsi="Times New Roman" w:cs="Arial"/>
      <w:color w:val="000000"/>
      <w:sz w:val="20"/>
      <w:lang w:val="en-US" w:bidi="en-US"/>
    </w:rPr>
  </w:style>
  <w:style w:type="character" w:customStyle="1" w:styleId="af">
    <w:name w:val="Текст примечания Знак"/>
    <w:basedOn w:val="a0"/>
    <w:link w:val="ae"/>
    <w:rsid w:val="00734FC1"/>
    <w:rPr>
      <w:rFonts w:ascii="Times New Roman" w:eastAsia="Arial" w:hAnsi="Times New Roman" w:cs="Arial"/>
      <w:color w:val="000000"/>
      <w:sz w:val="20"/>
      <w:lang w:val="en-US" w:bidi="en-US"/>
    </w:rPr>
  </w:style>
  <w:style w:type="paragraph" w:styleId="af0">
    <w:name w:val="Block Text"/>
    <w:basedOn w:val="a"/>
    <w:link w:val="af1"/>
    <w:rsid w:val="00734FC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-567" w:right="-766"/>
      <w:jc w:val="both"/>
    </w:pPr>
    <w:rPr>
      <w:rFonts w:ascii="Times New Roman" w:eastAsia="Arial" w:hAnsi="Times New Roman" w:cs="Arial"/>
      <w:color w:val="000000"/>
      <w:sz w:val="24"/>
      <w:lang w:val="en-US" w:bidi="en-US"/>
    </w:rPr>
  </w:style>
  <w:style w:type="character" w:customStyle="1" w:styleId="af1">
    <w:name w:val="Цитата Знак"/>
    <w:basedOn w:val="a0"/>
    <w:link w:val="af0"/>
    <w:rsid w:val="00734FC1"/>
    <w:rPr>
      <w:rFonts w:ascii="Times New Roman" w:eastAsia="Arial" w:hAnsi="Times New Roman" w:cs="Arial"/>
      <w:color w:val="000000"/>
      <w:sz w:val="24"/>
      <w:lang w:val="en-US" w:bidi="en-US"/>
    </w:rPr>
  </w:style>
  <w:style w:type="paragraph" w:customStyle="1" w:styleId="10">
    <w:name w:val="Знак сноски1"/>
    <w:basedOn w:val="a"/>
    <w:link w:val="af2"/>
    <w:rsid w:val="00734FC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ind w:firstLine="0"/>
    </w:pPr>
    <w:rPr>
      <w:rFonts w:ascii="Times New Roman" w:eastAsia="Arial" w:hAnsi="Times New Roman" w:cs="Arial"/>
      <w:color w:val="000000"/>
      <w:sz w:val="20"/>
      <w:vertAlign w:val="superscript"/>
      <w:lang w:val="en-US" w:bidi="en-US"/>
    </w:rPr>
  </w:style>
  <w:style w:type="character" w:styleId="af2">
    <w:name w:val="footnote reference"/>
    <w:basedOn w:val="a0"/>
    <w:link w:val="10"/>
    <w:rsid w:val="00734FC1"/>
    <w:rPr>
      <w:rFonts w:ascii="Times New Roman" w:eastAsia="Arial" w:hAnsi="Times New Roman" w:cs="Arial"/>
      <w:color w:val="000000"/>
      <w:sz w:val="20"/>
      <w:vertAlign w:val="superscript"/>
      <w:lang w:val="en-US" w:bidi="en-US"/>
    </w:rPr>
  </w:style>
  <w:style w:type="table" w:styleId="af3">
    <w:name w:val="Table Grid"/>
    <w:basedOn w:val="a1"/>
    <w:rsid w:val="00734FC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ind w:firstLine="0"/>
    </w:pPr>
    <w:rPr>
      <w:rFonts w:ascii="Times New Roman" w:eastAsia="Arial" w:hAnsi="Times New Roman" w:cs="Arial"/>
      <w:color w:val="000000"/>
      <w:sz w:val="20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">
    <w:name w:val="Iau?iue"/>
    <w:rsid w:val="00A86D7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ind w:firstLine="0"/>
    </w:pPr>
    <w:rPr>
      <w:rFonts w:ascii="Times New Roman" w:eastAsia="Arial" w:hAnsi="Times New Roman" w:cs="Arial"/>
      <w:color w:val="000000"/>
      <w:sz w:val="20"/>
      <w:lang w:val="en-US" w:bidi="en-US"/>
    </w:rPr>
  </w:style>
  <w:style w:type="character" w:styleId="af4">
    <w:name w:val="Hyperlink"/>
    <w:basedOn w:val="a0"/>
    <w:uiPriority w:val="99"/>
    <w:unhideWhenUsed/>
    <w:rsid w:val="005D5CCA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770FE6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770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3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ocial_sysol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pcOj8oleMP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ocial_sysola?z=video-50035437_456239082%2Ffc016cb391e1677b7d%2Fpl_wall_-500354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E49D5-2B61-4C8D-994A-2CA5FD292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15</Pages>
  <Words>3991</Words>
  <Characters>22752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PUNEGOVA</cp:lastModifiedBy>
  <cp:revision>13</cp:revision>
  <cp:lastPrinted>2020-06-22T07:13:00Z</cp:lastPrinted>
  <dcterms:created xsi:type="dcterms:W3CDTF">2020-06-22T09:09:00Z</dcterms:created>
  <dcterms:modified xsi:type="dcterms:W3CDTF">2020-07-22T09:00:00Z</dcterms:modified>
</cp:coreProperties>
</file>