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F00E68" w:rsidRPr="00F00E68" w:rsidRDefault="00213139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0B07CF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drawing>
          <wp:anchor distT="0" distB="0" distL="114300" distR="114300" simplePos="0" relativeHeight="251682303" behindDoc="1" locked="0" layoutInCell="1" allowOverlap="1" wp14:anchorId="28AC2E71" wp14:editId="707E62CA">
            <wp:simplePos x="0" y="0"/>
            <wp:positionH relativeFrom="column">
              <wp:posOffset>6690360</wp:posOffset>
            </wp:positionH>
            <wp:positionV relativeFrom="paragraph">
              <wp:posOffset>13970</wp:posOffset>
            </wp:positionV>
            <wp:extent cx="2842260" cy="1905000"/>
            <wp:effectExtent l="0" t="0" r="0" b="0"/>
            <wp:wrapNone/>
            <wp:docPr id="3" name="Рисунок 3" descr="C:\Users\Lenovo\Desktop\Конкурс Денежное поощрение\печать ЭС ДДТ_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нкурс Денежное поощрение\печать ЭС ДДТ_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E68"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Муниципальное учреждение дополнительного образования</w:t>
      </w:r>
    </w:p>
    <w:p w:rsidR="00F00E68" w:rsidRPr="00F00E68" w:rsidRDefault="00F00E68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«Увинский дом детского творчества»</w:t>
      </w:r>
    </w:p>
    <w:tbl>
      <w:tblPr>
        <w:tblStyle w:val="12"/>
        <w:tblW w:w="14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7"/>
        <w:gridCol w:w="6804"/>
      </w:tblGrid>
      <w:tr w:rsidR="00F00E68" w:rsidRPr="00F00E68" w:rsidTr="00213139">
        <w:tc>
          <w:tcPr>
            <w:tcW w:w="7547" w:type="dxa"/>
            <w:hideMark/>
          </w:tcPr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ПРИНЯТО</w:t>
            </w:r>
          </w:p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На педагогическом совете</w:t>
            </w:r>
          </w:p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МУДО «Увинский ДДТ»</w:t>
            </w:r>
          </w:p>
          <w:p w:rsidR="00F00E68" w:rsidRPr="00F00E68" w:rsidRDefault="00213139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Про</w:t>
            </w:r>
            <w:r w:rsidR="00C42767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токол № 1 от «12 » сентября 2020</w:t>
            </w:r>
            <w:bookmarkStart w:id="0" w:name="_GoBack"/>
            <w:bookmarkEnd w:id="0"/>
            <w:r w:rsidR="00F00E68"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 xml:space="preserve"> г.</w:t>
            </w:r>
          </w:p>
        </w:tc>
        <w:tc>
          <w:tcPr>
            <w:tcW w:w="6804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УТВЕРЖДЕНО</w:t>
            </w:r>
          </w:p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Приказом директора</w:t>
            </w:r>
          </w:p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 w:rsidRPr="00F00E68"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МУДО «Увинский ДДТ»</w:t>
            </w:r>
            <w:r w:rsidR="00213139" w:rsidRPr="000B07CF">
              <w:rPr>
                <w:rFonts w:eastAsia="Times New Roman" w:cs="Times New Roman"/>
                <w:noProof/>
                <w:spacing w:val="-8"/>
                <w:szCs w:val="28"/>
                <w:lang w:eastAsia="ru-RU"/>
              </w:rPr>
              <w:t xml:space="preserve"> </w:t>
            </w:r>
          </w:p>
          <w:p w:rsidR="00F00E68" w:rsidRPr="00F00E68" w:rsidRDefault="00213139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  <w:t>от «18» сентября 2020 г. № 75</w:t>
            </w:r>
          </w:p>
          <w:p w:rsidR="00F00E68" w:rsidRPr="00F00E68" w:rsidRDefault="00F00E68" w:rsidP="00F00E68">
            <w:pPr>
              <w:widowControl w:val="0"/>
              <w:spacing w:line="276" w:lineRule="auto"/>
              <w:ind w:right="-1" w:firstLine="0"/>
              <w:jc w:val="both"/>
              <w:rPr>
                <w:rFonts w:eastAsia="Times New Roman" w:cs="Times New Roman"/>
                <w:color w:val="000000"/>
                <w:spacing w:val="2"/>
                <w:szCs w:val="28"/>
                <w:lang w:eastAsia="ru-RU" w:bidi="ru-RU"/>
              </w:rPr>
            </w:pPr>
          </w:p>
        </w:tc>
      </w:tr>
    </w:tbl>
    <w:p w:rsidR="00F00E68" w:rsidRPr="00F00E68" w:rsidRDefault="00F00E68" w:rsidP="00F00E68">
      <w:pPr>
        <w:widowControl w:val="0"/>
        <w:spacing w:after="0" w:line="276" w:lineRule="auto"/>
        <w:ind w:right="-1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:rsidR="00F00E68" w:rsidRPr="00F00E68" w:rsidRDefault="00F00E68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ПРОГРАММА</w:t>
      </w:r>
    </w:p>
    <w:p w:rsidR="00F00E68" w:rsidRPr="00F00E68" w:rsidRDefault="00F00E68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по организации системы наставничества формы «Ученик – ученик» </w:t>
      </w:r>
    </w:p>
    <w:p w:rsidR="00F00E68" w:rsidRPr="00F00E68" w:rsidRDefault="00F00E68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в МУДО «Увинский ДДТ» в период 2020-2021 учебного года.</w:t>
      </w:r>
    </w:p>
    <w:p w:rsidR="00F00E68" w:rsidRPr="00F00E68" w:rsidRDefault="00F00E68" w:rsidP="00F00E68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«СЛЕД В СЛЕД!»</w:t>
      </w: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-1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Паспорт программы</w:t>
      </w:r>
    </w:p>
    <w:tbl>
      <w:tblPr>
        <w:tblStyle w:val="a6"/>
        <w:tblW w:w="14435" w:type="dxa"/>
        <w:tblInd w:w="19" w:type="dxa"/>
        <w:tblLook w:val="04A0" w:firstRow="1" w:lastRow="0" w:firstColumn="1" w:lastColumn="0" w:noHBand="0" w:noVBand="1"/>
      </w:tblPr>
      <w:tblGrid>
        <w:gridCol w:w="3520"/>
        <w:gridCol w:w="10915"/>
      </w:tblGrid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Название 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Программа по организации системы наставничества формы «Ученик- ученик» в МУДО «Увинский ДДТ» в период 2020-2021 учебного года  </w:t>
            </w: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«СЛЕД В СЛЕД!»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autoSpaceDE w:val="0"/>
              <w:autoSpaceDN w:val="0"/>
              <w:spacing w:before="74" w:line="27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Разносторонняя поддержка обучающегося с особыми образовательными (социальными) потребностями, временная помощь в адаптации к новым условиям обучения (включая адаптацию детей с ОВЗ). 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Задачи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 помощь в реализации лидерского потенциала;</w:t>
            </w:r>
          </w:p>
          <w:p w:rsidR="00F00E68" w:rsidRPr="00F00E68" w:rsidRDefault="00F00E68" w:rsidP="00F00E68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 развитие гибких навыков и метакомпетенций;</w:t>
            </w:r>
          </w:p>
          <w:p w:rsidR="00F00E68" w:rsidRPr="00F00E68" w:rsidRDefault="00F00E68" w:rsidP="00F00E68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 оказание помощи к адаптации к новым условиям среды;</w:t>
            </w:r>
          </w:p>
          <w:p w:rsidR="00F00E68" w:rsidRPr="00F00E68" w:rsidRDefault="00F00E68" w:rsidP="00F00E68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 создание комфортных условий и экологичной коммуникаций внутри МУДО «Увинский ДДТ»;</w:t>
            </w:r>
          </w:p>
          <w:p w:rsidR="00F00E68" w:rsidRPr="00F00E68" w:rsidRDefault="00F00E68" w:rsidP="00F00E68">
            <w:pPr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- создание сообщества выпускников программы.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сентябрь 2020 – август 2021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 xml:space="preserve">Структура программы 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программы.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Графическое представление взаимодействия.  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функции участников программы.</w:t>
            </w:r>
          </w:p>
          <w:p w:rsidR="00F00E68" w:rsidRPr="003B2387" w:rsidRDefault="00F00E68" w:rsidP="003B238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 участников программы.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Структурное представление этапов реализации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Процесс наставнического взаимодействия</w:t>
            </w:r>
          </w:p>
          <w:p w:rsidR="00F00E68" w:rsidRPr="00771BE8" w:rsidRDefault="00F00E68" w:rsidP="00771BE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работы  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lastRenderedPageBreak/>
              <w:t>Участники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Учащиеся МУДО «Увинский ДДТ», школ посёлка и района. 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Ожидаемый результат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widowControl w:val="0"/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МУДО «Увинский ДДТ», что окажет несомненное положительное влияние на эмоциональный</w:t>
            </w:r>
            <w:r w:rsidRPr="00F00E6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фон</w:t>
            </w:r>
            <w:r w:rsidRPr="00F00E6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коллективе,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</w:t>
            </w:r>
            <w:r w:rsidRPr="00F00E6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лояльность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F00E6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 выпускников</w:t>
            </w:r>
            <w:r w:rsidRPr="00F00E6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МУДО «Увинский ДДТ»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Подростки-наставляемые</w:t>
            </w:r>
            <w:r w:rsidRPr="00F00E6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необходимый</w:t>
            </w:r>
            <w:r w:rsidRPr="00F00E6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0E6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</w:t>
            </w:r>
            <w:r w:rsidRPr="00F00E6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 к культурному, интеллектуальному, физическому совершенствованию, самореализации, а также развитию необходимых</w:t>
            </w:r>
            <w:r w:rsidRPr="00F00E6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компетенций.</w:t>
            </w:r>
          </w:p>
          <w:p w:rsidR="00F00E68" w:rsidRPr="00F00E68" w:rsidRDefault="00F00E68" w:rsidP="00F00E68">
            <w:pPr>
              <w:widowControl w:val="0"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Среди оцениваемых результатов:</w:t>
            </w:r>
          </w:p>
          <w:p w:rsidR="00F00E68" w:rsidRPr="00F00E68" w:rsidRDefault="00F00E68" w:rsidP="00F00E68">
            <w:pPr>
              <w:widowControl w:val="0"/>
              <w:numPr>
                <w:ilvl w:val="3"/>
                <w:numId w:val="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36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успеваемости и улучшение психоэмоционального фона внутри объединения и МУДО «Увинский ДДТ;</w:t>
            </w:r>
          </w:p>
          <w:p w:rsidR="00F00E68" w:rsidRPr="00F00E68" w:rsidRDefault="00F00E68" w:rsidP="00F00E68">
            <w:pPr>
              <w:widowControl w:val="0"/>
              <w:numPr>
                <w:ilvl w:val="3"/>
                <w:numId w:val="2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численный рост посещаемости творческих кружков, объединений, спортивных</w:t>
            </w:r>
            <w:r w:rsidRPr="00F00E6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секций;</w:t>
            </w:r>
          </w:p>
          <w:p w:rsidR="00F00E68" w:rsidRPr="00F00E68" w:rsidRDefault="00F00E68" w:rsidP="00F00E68">
            <w:pPr>
              <w:widowControl w:val="0"/>
              <w:numPr>
                <w:ilvl w:val="3"/>
                <w:numId w:val="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before="43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количественный и качественный рост успешно реализованных образовательных и культурных проектов;</w:t>
            </w:r>
          </w:p>
          <w:p w:rsidR="00F00E68" w:rsidRPr="00F00E68" w:rsidRDefault="00F00E68" w:rsidP="00F00E68">
            <w:pPr>
              <w:widowControl w:val="0"/>
              <w:numPr>
                <w:ilvl w:val="3"/>
                <w:numId w:val="2"/>
              </w:numPr>
              <w:tabs>
                <w:tab w:val="left" w:pos="820"/>
                <w:tab w:val="left" w:pos="821"/>
              </w:tabs>
              <w:autoSpaceDE w:val="0"/>
              <w:autoSpaceDN w:val="0"/>
              <w:ind w:righ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числа подростков, состоящих на учете в полиции и психоневрологических диспансерах;</w:t>
            </w:r>
          </w:p>
          <w:p w:rsidR="00F00E68" w:rsidRPr="00F00E68" w:rsidRDefault="00F00E68" w:rsidP="00F00E68">
            <w:pPr>
              <w:widowControl w:val="0"/>
              <w:numPr>
                <w:ilvl w:val="3"/>
                <w:numId w:val="2"/>
              </w:num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autoSpaceDE w:val="0"/>
              <w:autoSpaceDN w:val="0"/>
              <w:ind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числа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жалоб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родителей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учителей,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связанных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F00E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социальной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незащищенностью и конфликтами внутри объединения.</w:t>
            </w:r>
          </w:p>
          <w:p w:rsidR="00F00E68" w:rsidRPr="00F00E68" w:rsidRDefault="00F00E68" w:rsidP="00F00E68">
            <w:p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ind w:right="11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результаты:</w:t>
            </w:r>
          </w:p>
          <w:p w:rsidR="00F00E68" w:rsidRPr="00F00E68" w:rsidRDefault="00F00E68" w:rsidP="00F00E68">
            <w:p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ind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sz w:val="28"/>
                <w:szCs w:val="28"/>
              </w:rPr>
              <w:t>- сформировано 15 пар наставник + наставляемый;</w:t>
            </w:r>
          </w:p>
          <w:p w:rsidR="00F00E68" w:rsidRPr="00F00E68" w:rsidRDefault="00F00E68" w:rsidP="00F00E68">
            <w:p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ind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sz w:val="28"/>
                <w:szCs w:val="28"/>
              </w:rPr>
              <w:t>- организовано 3 образовательных интенсива для наставников школьного возраста;</w:t>
            </w:r>
          </w:p>
          <w:p w:rsidR="00F00E68" w:rsidRPr="00F00E68" w:rsidRDefault="00F00E68" w:rsidP="00F00E68">
            <w:p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ind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sz w:val="28"/>
                <w:szCs w:val="28"/>
              </w:rPr>
              <w:t>- проведено 6 встреч пар наставник + наставляемый в рамках реализации программы по разным темам;</w:t>
            </w:r>
          </w:p>
          <w:p w:rsidR="00F00E68" w:rsidRPr="00F00E68" w:rsidRDefault="00F00E68" w:rsidP="00F00E68">
            <w:pPr>
              <w:tabs>
                <w:tab w:val="left" w:pos="820"/>
                <w:tab w:val="left" w:pos="821"/>
                <w:tab w:val="left" w:pos="2038"/>
                <w:tab w:val="left" w:pos="2836"/>
                <w:tab w:val="left" w:pos="3690"/>
                <w:tab w:val="left" w:pos="4134"/>
                <w:tab w:val="left" w:pos="5410"/>
                <w:tab w:val="left" w:pos="5762"/>
                <w:tab w:val="left" w:pos="6971"/>
                <w:tab w:val="left" w:pos="8261"/>
                <w:tab w:val="left" w:pos="8585"/>
              </w:tabs>
              <w:ind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организована и проведена профильная смена для детей и подростков ТЖС и участников программы на базе детского санатория «Берёзка». </w:t>
            </w:r>
          </w:p>
          <w:p w:rsidR="00F00E68" w:rsidRPr="00F00E68" w:rsidRDefault="00F00E68" w:rsidP="00F00E68">
            <w:pPr>
              <w:widowControl w:val="0"/>
              <w:autoSpaceDE w:val="0"/>
              <w:autoSpaceDN w:val="0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пар наставник и наставляемый проходит вне учебных часов. Возможна интеграция в воспитательные мероприятия, совместные конкурсы, проектные работы, походы, экскурсии, спортивные соревнования, конкурсы профессионального мастерства, способствующие развитию чувства сопричастности.  </w:t>
            </w:r>
          </w:p>
          <w:p w:rsidR="00F00E68" w:rsidRPr="00F00E68" w:rsidRDefault="00F00E68" w:rsidP="00F00E6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В ходе работы каждый из участников достигает определённых результатов. </w:t>
            </w: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Наставляемый</w:t>
            </w:r>
            <w:r w:rsidRPr="00F00E6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- улучшает свои образовательные результаты, он интегрирован в сообщество программы наставничества при МУДО «Увинский ДДТ», повышена мотивация и осознанность в обучении. </w:t>
            </w:r>
          </w:p>
          <w:p w:rsidR="00F00E68" w:rsidRPr="00F00E68" w:rsidRDefault="00F00E68" w:rsidP="00F00E68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lastRenderedPageBreak/>
              <w:t>Наставник</w:t>
            </w:r>
            <w:r w:rsidRPr="00F00E6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– получает одобрение и закреплённый лидерский статус, чувствует свою причастность к сообществу программы наставничества, развивает гибкие навыки. Получает знаки отличия (благодарности, сертификаты, грамоты, значки). Результатом также, может стать конкретный проект, улучшенные результаты в области ДООП. </w:t>
            </w:r>
          </w:p>
        </w:tc>
      </w:tr>
      <w:tr w:rsidR="00F00E68" w:rsidRPr="00F00E68" w:rsidTr="00F00E68">
        <w:tc>
          <w:tcPr>
            <w:tcW w:w="3520" w:type="dxa"/>
          </w:tcPr>
          <w:p w:rsidR="00F00E68" w:rsidRPr="00F00E68" w:rsidRDefault="00F00E68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lastRenderedPageBreak/>
              <w:t>Мониторинг</w:t>
            </w:r>
          </w:p>
        </w:tc>
        <w:tc>
          <w:tcPr>
            <w:tcW w:w="10915" w:type="dxa"/>
          </w:tcPr>
          <w:p w:rsidR="00F00E68" w:rsidRPr="00F00E68" w:rsidRDefault="00F00E68" w:rsidP="00F00E68">
            <w:pPr>
              <w:tabs>
                <w:tab w:val="left" w:pos="2047"/>
              </w:tabs>
              <w:ind w:right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года проводится мониторинг (подведение итогов работы). В рамках которого лучшие наставники (по результатам обратной связи от кураторов и наставляемых) поощряются за активную общественную и культурную работу, награждаются грамотами, сертификатами, значками наставников, признаются активными участниками сообщества учащихся при МУДО «Увинский ДДТ». Информация о них размещается на доске почёта «Наша гордость». Лучшие наставники практики размещаются на сайте МУДО «Увинский ДДТ». </w:t>
            </w:r>
          </w:p>
        </w:tc>
      </w:tr>
      <w:tr w:rsidR="003B2387" w:rsidRPr="00F00E68" w:rsidTr="00F00E68">
        <w:tc>
          <w:tcPr>
            <w:tcW w:w="3520" w:type="dxa"/>
          </w:tcPr>
          <w:p w:rsidR="003B2387" w:rsidRPr="00F00E68" w:rsidRDefault="003B2387" w:rsidP="00F00E68">
            <w:pPr>
              <w:widowControl w:val="0"/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Промежуточные итоги на 1 апреля 2021 года</w:t>
            </w:r>
          </w:p>
        </w:tc>
        <w:tc>
          <w:tcPr>
            <w:tcW w:w="10915" w:type="dxa"/>
          </w:tcPr>
          <w:p w:rsidR="003B2387" w:rsidRDefault="003B2387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Организована учёба наставников школьного возраста. </w:t>
            </w:r>
          </w:p>
          <w:p w:rsidR="00771BE8" w:rsidRDefault="00771BE8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Проведена диагностика 17 наставников школьного возраста. </w:t>
            </w:r>
          </w:p>
          <w:p w:rsidR="003B2387" w:rsidRDefault="003B2387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Проведена встреча наставников и наставляемых в рамках образовательного интенсива «След в след». </w:t>
            </w:r>
          </w:p>
          <w:p w:rsidR="003B2387" w:rsidRDefault="003B2387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встреч в рамках реализации федерального проекта «Наши голоса». </w:t>
            </w:r>
          </w:p>
          <w:p w:rsidR="003B2387" w:rsidRDefault="003B2387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встречи наставников и наставляемых «Взаимодействие»</w:t>
            </w:r>
          </w:p>
          <w:p w:rsidR="003B2387" w:rsidRPr="003B2387" w:rsidRDefault="00771BE8" w:rsidP="003B2387">
            <w:pPr>
              <w:pStyle w:val="a5"/>
              <w:numPr>
                <w:ilvl w:val="0"/>
                <w:numId w:val="31"/>
              </w:numPr>
              <w:tabs>
                <w:tab w:val="left" w:pos="2047"/>
              </w:tabs>
              <w:ind w:right="9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анкетирование 17 наставников.</w:t>
            </w:r>
          </w:p>
        </w:tc>
      </w:tr>
    </w:tbl>
    <w:p w:rsidR="003B2387" w:rsidRDefault="003B2387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771BE8" w:rsidRPr="00F00E68" w:rsidRDefault="00771BE8" w:rsidP="00F00E68">
      <w:pPr>
        <w:spacing w:line="276" w:lineRule="auto"/>
        <w:ind w:right="-1"/>
        <w:rPr>
          <w:b/>
          <w:color w:val="000000"/>
          <w:spacing w:val="2"/>
          <w:sz w:val="28"/>
          <w:szCs w:val="28"/>
          <w:lang w:eastAsia="ru-RU" w:bidi="ru-RU"/>
        </w:rPr>
      </w:pP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lastRenderedPageBreak/>
        <w:t>Графическое представление взаимодействия</w:t>
      </w:r>
    </w:p>
    <w:p w:rsidR="00F00E68" w:rsidRDefault="00F00E68" w:rsidP="00F00E68">
      <w:pPr>
        <w:spacing w:line="276" w:lineRule="auto"/>
        <w:ind w:right="-1"/>
        <w:jc w:val="center"/>
        <w:rPr>
          <w:rFonts w:ascii="Times New Roman" w:hAnsi="Times New Roman" w:cs="Times New Roman"/>
          <w:b/>
          <w:color w:val="FF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FF0000"/>
          <w:spacing w:val="2"/>
          <w:sz w:val="28"/>
          <w:szCs w:val="28"/>
          <w:lang w:eastAsia="ru-RU" w:bidi="ru-RU"/>
        </w:rPr>
        <w:t>Ученик – ученик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3E2975" w:rsidTr="003E2975">
        <w:tc>
          <w:tcPr>
            <w:tcW w:w="4796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Ученик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6FF24C6" wp14:editId="4532999E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455295</wp:posOffset>
                  </wp:positionV>
                  <wp:extent cx="1819275" cy="1819275"/>
                  <wp:effectExtent l="152400" t="152400" r="371475" b="371475"/>
                  <wp:wrapThrough wrapText="bothSides">
                    <wp:wrapPolygon edited="0">
                      <wp:start x="905" y="-1809"/>
                      <wp:lineTo x="-1809" y="-1357"/>
                      <wp:lineTo x="-1809" y="22618"/>
                      <wp:lineTo x="-905" y="23975"/>
                      <wp:lineTo x="2036" y="25332"/>
                      <wp:lineTo x="2262" y="25784"/>
                      <wp:lineTo x="21713" y="25784"/>
                      <wp:lineTo x="21939" y="25332"/>
                      <wp:lineTo x="24880" y="23975"/>
                      <wp:lineTo x="25784" y="20356"/>
                      <wp:lineTo x="25784" y="2262"/>
                      <wp:lineTo x="23070" y="-1131"/>
                      <wp:lineTo x="22844" y="-1809"/>
                      <wp:lineTo x="905" y="-1809"/>
                    </wp:wrapPolygon>
                  </wp:wrapThrough>
                  <wp:docPr id="2" name="Рисунок 2" descr="C:\Users\Lenovo\Desktop\f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f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Наставляемый</w:t>
            </w:r>
          </w:p>
        </w:tc>
        <w:tc>
          <w:tcPr>
            <w:tcW w:w="4797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Формирование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13C2C7F" wp14:editId="3C83E5C5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455295</wp:posOffset>
                  </wp:positionV>
                  <wp:extent cx="2320290" cy="1760855"/>
                  <wp:effectExtent l="152400" t="152400" r="365760" b="353695"/>
                  <wp:wrapThrough wrapText="bothSides">
                    <wp:wrapPolygon edited="0">
                      <wp:start x="709" y="-1869"/>
                      <wp:lineTo x="-1419" y="-1402"/>
                      <wp:lineTo x="-1419" y="22433"/>
                      <wp:lineTo x="177" y="24770"/>
                      <wp:lineTo x="1773" y="25705"/>
                      <wp:lineTo x="21635" y="25705"/>
                      <wp:lineTo x="23232" y="24770"/>
                      <wp:lineTo x="24828" y="21265"/>
                      <wp:lineTo x="24828" y="2337"/>
                      <wp:lineTo x="22700" y="-1168"/>
                      <wp:lineTo x="22522" y="-1869"/>
                      <wp:lineTo x="709" y="-1869"/>
                    </wp:wrapPolygon>
                  </wp:wrapThrough>
                  <wp:docPr id="5" name="Рисунок 5" descr="C:\Users\Lenovo\Desktop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6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пар</w:t>
            </w:r>
          </w:p>
        </w:tc>
        <w:tc>
          <w:tcPr>
            <w:tcW w:w="4797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 xml:space="preserve">Результат </w:t>
            </w:r>
          </w:p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для наставляемого</w:t>
            </w:r>
          </w:p>
          <w:p w:rsidR="003E2975" w:rsidRDefault="003E2975" w:rsidP="003E297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C055F61" wp14:editId="4528BD9E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217805</wp:posOffset>
                  </wp:positionV>
                  <wp:extent cx="1897380" cy="1699260"/>
                  <wp:effectExtent l="152400" t="171450" r="350520" b="358140"/>
                  <wp:wrapThrough wrapText="bothSides">
                    <wp:wrapPolygon edited="0">
                      <wp:start x="2169" y="-2179"/>
                      <wp:lineTo x="-1735" y="-1695"/>
                      <wp:lineTo x="-1735" y="22520"/>
                      <wp:lineTo x="2169" y="25426"/>
                      <wp:lineTo x="2169" y="25910"/>
                      <wp:lineTo x="21687" y="25910"/>
                      <wp:lineTo x="21904" y="25426"/>
                      <wp:lineTo x="25373" y="21794"/>
                      <wp:lineTo x="25373" y="1453"/>
                      <wp:lineTo x="22554" y="-1695"/>
                      <wp:lineTo x="21687" y="-2179"/>
                      <wp:lineTo x="2169" y="-2179"/>
                    </wp:wrapPolygon>
                  </wp:wrapThrough>
                  <wp:docPr id="9" name="Рисунок 9" descr="C:\Users\Lenovo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esktop\images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 r="3520"/>
                          <a:stretch/>
                        </pic:blipFill>
                        <pic:spPr bwMode="auto">
                          <a:xfrm>
                            <a:off x="0" y="0"/>
                            <a:ext cx="189738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2975" w:rsidTr="003E2975">
        <w:trPr>
          <w:trHeight w:val="962"/>
        </w:trPr>
        <w:tc>
          <w:tcPr>
            <w:tcW w:w="4796" w:type="dxa"/>
          </w:tcPr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00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EB4A15" wp14:editId="46861505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94615</wp:posOffset>
                      </wp:positionV>
                      <wp:extent cx="541020" cy="411480"/>
                      <wp:effectExtent l="0" t="0" r="0" b="0"/>
                      <wp:wrapNone/>
                      <wp:docPr id="11" name="Плю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411480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ABE8" id="Плюс 11" o:spid="_x0000_s1026" style="position:absolute;margin-left:93.35pt;margin-top:7.45pt;width:42.6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02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" path="m71712,157350r150408,l222120,54542r96780,l318900,157350r150408,l469308,254130r-150408,l318900,356938r-96780,l222120,254130r-150408,l71712,157350xe" fillcolor="red" strokecolor="#41719c" strokeweight="1pt">
                      <v:stroke joinstyle="miter"/>
                      <v:path arrowok="t" o:connecttype="custom" o:connectlocs="71712,157350;222120,157350;222120,54542;318900,54542;318900,157350;469308,157350;469308,254130;318900,254130;318900,356938;222120,356938;222120,254130;71712,254130;71712,15735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97" w:type="dxa"/>
          </w:tcPr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FF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A7693" wp14:editId="73E39C2C">
                      <wp:simplePos x="0" y="0"/>
                      <wp:positionH relativeFrom="column">
                        <wp:posOffset>-434975</wp:posOffset>
                      </wp:positionH>
                      <wp:positionV relativeFrom="paragraph">
                        <wp:posOffset>201295</wp:posOffset>
                      </wp:positionV>
                      <wp:extent cx="960120" cy="198120"/>
                      <wp:effectExtent l="0" t="19050" r="30480" b="3048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CD17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-34.25pt;margin-top:15.85pt;width:75.6pt;height:1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" adj="19371" fillcolor="red" strokecolor="#ae5a21" strokeweight="1pt"/>
                  </w:pict>
                </mc:Fallback>
              </mc:AlternateContent>
            </w:r>
          </w:p>
        </w:tc>
        <w:tc>
          <w:tcPr>
            <w:tcW w:w="4797" w:type="dxa"/>
          </w:tcPr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FF0000"/>
                <w:spacing w:val="2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12840B" wp14:editId="00606CCC">
                      <wp:simplePos x="0" y="0"/>
                      <wp:positionH relativeFrom="column">
                        <wp:posOffset>-486410</wp:posOffset>
                      </wp:positionH>
                      <wp:positionV relativeFrom="paragraph">
                        <wp:posOffset>142240</wp:posOffset>
                      </wp:positionV>
                      <wp:extent cx="960120" cy="205740"/>
                      <wp:effectExtent l="0" t="19050" r="30480" b="41910"/>
                      <wp:wrapNone/>
                      <wp:docPr id="7" name="Стрелка впра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2057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361B" id="Стрелка вправо 7" o:spid="_x0000_s1026" type="#_x0000_t13" style="position:absolute;margin-left:-38.3pt;margin-top:11.2pt;width:75.6pt;height:1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" adj="19286" fillcolor="red" strokecolor="#ae5a21" strokeweight="1pt"/>
                  </w:pict>
                </mc:Fallback>
              </mc:AlternateConten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</w:tc>
      </w:tr>
      <w:tr w:rsidR="003E2975" w:rsidTr="003E2975">
        <w:tc>
          <w:tcPr>
            <w:tcW w:w="4796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 xml:space="preserve">Ученик </w:t>
            </w:r>
          </w:p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Наставник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noProof/>
                <w:color w:val="000000"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4606A81" wp14:editId="31E2D81E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192405</wp:posOffset>
                  </wp:positionV>
                  <wp:extent cx="1767840" cy="1767840"/>
                  <wp:effectExtent l="152400" t="152400" r="365760" b="365760"/>
                  <wp:wrapThrough wrapText="bothSides">
                    <wp:wrapPolygon edited="0">
                      <wp:start x="931" y="-1862"/>
                      <wp:lineTo x="-1862" y="-1397"/>
                      <wp:lineTo x="-1862" y="22578"/>
                      <wp:lineTo x="-233" y="24672"/>
                      <wp:lineTo x="2328" y="25836"/>
                      <wp:lineTo x="21647" y="25836"/>
                      <wp:lineTo x="24207" y="24672"/>
                      <wp:lineTo x="25836" y="21181"/>
                      <wp:lineTo x="25836" y="2328"/>
                      <wp:lineTo x="23043" y="-1164"/>
                      <wp:lineTo x="22810" y="-1862"/>
                      <wp:lineTo x="931" y="-1862"/>
                    </wp:wrapPolygon>
                  </wp:wrapThrough>
                  <wp:docPr id="1" name="Рисунок 1" descr="C:\Users\Lenovo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</w:tc>
        <w:tc>
          <w:tcPr>
            <w:tcW w:w="4797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 xml:space="preserve">Обучение 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наставников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53E3E2D3" wp14:editId="688190B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146050</wp:posOffset>
                  </wp:positionV>
                  <wp:extent cx="1722120" cy="1875790"/>
                  <wp:effectExtent l="152400" t="152400" r="354330" b="353060"/>
                  <wp:wrapThrough wrapText="bothSides">
                    <wp:wrapPolygon edited="0">
                      <wp:start x="956" y="-1755"/>
                      <wp:lineTo x="-1912" y="-1316"/>
                      <wp:lineTo x="-1912" y="19743"/>
                      <wp:lineTo x="-1434" y="23253"/>
                      <wp:lineTo x="2150" y="25007"/>
                      <wp:lineTo x="2389" y="25446"/>
                      <wp:lineTo x="21504" y="25446"/>
                      <wp:lineTo x="21743" y="25007"/>
                      <wp:lineTo x="25088" y="23253"/>
                      <wp:lineTo x="25805" y="19743"/>
                      <wp:lineTo x="25805" y="2194"/>
                      <wp:lineTo x="22938" y="-1097"/>
                      <wp:lineTo x="22699" y="-1755"/>
                      <wp:lineTo x="956" y="-1755"/>
                    </wp:wrapPolygon>
                  </wp:wrapThrough>
                  <wp:docPr id="10" name="Рисунок 10" descr="C:\Users\Lenovo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87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</w:p>
        </w:tc>
        <w:tc>
          <w:tcPr>
            <w:tcW w:w="4797" w:type="dxa"/>
          </w:tcPr>
          <w:p w:rsidR="003E2975" w:rsidRP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 xml:space="preserve">Результат </w:t>
            </w:r>
          </w:p>
          <w:p w:rsidR="003E2975" w:rsidRDefault="003E2975" w:rsidP="00F00E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lang w:eastAsia="ru-RU" w:bidi="ru-RU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pacing w:val="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2E44F71" wp14:editId="2BC86065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549910</wp:posOffset>
                  </wp:positionV>
                  <wp:extent cx="1974215" cy="1924050"/>
                  <wp:effectExtent l="152400" t="152400" r="368935" b="361950"/>
                  <wp:wrapThrough wrapText="bothSides">
                    <wp:wrapPolygon edited="0">
                      <wp:start x="834" y="-1711"/>
                      <wp:lineTo x="-1667" y="-1283"/>
                      <wp:lineTo x="-1459" y="22883"/>
                      <wp:lineTo x="1876" y="25022"/>
                      <wp:lineTo x="2084" y="25450"/>
                      <wp:lineTo x="21676" y="25450"/>
                      <wp:lineTo x="21885" y="25022"/>
                      <wp:lineTo x="25011" y="22883"/>
                      <wp:lineTo x="25428" y="19248"/>
                      <wp:lineTo x="25428" y="2139"/>
                      <wp:lineTo x="22927" y="-1069"/>
                      <wp:lineTo x="22719" y="-1711"/>
                      <wp:lineTo x="834" y="-1711"/>
                    </wp:wrapPolygon>
                  </wp:wrapThrough>
                  <wp:docPr id="12" name="Рисунок 12" descr="C:\Users\Lenovo\Desktop\depositphotos_62058357-stock-photo-3d-man-and-a-checkli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depositphotos_62058357-stock-photo-3d-man-and-a-checkli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2975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 w:bidi="ru-RU"/>
              </w:rPr>
              <w:t>для Наставника</w:t>
            </w:r>
          </w:p>
        </w:tc>
      </w:tr>
    </w:tbl>
    <w:p w:rsidR="00771BE8" w:rsidRPr="003E2975" w:rsidRDefault="00771BE8" w:rsidP="00F00E68">
      <w:pPr>
        <w:spacing w:after="0" w:line="240" w:lineRule="auto"/>
        <w:ind w:right="-1"/>
        <w:rPr>
          <w:rFonts w:ascii="Times New Roman" w:hAnsi="Times New Roman" w:cs="Times New Roman"/>
          <w:b/>
          <w:color w:val="FF0000"/>
          <w:spacing w:val="2"/>
          <w:sz w:val="28"/>
          <w:szCs w:val="28"/>
          <w:lang w:eastAsia="ru-RU" w:bidi="ru-RU"/>
        </w:rPr>
      </w:pPr>
    </w:p>
    <w:p w:rsidR="00771BE8" w:rsidRPr="00F00E68" w:rsidRDefault="00771BE8" w:rsidP="00F00E68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Основные функции.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spacing w:val="2"/>
          <w:sz w:val="28"/>
          <w:szCs w:val="28"/>
          <w:lang w:eastAsia="ru-RU" w:bidi="ru-RU"/>
        </w:rPr>
        <w:t xml:space="preserve">Ученик Наставник </w:t>
      </w:r>
      <w:r w:rsidRPr="00F00E68">
        <w:rPr>
          <w:rFonts w:ascii="Times New Roman" w:hAnsi="Times New Roman" w:cs="Times New Roman"/>
          <w:spacing w:val="2"/>
          <w:sz w:val="28"/>
          <w:szCs w:val="28"/>
          <w:lang w:eastAsia="ru-RU" w:bidi="ru-RU"/>
        </w:rPr>
        <w:t>– Из числа активных представителей, обучающихся МУДО «Увинский ДДТ». Проходит тестирование и собеседование для определения возможностей быть наставником.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spacing w:val="2"/>
          <w:sz w:val="28"/>
          <w:szCs w:val="28"/>
          <w:lang w:eastAsia="ru-RU" w:bidi="ru-RU"/>
        </w:rPr>
        <w:t xml:space="preserve">Ученик Наставляемый – </w:t>
      </w:r>
      <w:r w:rsidRPr="00F00E68">
        <w:rPr>
          <w:rFonts w:ascii="Times New Roman" w:hAnsi="Times New Roman" w:cs="Times New Roman"/>
          <w:spacing w:val="2"/>
          <w:sz w:val="28"/>
          <w:szCs w:val="28"/>
          <w:lang w:eastAsia="ru-RU" w:bidi="ru-RU"/>
        </w:rPr>
        <w:t xml:space="preserve">Имеет особые образовательные потребности, проблемы с адаптацией, низкую учебную мотивацию. Не включен в сообщество. 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Формирование пар – </w:t>
      </w:r>
      <w:r w:rsidRPr="00F00E6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Пары формируются после того, как ученик наставляемый пройдёт анкетирование и определиться с запросом. Личные встречи наставника и наставляемого. Пары утверждает координатор программ наставничества. 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Обучение наставника – </w:t>
      </w:r>
      <w:r w:rsidRPr="00F00E6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Обучение осуществляется координатором программ наставничества МУДО «Увинский ДДТ». Определяется формат взаимодействия. В ходе обучения развиваются коммуникационные и организаторские навыки.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Результат –</w:t>
      </w:r>
      <w:r w:rsidRPr="00F00E6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В ходе работы каждый из участников достигает определённых результатов. 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Наставляемый</w:t>
      </w:r>
      <w:r w:rsidRPr="00F00E6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- улучшает свои образовательные результаты, он интегрирован в сообщество программы наставничества при МУДО «Увинский ДДТ», повышена мотивация и осознанность в обучении. </w:t>
      </w:r>
    </w:p>
    <w:p w:rsidR="00F00E68" w:rsidRPr="00F00E68" w:rsidRDefault="00F00E68" w:rsidP="00F00E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 xml:space="preserve">Наставник </w:t>
      </w:r>
      <w:r w:rsidRPr="00F00E68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– получает одобрение и закреплённый лидерский статус, чувствует свою причастность к сообществу программы наставничества, развивает гибкие навыки. Получает знаки отличия (благодарности, сертификаты, грамоты, значки). Результатом также, может стать конкретный проект, улучшенные результаты в области ДООП. </w:t>
      </w: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Портрет участников.</w:t>
      </w:r>
    </w:p>
    <w:p w:rsidR="00F00E68" w:rsidRPr="00F00E68" w:rsidRDefault="00F00E68" w:rsidP="00F00E68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Наставник.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лидер объединения, принимающий активное участие в жизни МУДО «Увинский ДДТ»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:rsidR="00F00E68" w:rsidRPr="00F00E68" w:rsidRDefault="00F00E68" w:rsidP="00F00E6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Наставляемый.</w:t>
      </w:r>
    </w:p>
    <w:p w:rsidR="00F00E68" w:rsidRPr="00F00E68" w:rsidRDefault="00F00E68" w:rsidP="00F00E68">
      <w:pPr>
        <w:widowControl w:val="0"/>
        <w:autoSpaceDE w:val="0"/>
        <w:autoSpaceDN w:val="0"/>
        <w:spacing w:before="38"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F00E6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F00E6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Пассивный.</w:t>
      </w:r>
      <w:r w:rsidRPr="00F00E6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Социально/ценностно</w:t>
      </w:r>
      <w:r w:rsidRPr="00F00E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дезориентированный</w:t>
      </w:r>
      <w:r w:rsidRPr="00F00E6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F00E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низшей</w:t>
      </w:r>
      <w:r w:rsidRPr="00F00E6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по отношению</w:t>
      </w:r>
      <w:r w:rsidRPr="00F00E6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наставнику</w:t>
      </w:r>
      <w:r w:rsidRPr="00F00E68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ступени,</w:t>
      </w:r>
      <w:r w:rsidRPr="00F00E6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неудовлетворительные</w:t>
      </w:r>
      <w:r w:rsidRPr="00F00E68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результаты или проблемы с поведением. Не посещает объединения ДДТ. </w:t>
      </w:r>
    </w:p>
    <w:p w:rsidR="003B2387" w:rsidRDefault="00F00E68" w:rsidP="003B2387">
      <w:pPr>
        <w:widowControl w:val="0"/>
        <w:autoSpaceDE w:val="0"/>
        <w:autoSpaceDN w:val="0"/>
        <w:spacing w:before="74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Вариант 2.  Активный.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   Обучающийся с особыми образовательными потребностями –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</w:t>
      </w:r>
    </w:p>
    <w:p w:rsidR="00771BE8" w:rsidRDefault="00771BE8" w:rsidP="003B2387">
      <w:pPr>
        <w:widowControl w:val="0"/>
        <w:autoSpaceDE w:val="0"/>
        <w:autoSpaceDN w:val="0"/>
        <w:spacing w:before="74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E8" w:rsidRDefault="00771BE8" w:rsidP="003B2387">
      <w:pPr>
        <w:widowControl w:val="0"/>
        <w:autoSpaceDE w:val="0"/>
        <w:autoSpaceDN w:val="0"/>
        <w:spacing w:before="74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E8" w:rsidRDefault="00771BE8" w:rsidP="003B2387">
      <w:pPr>
        <w:widowControl w:val="0"/>
        <w:autoSpaceDE w:val="0"/>
        <w:autoSpaceDN w:val="0"/>
        <w:spacing w:before="74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BE8" w:rsidRPr="003B2387" w:rsidRDefault="00771BE8" w:rsidP="003B2387">
      <w:pPr>
        <w:widowControl w:val="0"/>
        <w:autoSpaceDE w:val="0"/>
        <w:autoSpaceDN w:val="0"/>
        <w:spacing w:before="74" w:after="0" w:line="240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  <w:t>Структурное представление этапов</w:t>
      </w:r>
    </w:p>
    <w:p w:rsidR="00F00E68" w:rsidRPr="00F00E68" w:rsidRDefault="00F00E68" w:rsidP="00F00E6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 w:bidi="ru-RU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3544"/>
        <w:gridCol w:w="2551"/>
        <w:gridCol w:w="2693"/>
      </w:tblGrid>
      <w:tr w:rsidR="00F00E68" w:rsidRPr="00F00E68" w:rsidTr="00F00E68">
        <w:tc>
          <w:tcPr>
            <w:tcW w:w="2972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Отбор наставников</w:t>
            </w:r>
          </w:p>
        </w:tc>
        <w:tc>
          <w:tcPr>
            <w:tcW w:w="2977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Обучение наставников</w:t>
            </w:r>
          </w:p>
        </w:tc>
        <w:tc>
          <w:tcPr>
            <w:tcW w:w="3544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Формирование пар «наставник</w:t>
            </w: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val="en-US" w:eastAsia="ru-RU" w:bidi="ru-RU"/>
              </w:rPr>
              <w:t xml:space="preserve">+ </w:t>
            </w: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наставляемый</w:t>
            </w:r>
          </w:p>
        </w:tc>
        <w:tc>
          <w:tcPr>
            <w:tcW w:w="2551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Мотивация для наставников</w:t>
            </w:r>
          </w:p>
        </w:tc>
        <w:tc>
          <w:tcPr>
            <w:tcW w:w="2693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Процедура завершения взаимодействия</w:t>
            </w:r>
          </w:p>
        </w:tc>
      </w:tr>
      <w:tr w:rsidR="00F00E68" w:rsidRPr="00F00E68" w:rsidTr="00F00E68">
        <w:trPr>
          <w:trHeight w:val="7939"/>
        </w:trPr>
        <w:tc>
          <w:tcPr>
            <w:tcW w:w="2972" w:type="dxa"/>
          </w:tcPr>
          <w:p w:rsidR="00F00E68" w:rsidRPr="00F00E68" w:rsidRDefault="00F00E68" w:rsidP="00F00E6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через школьное сообщество;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выбор более мотивационных учащихся;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тестирования / собеседования (предметного, психологического – на коммуникационные навыки и эмпатию).</w:t>
            </w:r>
          </w:p>
        </w:tc>
        <w:tc>
          <w:tcPr>
            <w:tcW w:w="2977" w:type="dxa"/>
          </w:tcPr>
          <w:p w:rsidR="00F00E68" w:rsidRPr="00F00E68" w:rsidRDefault="00F00E68" w:rsidP="00F00E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-104" w:right="-1" w:firstLine="104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осуществляется координатором программы;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>организация и проведение регулярных встреч, тренировка в формате ролевого взаимодействия;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потенциальных проблем наставляемых и форматов, подходящих для их решения (мероприятие, проект, совместная работа над домашним заданием)</w:t>
            </w: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.</w:t>
            </w:r>
          </w:p>
        </w:tc>
        <w:tc>
          <w:tcPr>
            <w:tcW w:w="3544" w:type="dxa"/>
          </w:tcPr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 w:bidi="ru-RU"/>
              </w:rPr>
              <w:t>Возможные решения: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  <w:t xml:space="preserve"> анкетирование с последующим совмещением;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групповые встречи, на которых формирование пар идет по принципу</w:t>
            </w:r>
            <w:r w:rsidRPr="00F00E6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личной симпатии;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3" w:right="-1" w:hanging="142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предложение куратора с последующей личной встречей наставника и наставляемого, предварительной беседой.</w:t>
            </w:r>
          </w:p>
          <w:p w:rsidR="00F00E68" w:rsidRPr="00F00E68" w:rsidRDefault="00F00E68" w:rsidP="00F00E68">
            <w:pPr>
              <w:ind w:right="-1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 w:bidi="ru-RU"/>
              </w:rPr>
            </w:pPr>
          </w:p>
        </w:tc>
        <w:tc>
          <w:tcPr>
            <w:tcW w:w="2551" w:type="dxa"/>
          </w:tcPr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2" w:right="-10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лидерский статус;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2" w:right="-10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лидерского потенциала;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2" w:right="-10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благодарственные письма и грамоты для портфолио;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2" w:right="-107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причастность к  сообществу учреждения.</w:t>
            </w:r>
          </w:p>
        </w:tc>
        <w:tc>
          <w:tcPr>
            <w:tcW w:w="2693" w:type="dxa"/>
          </w:tcPr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95"/>
              <w:ind w:left="31" w:right="245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конкретных результатов взаимодействия;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" w:right="9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проекта, анализ успеваемости и посещаемости куратором, сбор обратной связи от участников, рефлексия;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" w:right="9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 продолжении (переход на другую тему или проблему) или прекращении взаимодействия;</w:t>
            </w:r>
          </w:p>
          <w:p w:rsidR="00F00E68" w:rsidRPr="00F00E68" w:rsidRDefault="00F00E68" w:rsidP="00F00E6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31" w:right="9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68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взаимная оценка работы наставника и наставляемого посредством анкетирования.</w:t>
            </w:r>
          </w:p>
        </w:tc>
      </w:tr>
    </w:tbl>
    <w:p w:rsidR="00F00E68" w:rsidRDefault="00F00E68" w:rsidP="00F00E68">
      <w:pPr>
        <w:spacing w:after="0" w:line="240" w:lineRule="auto"/>
        <w:ind w:right="-1"/>
        <w:jc w:val="both"/>
        <w:rPr>
          <w:b/>
          <w:spacing w:val="2"/>
          <w:sz w:val="28"/>
          <w:szCs w:val="28"/>
          <w:lang w:eastAsia="ru-RU" w:bidi="ru-RU"/>
        </w:rPr>
      </w:pPr>
    </w:p>
    <w:p w:rsidR="003B2387" w:rsidRDefault="003B2387" w:rsidP="00F00E68">
      <w:pPr>
        <w:spacing w:after="0" w:line="240" w:lineRule="auto"/>
        <w:ind w:right="-1"/>
        <w:jc w:val="both"/>
        <w:rPr>
          <w:b/>
          <w:spacing w:val="2"/>
          <w:sz w:val="28"/>
          <w:szCs w:val="28"/>
          <w:lang w:eastAsia="ru-RU" w:bidi="ru-RU"/>
        </w:rPr>
      </w:pPr>
    </w:p>
    <w:p w:rsidR="003B2387" w:rsidRDefault="003B2387" w:rsidP="00F00E68">
      <w:pPr>
        <w:spacing w:after="0" w:line="240" w:lineRule="auto"/>
        <w:ind w:right="-1"/>
        <w:jc w:val="both"/>
        <w:rPr>
          <w:b/>
          <w:spacing w:val="2"/>
          <w:sz w:val="28"/>
          <w:szCs w:val="28"/>
          <w:lang w:eastAsia="ru-RU" w:bidi="ru-RU"/>
        </w:rPr>
      </w:pPr>
    </w:p>
    <w:p w:rsidR="00771BE8" w:rsidRDefault="00771BE8" w:rsidP="00F00E68">
      <w:pPr>
        <w:spacing w:after="0" w:line="240" w:lineRule="auto"/>
        <w:ind w:right="-1"/>
        <w:jc w:val="both"/>
        <w:rPr>
          <w:b/>
          <w:spacing w:val="2"/>
          <w:sz w:val="28"/>
          <w:szCs w:val="28"/>
          <w:lang w:eastAsia="ru-RU" w:bidi="ru-RU"/>
        </w:rPr>
      </w:pPr>
    </w:p>
    <w:p w:rsidR="00771BE8" w:rsidRPr="00F00E68" w:rsidRDefault="00771BE8" w:rsidP="00F00E68">
      <w:pPr>
        <w:spacing w:after="0" w:line="240" w:lineRule="auto"/>
        <w:ind w:right="-1"/>
        <w:jc w:val="both"/>
        <w:rPr>
          <w:b/>
          <w:spacing w:val="2"/>
          <w:sz w:val="28"/>
          <w:szCs w:val="28"/>
          <w:lang w:eastAsia="ru-RU" w:bidi="ru-RU"/>
        </w:rPr>
      </w:pP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  <w:t>Процесс наставнического взаимодействия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Проведение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мотивационной встречи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с наиболее активными учениками образовательной организации, на которой руководители программы – куратор(ы), администрация школы – рассказывают о наставничестве и его истории, формате, планах и возможных результатах.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Сбор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заявок от желающих попробовать себя в роли наставника.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Анкетирование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Pr="00F00E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потенциальных</w:t>
      </w:r>
      <w:r w:rsidRPr="00F00E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наставников: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навыки,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возможная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частота встреч. Тестирование – вопросы о реальных коммуникационных возможностях и уровнях эмпатии. Возможна встреча со школьным</w:t>
      </w:r>
      <w:r w:rsidRPr="00F00E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психологом.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Обучение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наставников происходит в формате регулярных встреч (около 3-4) с куратором программы, на которых учащимся-наставникам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 Также учащимся-наставникам могут быть представлены пособия МЕНТОРИ «Рабочие тетради</w:t>
      </w:r>
      <w:r w:rsidRPr="00F00E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наставника».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пар / групп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наставник-наставляемый(е) происходит по одной из трех схем, в зависимости от конкретной ситуации в образовательном</w:t>
      </w:r>
      <w:r w:rsidRPr="00F00E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учреждении:</w:t>
      </w:r>
    </w:p>
    <w:p w:rsidR="00F00E68" w:rsidRPr="00F00E68" w:rsidRDefault="00F00E68" w:rsidP="00F00E68">
      <w:pPr>
        <w:widowControl w:val="0"/>
        <w:numPr>
          <w:ilvl w:val="0"/>
          <w:numId w:val="23"/>
        </w:numPr>
        <w:tabs>
          <w:tab w:val="left" w:pos="2681"/>
        </w:tabs>
        <w:autoSpaceDE w:val="0"/>
        <w:autoSpaceDN w:val="0"/>
        <w:spacing w:after="0" w:line="240" w:lineRule="auto"/>
        <w:ind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предложение куратора (куратор предлагает наставляемому встретиться с определенным наставником), что не рекомендуется, если цели выходят за пределы</w:t>
      </w:r>
      <w:r w:rsidRPr="00F00E68">
        <w:rPr>
          <w:rFonts w:ascii="Times New Roman" w:eastAsia="Times New Roman" w:hAnsi="Times New Roman" w:cs="Times New Roman"/>
          <w:spacing w:val="-29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задач адаптации / улучшения образовательных результатов; без согласия обеих сторон пара не формируется;</w:t>
      </w:r>
    </w:p>
    <w:p w:rsidR="00F00E68" w:rsidRPr="00F00E68" w:rsidRDefault="00F00E68" w:rsidP="00F00E68">
      <w:pPr>
        <w:widowControl w:val="0"/>
        <w:numPr>
          <w:ilvl w:val="0"/>
          <w:numId w:val="23"/>
        </w:numPr>
        <w:tabs>
          <w:tab w:val="left" w:pos="2681"/>
        </w:tabs>
        <w:autoSpaceDE w:val="0"/>
        <w:autoSpaceDN w:val="0"/>
        <w:spacing w:after="0" w:line="240" w:lineRule="auto"/>
        <w:ind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групповая встреча, на которой наставники и наставляемые рассказывают о</w:t>
      </w:r>
      <w:r w:rsidRPr="00F00E68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себе, своих навыках / проблемах. Может производиться в формате </w:t>
      </w:r>
      <w:proofErr w:type="spellStart"/>
      <w:r w:rsidRPr="00F00E68">
        <w:rPr>
          <w:rFonts w:ascii="Times New Roman" w:eastAsia="Times New Roman" w:hAnsi="Times New Roman" w:cs="Times New Roman"/>
          <w:sz w:val="28"/>
          <w:szCs w:val="28"/>
        </w:rPr>
        <w:t>Mentor</w:t>
      </w:r>
      <w:proofErr w:type="spellEnd"/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0E68">
        <w:rPr>
          <w:rFonts w:ascii="Times New Roman" w:eastAsia="Times New Roman" w:hAnsi="Times New Roman" w:cs="Times New Roman"/>
          <w:sz w:val="28"/>
          <w:szCs w:val="28"/>
        </w:rPr>
        <w:t>Match</w:t>
      </w:r>
      <w:proofErr w:type="spellEnd"/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 («быстрые встречи» с чередованием наставляемых, которые переходят от одного наставника к другому). По окончании встречи наставники и наставляемые изъявляют желание составить с кем-то наставническую пару, при совпадении желаний пара организовывается;</w:t>
      </w:r>
    </w:p>
    <w:p w:rsidR="00F00E68" w:rsidRPr="00F00E68" w:rsidRDefault="00F00E68" w:rsidP="00F00E68">
      <w:pPr>
        <w:widowControl w:val="0"/>
        <w:numPr>
          <w:ilvl w:val="0"/>
          <w:numId w:val="23"/>
        </w:numPr>
        <w:tabs>
          <w:tab w:val="left" w:pos="2681"/>
        </w:tabs>
        <w:autoSpaceDE w:val="0"/>
        <w:autoSpaceDN w:val="0"/>
        <w:spacing w:after="0" w:line="240" w:lineRule="auto"/>
        <w:ind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дистанционное анкетирование (наставники заполняют анкеты, посвященные их возможностям, наставляемые – их проблемам), по результатам которого куратор проводит личные встречи и составляет</w:t>
      </w:r>
      <w:r w:rsidRPr="00F00E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пары.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9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Этапу работы по решению поставленной перед парой / группой задачи предшествует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этап самоанализа и совместного анализа компетенций, талантов и умений как наставника, так и наставляемого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. Среди обсуждаемых</w:t>
      </w:r>
      <w:r w:rsidRPr="00F00E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тем:</w:t>
      </w:r>
    </w:p>
    <w:p w:rsidR="00F00E68" w:rsidRPr="00F00E68" w:rsidRDefault="00F00E68" w:rsidP="00F00E68">
      <w:pPr>
        <w:widowControl w:val="0"/>
        <w:numPr>
          <w:ilvl w:val="0"/>
          <w:numId w:val="25"/>
        </w:numPr>
        <w:tabs>
          <w:tab w:val="left" w:pos="268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выявление сильных сторон с перспективными зонами</w:t>
      </w:r>
      <w:r w:rsidRPr="00F00E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роста;</w:t>
      </w:r>
    </w:p>
    <w:p w:rsidR="00F00E68" w:rsidRPr="00F00E68" w:rsidRDefault="00F00E68" w:rsidP="00F00E68">
      <w:pPr>
        <w:widowControl w:val="0"/>
        <w:numPr>
          <w:ilvl w:val="0"/>
          <w:numId w:val="25"/>
        </w:numPr>
        <w:tabs>
          <w:tab w:val="left" w:pos="2681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формулировка приоритетных целей развития с их конкретным переложением</w:t>
      </w:r>
      <w:r w:rsidRPr="00F00E68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 временные отрезки: от краткосрочных (1-2 месяца), например, решение конкретной образовательной проблемы, создание проекта, участие в олимпиаде, развитие определенного</w:t>
      </w:r>
      <w:r w:rsidRPr="00F00E6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навыка</w:t>
      </w:r>
      <w:r w:rsidRPr="00F00E6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0E6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прикладного</w:t>
      </w:r>
      <w:r w:rsidRPr="00F00E6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умения,</w:t>
      </w:r>
      <w:r w:rsidRPr="00F00E6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00E68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долгосрочных</w:t>
      </w:r>
      <w:r w:rsidRPr="00F00E6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(1-2</w:t>
      </w:r>
      <w:r w:rsidRPr="00F00E6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года),</w:t>
      </w:r>
      <w:r w:rsidRPr="00F00E6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например, вопросы подготовки к экзаменам, перехода на следующий образовательный этап, творческая /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спортивная реализация.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контролирует</w:t>
      </w:r>
      <w:r w:rsidRPr="00F00E68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Pr="00F00E6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F00E68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наставнических</w:t>
      </w:r>
      <w:r w:rsidRPr="00F00E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пар,</w:t>
      </w:r>
      <w:r w:rsidRPr="00F00E6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00E6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вмешиваясь</w:t>
      </w:r>
      <w:r w:rsidRPr="00F00E6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00E6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внутренние взаимоотношения наставника и наставляемого, если от участников взаимодействия не поступит соответствующая обратная связь, следит за организационными моментами и системностью встреч. После каждой встречи / серии встреч наставник и наставляемый могут заполнять специальный дневник, оценивать результаты и</w:t>
      </w:r>
      <w:r w:rsidRPr="00F00E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рефлексировать.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</w:tabs>
        <w:autoSpaceDE w:val="0"/>
        <w:autoSpaceDN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проблема наставляемого (адаптация, поведение, успеваемость, особые образовательные потребности) решена, ученик-наставник и ученик-наставляемый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представляют свои выводы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, результаты и обратную связь куратору, либо на общей встрече другим</w:t>
      </w:r>
      <w:r w:rsidRPr="00F00E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парам. Проводится массовое праздничное мероприятие с представление успешных кейсов и результатов всей образовательной организации с приглашением партнеров.</w:t>
      </w:r>
    </w:p>
    <w:p w:rsidR="00F00E68" w:rsidRPr="00F00E68" w:rsidRDefault="00F00E68" w:rsidP="00F00E68">
      <w:pPr>
        <w:widowControl w:val="0"/>
        <w:numPr>
          <w:ilvl w:val="0"/>
          <w:numId w:val="22"/>
        </w:numPr>
        <w:tabs>
          <w:tab w:val="left" w:pos="2047"/>
          <w:tab w:val="left" w:pos="14317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Лучшие наставники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обратной связи от кураторов и наставляемых </w:t>
      </w: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 xml:space="preserve">поощряются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за активную общественную и культурную работу, награждаются грамотами / памятными сертификатами / значками наставников, признаются активными участниками школьного сообщества, информация о них размещается на доске</w:t>
      </w:r>
      <w:r w:rsidRPr="00F00E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почета. Лучшие наставнические практики размещаются на сайте образовательной организации.</w:t>
      </w:r>
    </w:p>
    <w:p w:rsidR="00F00E68" w:rsidRPr="00F00E68" w:rsidRDefault="00F00E68" w:rsidP="00F00E68">
      <w:pPr>
        <w:tabs>
          <w:tab w:val="left" w:pos="2047"/>
          <w:tab w:val="left" w:pos="14317"/>
        </w:tabs>
        <w:spacing w:after="0" w:line="240" w:lineRule="auto"/>
        <w:ind w:right="83"/>
        <w:jc w:val="both"/>
        <w:rPr>
          <w:sz w:val="28"/>
          <w:szCs w:val="28"/>
        </w:rPr>
      </w:pPr>
    </w:p>
    <w:p w:rsidR="00F00E68" w:rsidRPr="00F00E68" w:rsidRDefault="00F00E68" w:rsidP="00F00E6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 w:bidi="ru-RU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Программа «След в след»</w:t>
      </w:r>
    </w:p>
    <w:p w:rsidR="00F00E68" w:rsidRPr="00F00E68" w:rsidRDefault="00F00E68" w:rsidP="00F00E68">
      <w:pPr>
        <w:widowControl w:val="0"/>
        <w:autoSpaceDE w:val="0"/>
        <w:autoSpaceDN w:val="0"/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Вариации ролевых моделей внутри формы «ученик – ученик» могут различаться в зависимости от потребностей наставляемого и ресурсов наставника. Учитывая опыт образовательных организаций, основными вариантами могут быть:</w:t>
      </w:r>
    </w:p>
    <w:p w:rsidR="00F00E68" w:rsidRPr="00F00E68" w:rsidRDefault="00F00E68" w:rsidP="00F00E68">
      <w:pPr>
        <w:widowControl w:val="0"/>
        <w:numPr>
          <w:ilvl w:val="3"/>
          <w:numId w:val="2"/>
        </w:numPr>
        <w:tabs>
          <w:tab w:val="left" w:pos="821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«успевающий – неуспевающий»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, классический вариант поддержки для достижения лучших образовательных</w:t>
      </w:r>
      <w:r w:rsidRPr="00F00E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F00E68" w:rsidRPr="00F00E68" w:rsidRDefault="00F00E68" w:rsidP="00F00E68">
      <w:pPr>
        <w:widowControl w:val="0"/>
        <w:numPr>
          <w:ilvl w:val="3"/>
          <w:numId w:val="2"/>
        </w:numPr>
        <w:tabs>
          <w:tab w:val="left" w:pos="821"/>
        </w:tabs>
        <w:autoSpaceDE w:val="0"/>
        <w:autoSpaceDN w:val="0"/>
        <w:spacing w:before="2"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«лидер – пассивный»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, психоэмоциональная поддержка с адаптацией в коллективе или развитием коммуникационных, творческих, лидерских</w:t>
      </w:r>
      <w:r w:rsidRPr="00F00E6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F00E68" w:rsidRPr="00F00E68" w:rsidRDefault="00F00E68" w:rsidP="00F00E68">
      <w:pPr>
        <w:widowControl w:val="0"/>
        <w:numPr>
          <w:ilvl w:val="3"/>
          <w:numId w:val="2"/>
        </w:numPr>
        <w:tabs>
          <w:tab w:val="left" w:pos="821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«равный – равному»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,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</w:t>
      </w:r>
      <w:r w:rsidRPr="00F00E6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проектом.</w:t>
      </w:r>
    </w:p>
    <w:p w:rsidR="00F00E68" w:rsidRPr="00F00E68" w:rsidRDefault="00F00E68" w:rsidP="00F00E68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68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в рамках образовательной программы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0E68" w:rsidRPr="003B2387" w:rsidRDefault="00F00E68" w:rsidP="003B2387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00E68" w:rsidRPr="003B2387" w:rsidSect="00771BE8">
          <w:type w:val="continuous"/>
          <w:pgSz w:w="15840" w:h="12240" w:orient="landscape"/>
          <w:pgMar w:top="426" w:right="720" w:bottom="426" w:left="720" w:header="0" w:footer="1192" w:gutter="0"/>
          <w:cols w:space="720"/>
          <w:docGrid w:linePitch="299"/>
        </w:sectPr>
      </w:pPr>
      <w:r w:rsidRPr="00F00E68">
        <w:rPr>
          <w:rFonts w:ascii="Times New Roman" w:eastAsia="Times New Roman" w:hAnsi="Times New Roman" w:cs="Times New Roman"/>
          <w:sz w:val="28"/>
          <w:szCs w:val="28"/>
        </w:rPr>
        <w:t>Взаимодействие наставника</w:t>
      </w:r>
      <w:r w:rsidRPr="00F00E68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0E68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F00E6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F00E6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Возможна</w:t>
      </w:r>
      <w:r w:rsidRPr="00F00E6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>интеграция в «классные часы», организация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</w:t>
      </w:r>
      <w:r w:rsidRPr="00F00E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00E68">
        <w:rPr>
          <w:rFonts w:ascii="Times New Roman" w:eastAsia="Times New Roman" w:hAnsi="Times New Roman" w:cs="Times New Roman"/>
          <w:sz w:val="28"/>
          <w:szCs w:val="28"/>
        </w:rPr>
        <w:t xml:space="preserve">адаптации). Возможно создание </w:t>
      </w:r>
      <w:r w:rsidR="003E2975">
        <w:rPr>
          <w:rFonts w:ascii="Times New Roman" w:eastAsia="Times New Roman" w:hAnsi="Times New Roman" w:cs="Times New Roman"/>
          <w:sz w:val="28"/>
          <w:szCs w:val="28"/>
        </w:rPr>
        <w:t>клуба выпускников наставников.</w:t>
      </w:r>
    </w:p>
    <w:p w:rsidR="005E458F" w:rsidRDefault="003E2975" w:rsidP="003E2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75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индивидуальных встреч наставников</w:t>
      </w:r>
      <w:r w:rsidR="000E473D">
        <w:rPr>
          <w:rFonts w:ascii="Times New Roman" w:hAnsi="Times New Roman" w:cs="Times New Roman"/>
          <w:b/>
          <w:sz w:val="28"/>
          <w:szCs w:val="28"/>
        </w:rPr>
        <w:t xml:space="preserve"> и наставляемых в рамках программы «След в слет»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E473D" w:rsidTr="000E473D">
        <w:tc>
          <w:tcPr>
            <w:tcW w:w="7694" w:type="dxa"/>
          </w:tcPr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97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231" behindDoc="1" locked="0" layoutInCell="1" allowOverlap="1" wp14:anchorId="392A717D" wp14:editId="2C50A579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93980</wp:posOffset>
                  </wp:positionV>
                  <wp:extent cx="3637280" cy="2727960"/>
                  <wp:effectExtent l="0" t="0" r="1270" b="0"/>
                  <wp:wrapNone/>
                  <wp:docPr id="16" name="Рисунок 16" descr="C:\Users\Lenovo\Desktop\фотографии\6Y3LzZxH_5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фотографии\6Y3LzZxH_5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7280" cy="272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Илья и Никита</w:t>
            </w:r>
          </w:p>
        </w:tc>
        <w:tc>
          <w:tcPr>
            <w:tcW w:w="7694" w:type="dxa"/>
          </w:tcPr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73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183" behindDoc="1" locked="0" layoutInCell="1" allowOverlap="1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72390</wp:posOffset>
                  </wp:positionV>
                  <wp:extent cx="3737610" cy="2491740"/>
                  <wp:effectExtent l="0" t="0" r="0" b="3810"/>
                  <wp:wrapNone/>
                  <wp:docPr id="14" name="Рисунок 14" descr="C:\Users\Lenovo\Desktop\фотографии\EOZVAh-dtW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фотографии\EOZVAh-dtW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610" cy="24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и Яна</w:t>
            </w:r>
          </w:p>
          <w:p w:rsidR="000E473D" w:rsidRDefault="000E473D" w:rsidP="000E4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73D" w:rsidTr="00EC7E21">
        <w:tc>
          <w:tcPr>
            <w:tcW w:w="15388" w:type="dxa"/>
            <w:gridSpan w:val="2"/>
          </w:tcPr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73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255" behindDoc="0" locked="0" layoutInCell="1" allowOverlap="1">
                  <wp:simplePos x="0" y="0"/>
                  <wp:positionH relativeFrom="column">
                    <wp:posOffset>3204845</wp:posOffset>
                  </wp:positionH>
                  <wp:positionV relativeFrom="paragraph">
                    <wp:posOffset>129540</wp:posOffset>
                  </wp:positionV>
                  <wp:extent cx="3543300" cy="2362200"/>
                  <wp:effectExtent l="0" t="0" r="0" b="0"/>
                  <wp:wrapThrough wrapText="bothSides">
                    <wp:wrapPolygon edited="0">
                      <wp:start x="0" y="0"/>
                      <wp:lineTo x="0" y="21426"/>
                      <wp:lineTo x="21484" y="21426"/>
                      <wp:lineTo x="21484" y="0"/>
                      <wp:lineTo x="0" y="0"/>
                    </wp:wrapPolygon>
                  </wp:wrapThrough>
                  <wp:docPr id="18" name="Рисунок 18" descr="C:\Users\Lenovo\Desktop\фотографии\tIzhGQdki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фотографии\tIzhGQdki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3E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0E4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0E4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73D" w:rsidRDefault="000E473D" w:rsidP="000E4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36BF" w:rsidRDefault="000E473D" w:rsidP="00CD3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Артур и Алина</w:t>
            </w:r>
          </w:p>
        </w:tc>
      </w:tr>
    </w:tbl>
    <w:p w:rsidR="003E2975" w:rsidRPr="003E2975" w:rsidRDefault="000E473D" w:rsidP="000E4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sectPr w:rsidR="003E2975" w:rsidRPr="003E2975" w:rsidSect="003E2975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C78"/>
    <w:multiLevelType w:val="hybridMultilevel"/>
    <w:tmpl w:val="0BE6E1BA"/>
    <w:lvl w:ilvl="0" w:tplc="4C8278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8EAB46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A792E">
      <w:start w:val="1"/>
      <w:numFmt w:val="decimal"/>
      <w:lvlRestart w:val="0"/>
      <w:lvlText w:val="%3.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0E20E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C00A48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5853DE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E12F0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88C214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8689E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35E18"/>
    <w:multiLevelType w:val="hybridMultilevel"/>
    <w:tmpl w:val="2042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DD0"/>
    <w:multiLevelType w:val="hybridMultilevel"/>
    <w:tmpl w:val="EF60CC3C"/>
    <w:lvl w:ilvl="0" w:tplc="9F46AD4C">
      <w:start w:val="1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1298">
      <w:start w:val="1"/>
      <w:numFmt w:val="decimal"/>
      <w:lvlText w:val="%2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493D2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957A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CCB48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08C90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26890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6AE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AF59A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608C1"/>
    <w:multiLevelType w:val="hybridMultilevel"/>
    <w:tmpl w:val="E764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37317"/>
    <w:multiLevelType w:val="hybridMultilevel"/>
    <w:tmpl w:val="EF60CC3C"/>
    <w:lvl w:ilvl="0" w:tplc="9F46AD4C">
      <w:start w:val="1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1298">
      <w:start w:val="1"/>
      <w:numFmt w:val="decimal"/>
      <w:lvlText w:val="%2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493D2">
      <w:start w:val="1"/>
      <w:numFmt w:val="lowerRoman"/>
      <w:lvlText w:val="%3"/>
      <w:lvlJc w:val="left"/>
      <w:pPr>
        <w:ind w:left="1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957A">
      <w:start w:val="1"/>
      <w:numFmt w:val="decimal"/>
      <w:lvlText w:val="%4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0CCB48">
      <w:start w:val="1"/>
      <w:numFmt w:val="lowerLetter"/>
      <w:lvlText w:val="%5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08C90">
      <w:start w:val="1"/>
      <w:numFmt w:val="lowerRoman"/>
      <w:lvlText w:val="%6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26890">
      <w:start w:val="1"/>
      <w:numFmt w:val="decimal"/>
      <w:lvlText w:val="%7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6AE6">
      <w:start w:val="1"/>
      <w:numFmt w:val="lowerLetter"/>
      <w:lvlText w:val="%8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AF59A">
      <w:start w:val="1"/>
      <w:numFmt w:val="lowerRoman"/>
      <w:lvlText w:val="%9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FC7445"/>
    <w:multiLevelType w:val="hybridMultilevel"/>
    <w:tmpl w:val="F3D86E9E"/>
    <w:lvl w:ilvl="0" w:tplc="306C20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378BD"/>
    <w:multiLevelType w:val="multilevel"/>
    <w:tmpl w:val="BE36C1E0"/>
    <w:lvl w:ilvl="0">
      <w:start w:val="6"/>
      <w:numFmt w:val="decimal"/>
      <w:lvlText w:val="%1"/>
      <w:lvlJc w:val="left"/>
      <w:pPr>
        <w:ind w:left="700" w:hanging="6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4FF3DCE"/>
    <w:multiLevelType w:val="hybridMultilevel"/>
    <w:tmpl w:val="FCDC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13150"/>
    <w:multiLevelType w:val="hybridMultilevel"/>
    <w:tmpl w:val="30CEA6EE"/>
    <w:lvl w:ilvl="0" w:tplc="90BAB062">
      <w:start w:val="14"/>
      <w:numFmt w:val="decimal"/>
      <w:lvlText w:val="%1."/>
      <w:lvlJc w:val="left"/>
      <w:pPr>
        <w:ind w:left="2942" w:hanging="73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982A3A8">
      <w:numFmt w:val="bullet"/>
      <w:lvlText w:val="•"/>
      <w:lvlJc w:val="left"/>
      <w:pPr>
        <w:ind w:left="3830" w:hanging="732"/>
      </w:pPr>
      <w:rPr>
        <w:rFonts w:hint="default"/>
        <w:lang w:val="ru-RU" w:eastAsia="en-US" w:bidi="ar-SA"/>
      </w:rPr>
    </w:lvl>
    <w:lvl w:ilvl="2" w:tplc="DEA4B374">
      <w:numFmt w:val="bullet"/>
      <w:lvlText w:val="•"/>
      <w:lvlJc w:val="left"/>
      <w:pPr>
        <w:ind w:left="4720" w:hanging="732"/>
      </w:pPr>
      <w:rPr>
        <w:rFonts w:hint="default"/>
        <w:lang w:val="ru-RU" w:eastAsia="en-US" w:bidi="ar-SA"/>
      </w:rPr>
    </w:lvl>
    <w:lvl w:ilvl="3" w:tplc="DF50BF4E">
      <w:numFmt w:val="bullet"/>
      <w:lvlText w:val="•"/>
      <w:lvlJc w:val="left"/>
      <w:pPr>
        <w:ind w:left="5610" w:hanging="732"/>
      </w:pPr>
      <w:rPr>
        <w:rFonts w:hint="default"/>
        <w:lang w:val="ru-RU" w:eastAsia="en-US" w:bidi="ar-SA"/>
      </w:rPr>
    </w:lvl>
    <w:lvl w:ilvl="4" w:tplc="A0E84C2A">
      <w:numFmt w:val="bullet"/>
      <w:lvlText w:val="•"/>
      <w:lvlJc w:val="left"/>
      <w:pPr>
        <w:ind w:left="6500" w:hanging="732"/>
      </w:pPr>
      <w:rPr>
        <w:rFonts w:hint="default"/>
        <w:lang w:val="ru-RU" w:eastAsia="en-US" w:bidi="ar-SA"/>
      </w:rPr>
    </w:lvl>
    <w:lvl w:ilvl="5" w:tplc="7D34B9BE">
      <w:numFmt w:val="bullet"/>
      <w:lvlText w:val="•"/>
      <w:lvlJc w:val="left"/>
      <w:pPr>
        <w:ind w:left="7390" w:hanging="732"/>
      </w:pPr>
      <w:rPr>
        <w:rFonts w:hint="default"/>
        <w:lang w:val="ru-RU" w:eastAsia="en-US" w:bidi="ar-SA"/>
      </w:rPr>
    </w:lvl>
    <w:lvl w:ilvl="6" w:tplc="354E839A">
      <w:numFmt w:val="bullet"/>
      <w:lvlText w:val="•"/>
      <w:lvlJc w:val="left"/>
      <w:pPr>
        <w:ind w:left="8280" w:hanging="732"/>
      </w:pPr>
      <w:rPr>
        <w:rFonts w:hint="default"/>
        <w:lang w:val="ru-RU" w:eastAsia="en-US" w:bidi="ar-SA"/>
      </w:rPr>
    </w:lvl>
    <w:lvl w:ilvl="7" w:tplc="3ECEEC66">
      <w:numFmt w:val="bullet"/>
      <w:lvlText w:val="•"/>
      <w:lvlJc w:val="left"/>
      <w:pPr>
        <w:ind w:left="9170" w:hanging="732"/>
      </w:pPr>
      <w:rPr>
        <w:rFonts w:hint="default"/>
        <w:lang w:val="ru-RU" w:eastAsia="en-US" w:bidi="ar-SA"/>
      </w:rPr>
    </w:lvl>
    <w:lvl w:ilvl="8" w:tplc="A386DCD4">
      <w:numFmt w:val="bullet"/>
      <w:lvlText w:val="•"/>
      <w:lvlJc w:val="left"/>
      <w:pPr>
        <w:ind w:left="10060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1F7F15AF"/>
    <w:multiLevelType w:val="hybridMultilevel"/>
    <w:tmpl w:val="4022C440"/>
    <w:lvl w:ilvl="0" w:tplc="4B44E8A4">
      <w:start w:val="1"/>
      <w:numFmt w:val="decimal"/>
      <w:lvlText w:val="%1)"/>
      <w:lvlJc w:val="left"/>
      <w:pPr>
        <w:ind w:left="99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5729D22">
      <w:numFmt w:val="bullet"/>
      <w:lvlText w:val="•"/>
      <w:lvlJc w:val="left"/>
      <w:pPr>
        <w:ind w:left="289" w:hanging="260"/>
      </w:pPr>
      <w:rPr>
        <w:rFonts w:hint="default"/>
        <w:lang w:val="ru-RU" w:eastAsia="en-US" w:bidi="ar-SA"/>
      </w:rPr>
    </w:lvl>
    <w:lvl w:ilvl="2" w:tplc="9B266E3A">
      <w:numFmt w:val="bullet"/>
      <w:lvlText w:val="•"/>
      <w:lvlJc w:val="left"/>
      <w:pPr>
        <w:ind w:left="479" w:hanging="260"/>
      </w:pPr>
      <w:rPr>
        <w:rFonts w:hint="default"/>
        <w:lang w:val="ru-RU" w:eastAsia="en-US" w:bidi="ar-SA"/>
      </w:rPr>
    </w:lvl>
    <w:lvl w:ilvl="3" w:tplc="163EBC76">
      <w:numFmt w:val="bullet"/>
      <w:lvlText w:val="•"/>
      <w:lvlJc w:val="left"/>
      <w:pPr>
        <w:ind w:left="668" w:hanging="260"/>
      </w:pPr>
      <w:rPr>
        <w:rFonts w:hint="default"/>
        <w:lang w:val="ru-RU" w:eastAsia="en-US" w:bidi="ar-SA"/>
      </w:rPr>
    </w:lvl>
    <w:lvl w:ilvl="4" w:tplc="B3740C88">
      <w:numFmt w:val="bullet"/>
      <w:lvlText w:val="•"/>
      <w:lvlJc w:val="left"/>
      <w:pPr>
        <w:ind w:left="858" w:hanging="260"/>
      </w:pPr>
      <w:rPr>
        <w:rFonts w:hint="default"/>
        <w:lang w:val="ru-RU" w:eastAsia="en-US" w:bidi="ar-SA"/>
      </w:rPr>
    </w:lvl>
    <w:lvl w:ilvl="5" w:tplc="03481BD2">
      <w:numFmt w:val="bullet"/>
      <w:lvlText w:val="•"/>
      <w:lvlJc w:val="left"/>
      <w:pPr>
        <w:ind w:left="1048" w:hanging="260"/>
      </w:pPr>
      <w:rPr>
        <w:rFonts w:hint="default"/>
        <w:lang w:val="ru-RU" w:eastAsia="en-US" w:bidi="ar-SA"/>
      </w:rPr>
    </w:lvl>
    <w:lvl w:ilvl="6" w:tplc="D1D2F9EA">
      <w:numFmt w:val="bullet"/>
      <w:lvlText w:val="•"/>
      <w:lvlJc w:val="left"/>
      <w:pPr>
        <w:ind w:left="1237" w:hanging="260"/>
      </w:pPr>
      <w:rPr>
        <w:rFonts w:hint="default"/>
        <w:lang w:val="ru-RU" w:eastAsia="en-US" w:bidi="ar-SA"/>
      </w:rPr>
    </w:lvl>
    <w:lvl w:ilvl="7" w:tplc="481CED00">
      <w:numFmt w:val="bullet"/>
      <w:lvlText w:val="•"/>
      <w:lvlJc w:val="left"/>
      <w:pPr>
        <w:ind w:left="1427" w:hanging="260"/>
      </w:pPr>
      <w:rPr>
        <w:rFonts w:hint="default"/>
        <w:lang w:val="ru-RU" w:eastAsia="en-US" w:bidi="ar-SA"/>
      </w:rPr>
    </w:lvl>
    <w:lvl w:ilvl="8" w:tplc="A0DCBC1E">
      <w:numFmt w:val="bullet"/>
      <w:lvlText w:val="•"/>
      <w:lvlJc w:val="left"/>
      <w:pPr>
        <w:ind w:left="161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2AD31338"/>
    <w:multiLevelType w:val="hybridMultilevel"/>
    <w:tmpl w:val="0256F34A"/>
    <w:lvl w:ilvl="0" w:tplc="E452C3F2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EE1D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5A44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C22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5E70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F05C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CAED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6A2C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349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AC7AF7"/>
    <w:multiLevelType w:val="hybridMultilevel"/>
    <w:tmpl w:val="CDE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051A7"/>
    <w:multiLevelType w:val="hybridMultilevel"/>
    <w:tmpl w:val="823EEC2A"/>
    <w:lvl w:ilvl="0" w:tplc="9BC8BD3C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1AB63BBA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CB30A730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4CDA971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4" w:tplc="9CA87C40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5" w:tplc="196EFC5A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D28023AE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0EA2BB36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B622E57A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F080777"/>
    <w:multiLevelType w:val="hybridMultilevel"/>
    <w:tmpl w:val="1E8A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5F33"/>
    <w:multiLevelType w:val="hybridMultilevel"/>
    <w:tmpl w:val="E63AE7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D1CD6"/>
    <w:multiLevelType w:val="hybridMultilevel"/>
    <w:tmpl w:val="E1C2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582D"/>
    <w:multiLevelType w:val="hybridMultilevel"/>
    <w:tmpl w:val="47E0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3B5"/>
    <w:multiLevelType w:val="hybridMultilevel"/>
    <w:tmpl w:val="EB94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C2CA8"/>
    <w:multiLevelType w:val="hybridMultilevel"/>
    <w:tmpl w:val="42C0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33CA"/>
    <w:multiLevelType w:val="hybridMultilevel"/>
    <w:tmpl w:val="996E7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D740B"/>
    <w:multiLevelType w:val="hybridMultilevel"/>
    <w:tmpl w:val="2BD2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10D19"/>
    <w:multiLevelType w:val="multilevel"/>
    <w:tmpl w:val="76E0EC08"/>
    <w:lvl w:ilvl="0">
      <w:start w:val="4"/>
      <w:numFmt w:val="decimal"/>
      <w:lvlText w:val="%1."/>
      <w:lvlJc w:val="left"/>
      <w:pPr>
        <w:ind w:left="362" w:hanging="3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66" w:hanging="240"/>
      </w:pPr>
      <w:rPr>
        <w:rFonts w:asciiTheme="minorHAnsi" w:eastAsiaTheme="minorHAnsi" w:hAnsiTheme="minorHAnsi" w:cstheme="minorBidi"/>
        <w:spacing w:val="-30"/>
        <w:w w:val="100"/>
        <w:lang w:val="ru-RU" w:eastAsia="en-US" w:bidi="ar-SA"/>
      </w:rPr>
    </w:lvl>
    <w:lvl w:ilvl="3">
      <w:numFmt w:val="bullet"/>
      <w:lvlText w:val="●"/>
      <w:lvlJc w:val="left"/>
      <w:pPr>
        <w:ind w:left="1932" w:hanging="240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AAB0B5B"/>
    <w:multiLevelType w:val="hybridMultilevel"/>
    <w:tmpl w:val="AE26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328AF"/>
    <w:multiLevelType w:val="hybridMultilevel"/>
    <w:tmpl w:val="18B0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4E3D"/>
    <w:multiLevelType w:val="hybridMultilevel"/>
    <w:tmpl w:val="693E0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27BAC"/>
    <w:multiLevelType w:val="hybridMultilevel"/>
    <w:tmpl w:val="4DB0C1F4"/>
    <w:lvl w:ilvl="0" w:tplc="08BA1B9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F54C7"/>
    <w:multiLevelType w:val="hybridMultilevel"/>
    <w:tmpl w:val="DE4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3FC8"/>
    <w:multiLevelType w:val="hybridMultilevel"/>
    <w:tmpl w:val="33163F5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8" w15:restartNumberingAfterBreak="0">
    <w:nsid w:val="68B81CD3"/>
    <w:multiLevelType w:val="hybridMultilevel"/>
    <w:tmpl w:val="EA8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97542"/>
    <w:multiLevelType w:val="hybridMultilevel"/>
    <w:tmpl w:val="C04E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0D21"/>
    <w:multiLevelType w:val="hybridMultilevel"/>
    <w:tmpl w:val="AEDA86BC"/>
    <w:lvl w:ilvl="0" w:tplc="462A10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0310E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EFCFA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12CD52">
      <w:start w:val="7"/>
      <w:numFmt w:val="decimal"/>
      <w:lvlRestart w:val="0"/>
      <w:lvlText w:val="%4."/>
      <w:lvlJc w:val="left"/>
      <w:pPr>
        <w:ind w:left="3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0377A">
      <w:start w:val="1"/>
      <w:numFmt w:val="lowerLetter"/>
      <w:lvlText w:val="%5"/>
      <w:lvlJc w:val="left"/>
      <w:pPr>
        <w:ind w:left="4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CB822">
      <w:start w:val="1"/>
      <w:numFmt w:val="lowerRoman"/>
      <w:lvlText w:val="%6"/>
      <w:lvlJc w:val="left"/>
      <w:pPr>
        <w:ind w:left="5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67936">
      <w:start w:val="1"/>
      <w:numFmt w:val="decimal"/>
      <w:lvlText w:val="%7"/>
      <w:lvlJc w:val="left"/>
      <w:pPr>
        <w:ind w:left="6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6C1A1C">
      <w:start w:val="1"/>
      <w:numFmt w:val="lowerLetter"/>
      <w:lvlText w:val="%8"/>
      <w:lvlJc w:val="left"/>
      <w:pPr>
        <w:ind w:left="6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6E370">
      <w:start w:val="1"/>
      <w:numFmt w:val="lowerRoman"/>
      <w:lvlText w:val="%9"/>
      <w:lvlJc w:val="left"/>
      <w:pPr>
        <w:ind w:left="7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21"/>
  </w:num>
  <w:num w:numId="5">
    <w:abstractNumId w:val="14"/>
  </w:num>
  <w:num w:numId="6">
    <w:abstractNumId w:val="16"/>
  </w:num>
  <w:num w:numId="7">
    <w:abstractNumId w:val="29"/>
  </w:num>
  <w:num w:numId="8">
    <w:abstractNumId w:val="3"/>
  </w:num>
  <w:num w:numId="9">
    <w:abstractNumId w:val="26"/>
  </w:num>
  <w:num w:numId="10">
    <w:abstractNumId w:val="11"/>
  </w:num>
  <w:num w:numId="11">
    <w:abstractNumId w:val="13"/>
  </w:num>
  <w:num w:numId="12">
    <w:abstractNumId w:val="22"/>
  </w:num>
  <w:num w:numId="13">
    <w:abstractNumId w:val="27"/>
  </w:num>
  <w:num w:numId="14">
    <w:abstractNumId w:val="25"/>
  </w:num>
  <w:num w:numId="15">
    <w:abstractNumId w:val="15"/>
  </w:num>
  <w:num w:numId="16">
    <w:abstractNumId w:val="7"/>
  </w:num>
  <w:num w:numId="17">
    <w:abstractNumId w:val="20"/>
  </w:num>
  <w:num w:numId="18">
    <w:abstractNumId w:val="18"/>
  </w:num>
  <w:num w:numId="19">
    <w:abstractNumId w:val="19"/>
  </w:num>
  <w:num w:numId="20">
    <w:abstractNumId w:val="17"/>
  </w:num>
  <w:num w:numId="21">
    <w:abstractNumId w:val="24"/>
  </w:num>
  <w:num w:numId="22">
    <w:abstractNumId w:val="5"/>
  </w:num>
  <w:num w:numId="23">
    <w:abstractNumId w:val="23"/>
  </w:num>
  <w:num w:numId="24">
    <w:abstractNumId w:val="8"/>
  </w:num>
  <w:num w:numId="25">
    <w:abstractNumId w:val="28"/>
  </w:num>
  <w:num w:numId="26">
    <w:abstractNumId w:val="10"/>
  </w:num>
  <w:num w:numId="27">
    <w:abstractNumId w:val="2"/>
  </w:num>
  <w:num w:numId="28">
    <w:abstractNumId w:val="4"/>
  </w:num>
  <w:num w:numId="29">
    <w:abstractNumId w:val="30"/>
  </w:num>
  <w:num w:numId="30">
    <w:abstractNumId w:val="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C1"/>
    <w:rsid w:val="000E473D"/>
    <w:rsid w:val="00213139"/>
    <w:rsid w:val="003B2387"/>
    <w:rsid w:val="003E2975"/>
    <w:rsid w:val="005E458F"/>
    <w:rsid w:val="006E52C1"/>
    <w:rsid w:val="00771BE8"/>
    <w:rsid w:val="009C450E"/>
    <w:rsid w:val="00C42767"/>
    <w:rsid w:val="00CD36BF"/>
    <w:rsid w:val="00F00E68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4:docId w14:val="5513B14D"/>
  <w15:chartTrackingRefBased/>
  <w15:docId w15:val="{82AB8474-A46F-40C6-A15B-9DEB642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E6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1"/>
    <w:qFormat/>
    <w:rsid w:val="00F00E68"/>
    <w:pPr>
      <w:widowControl w:val="0"/>
      <w:autoSpaceDE w:val="0"/>
      <w:autoSpaceDN w:val="0"/>
      <w:spacing w:after="0" w:line="240" w:lineRule="auto"/>
      <w:ind w:left="124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1"/>
    <w:rsid w:val="00F00E6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00E68"/>
  </w:style>
  <w:style w:type="paragraph" w:styleId="a3">
    <w:name w:val="Body Text"/>
    <w:basedOn w:val="a"/>
    <w:link w:val="a4"/>
    <w:uiPriority w:val="1"/>
    <w:qFormat/>
    <w:rsid w:val="00F0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0E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00E68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uiPriority w:val="59"/>
    <w:rsid w:val="00F00E68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0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0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0E68"/>
    <w:pPr>
      <w:widowControl w:val="0"/>
      <w:autoSpaceDE w:val="0"/>
      <w:autoSpaceDN w:val="0"/>
      <w:spacing w:after="0" w:line="270" w:lineRule="exact"/>
      <w:ind w:left="114"/>
    </w:pPr>
    <w:rPr>
      <w:rFonts w:ascii="Times New Roman" w:eastAsia="Times New Roman" w:hAnsi="Times New Roman" w:cs="Times New Roman"/>
    </w:rPr>
  </w:style>
  <w:style w:type="paragraph" w:styleId="3">
    <w:name w:val="toc 3"/>
    <w:basedOn w:val="a"/>
    <w:uiPriority w:val="1"/>
    <w:qFormat/>
    <w:rsid w:val="00F00E68"/>
    <w:pPr>
      <w:widowControl w:val="0"/>
      <w:autoSpaceDE w:val="0"/>
      <w:autoSpaceDN w:val="0"/>
      <w:spacing w:before="34" w:after="0" w:line="240" w:lineRule="auto"/>
      <w:ind w:left="7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Текст таблицы"/>
    <w:basedOn w:val="a"/>
    <w:uiPriority w:val="99"/>
    <w:rsid w:val="00F00E68"/>
    <w:pPr>
      <w:spacing w:before="120" w:after="120" w:line="312" w:lineRule="auto"/>
      <w:ind w:left="144"/>
    </w:pPr>
    <w:rPr>
      <w:rFonts w:ascii="Times New Roman" w:eastAsia="Times New Roman" w:hAnsi="Times New Roman" w:cs="Times New Roman"/>
      <w:color w:val="404040"/>
      <w:sz w:val="18"/>
      <w:szCs w:val="18"/>
    </w:rPr>
  </w:style>
  <w:style w:type="table" w:customStyle="1" w:styleId="TableGrid">
    <w:name w:val="TableGrid"/>
    <w:rsid w:val="00F00E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0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0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2021-04-14T10:01:00Z</cp:lastPrinted>
  <dcterms:created xsi:type="dcterms:W3CDTF">2021-04-10T12:25:00Z</dcterms:created>
  <dcterms:modified xsi:type="dcterms:W3CDTF">2021-04-14T10:43:00Z</dcterms:modified>
</cp:coreProperties>
</file>