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89" w:rsidRPr="00CE3693" w:rsidRDefault="00B13289" w:rsidP="00B13289">
      <w:pPr>
        <w:pStyle w:val="a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3693">
        <w:rPr>
          <w:rFonts w:ascii="Times New Roman" w:hAnsi="Times New Roman"/>
          <w:b/>
          <w:sz w:val="24"/>
          <w:szCs w:val="24"/>
        </w:rPr>
        <w:t>СМЕТА РАСХОДОВ НА РЕАЛИЗАЦИЮ ПРОГРАММЫ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820"/>
        <w:gridCol w:w="1984"/>
        <w:gridCol w:w="1984"/>
        <w:gridCol w:w="1134"/>
      </w:tblGrid>
      <w:tr w:rsidR="00B13289" w:rsidRPr="00CE3693" w:rsidTr="00B45877">
        <w:tc>
          <w:tcPr>
            <w:tcW w:w="568" w:type="dxa"/>
            <w:shd w:val="clear" w:color="auto" w:fill="B8CCE4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8CCE4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4" w:type="dxa"/>
            <w:shd w:val="clear" w:color="auto" w:fill="B8CCE4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(ед.)</w:t>
            </w:r>
          </w:p>
        </w:tc>
        <w:tc>
          <w:tcPr>
            <w:tcW w:w="1984" w:type="dxa"/>
            <w:shd w:val="clear" w:color="auto" w:fill="B8CCE4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69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shd w:val="clear" w:color="auto" w:fill="B8CCE4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693">
              <w:rPr>
                <w:rFonts w:ascii="Times New Roman" w:hAnsi="Times New Roman"/>
                <w:b/>
                <w:sz w:val="24"/>
                <w:szCs w:val="24"/>
              </w:rPr>
              <w:t>(в руб.)</w:t>
            </w:r>
          </w:p>
        </w:tc>
      </w:tr>
      <w:tr w:rsidR="00B13289" w:rsidRPr="00CE3693" w:rsidTr="00B45877">
        <w:tc>
          <w:tcPr>
            <w:tcW w:w="568" w:type="dxa"/>
          </w:tcPr>
          <w:p w:rsidR="00B13289" w:rsidRPr="00CE3693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и оплата услуг, необходимых для реализации проекта: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услуга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тренингов в течение 2-х дней по 6 часов;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услуга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тренингов в течение 2-х дней по 6 часов</w:t>
            </w: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  <w:p w:rsidR="00B13289" w:rsidRPr="006657F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72 000</w:t>
            </w:r>
          </w:p>
        </w:tc>
      </w:tr>
      <w:tr w:rsidR="00B13289" w:rsidRPr="00CE3693" w:rsidTr="00B45877">
        <w:tc>
          <w:tcPr>
            <w:tcW w:w="568" w:type="dxa"/>
          </w:tcPr>
          <w:p w:rsidR="00B13289" w:rsidRPr="00CE3693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канцелярских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товаров: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Покупка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бумаг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для принтера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Покупка ф</w:t>
            </w:r>
            <w:r w:rsidRPr="005D1727">
              <w:rPr>
                <w:rFonts w:ascii="Times New Roman" w:hAnsi="Times New Roman"/>
                <w:sz w:val="24"/>
                <w:szCs w:val="24"/>
              </w:rPr>
              <w:t>отобумаг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1727">
              <w:rPr>
                <w:rFonts w:ascii="Times New Roman" w:hAnsi="Times New Roman"/>
                <w:sz w:val="24"/>
                <w:szCs w:val="24"/>
              </w:rPr>
              <w:t xml:space="preserve"> для принтера </w:t>
            </w:r>
            <w:r w:rsidRPr="005D1727">
              <w:rPr>
                <w:rFonts w:ascii="Times New Roman" w:hAnsi="Times New Roman"/>
                <w:sz w:val="24"/>
                <w:szCs w:val="24"/>
                <w:lang w:val="en-US"/>
              </w:rPr>
              <w:t>Lomond</w:t>
            </w:r>
            <w:r w:rsidRPr="005D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727">
              <w:rPr>
                <w:rFonts w:ascii="Times New Roman" w:hAnsi="Times New Roman"/>
                <w:sz w:val="24"/>
                <w:szCs w:val="24"/>
                <w:lang w:val="en-US"/>
              </w:rPr>
              <w:t>Matt</w:t>
            </w:r>
            <w:r w:rsidRPr="005D1727">
              <w:rPr>
                <w:rFonts w:ascii="Times New Roman" w:hAnsi="Times New Roman"/>
                <w:sz w:val="24"/>
                <w:szCs w:val="24"/>
              </w:rPr>
              <w:t xml:space="preserve"> А4 100л 160г/м2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289" w:rsidRPr="006657F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Покупка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руч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шариковых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Покупки краски для принтера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132 (для распечатки сертификатов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-сессии);</w:t>
            </w:r>
          </w:p>
          <w:p w:rsidR="00B13289" w:rsidRPr="005D1727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6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E3693">
              <w:rPr>
                <w:rFonts w:ascii="Times New Roman" w:hAnsi="Times New Roman"/>
                <w:sz w:val="24"/>
                <w:szCs w:val="24"/>
              </w:rPr>
              <w:t>бейджи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13289" w:rsidRPr="006657F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3844EB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13289" w:rsidRPr="007C2C3E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3E5B42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328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6657F3" w:rsidRDefault="00526A80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289" w:rsidRPr="00D92152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289" w:rsidRPr="00D92152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52">
              <w:rPr>
                <w:rFonts w:ascii="Times New Roman" w:hAnsi="Times New Roman"/>
                <w:sz w:val="24"/>
                <w:szCs w:val="24"/>
              </w:rPr>
              <w:t>7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</w:t>
            </w:r>
            <w:r w:rsidRPr="00D9215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5D1727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6A8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922994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5B42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CE3693" w:rsidRDefault="00526A80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B13289" w:rsidRPr="00CE3693" w:rsidTr="00B45877">
        <w:tc>
          <w:tcPr>
            <w:tcW w:w="568" w:type="dxa"/>
          </w:tcPr>
          <w:p w:rsidR="00B13289" w:rsidRPr="00CE3693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услуг по изготовлению тематического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баннера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790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см х </w:t>
            </w:r>
            <w:r>
              <w:rPr>
                <w:rFonts w:ascii="Times New Roman" w:hAnsi="Times New Roman"/>
                <w:sz w:val="24"/>
                <w:szCs w:val="24"/>
              </w:rPr>
              <w:t>200 см)</w:t>
            </w:r>
          </w:p>
        </w:tc>
        <w:tc>
          <w:tcPr>
            <w:tcW w:w="198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</w:tr>
      <w:tr w:rsidR="00B13289" w:rsidRPr="00CE3693" w:rsidTr="00B45877">
        <w:tc>
          <w:tcPr>
            <w:tcW w:w="568" w:type="dxa"/>
          </w:tcPr>
          <w:p w:rsidR="00B13289" w:rsidRPr="00CE3693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услуг по изготовлению: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футболок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с логотипом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-сессии;</w:t>
            </w: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блокноты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с логотипом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-сессии</w:t>
            </w:r>
          </w:p>
        </w:tc>
        <w:tc>
          <w:tcPr>
            <w:tcW w:w="198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CE3693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3289" w:rsidRPr="00CE369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B13289" w:rsidRPr="00CE3693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</w:tcPr>
          <w:p w:rsidR="00B13289" w:rsidRPr="00CE3693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13289" w:rsidRPr="00CE3693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5B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13289" w:rsidRPr="00CE3693" w:rsidTr="00B45877">
        <w:tc>
          <w:tcPr>
            <w:tcW w:w="568" w:type="dxa"/>
          </w:tcPr>
          <w:p w:rsidR="00B13289" w:rsidRPr="00CE3693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проживания и питания: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Оплата услуг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проживания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1 дня для 2 человек;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Оплата услуг по организации питания </w:t>
            </w:r>
            <w:r w:rsidRPr="00CE3693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2 дней для 2 человек;</w:t>
            </w:r>
          </w:p>
          <w:p w:rsidR="00B13289" w:rsidRPr="00CE3693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Оплата услуг по организации обеда участников сессии в течение 2 дней для 7</w:t>
            </w:r>
            <w:r w:rsidR="003E5B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328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9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5B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номер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328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9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Pr="00CE3693" w:rsidRDefault="00B13289" w:rsidP="003E5B42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5B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13289" w:rsidRPr="00CE3693" w:rsidTr="00B45877">
        <w:trPr>
          <w:trHeight w:val="676"/>
        </w:trPr>
        <w:tc>
          <w:tcPr>
            <w:tcW w:w="568" w:type="dxa"/>
          </w:tcPr>
          <w:p w:rsidR="00B13289" w:rsidRDefault="00B13289" w:rsidP="00B13289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0" w:right="3719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покупку оборудования: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покупка ноутбука </w:t>
            </w:r>
            <w:hyperlink r:id="rId5" w:history="1">
              <w:r w:rsidR="00D44810" w:rsidRPr="00D44810">
                <w:rPr>
                  <w:rStyle w:val="a4"/>
                  <w:rFonts w:ascii="Times New Roman" w:hAnsi="Times New Roman"/>
                  <w:color w:val="000000"/>
                  <w:u w:val="none"/>
                </w:rPr>
                <w:t xml:space="preserve">15.6" Ноутбук </w:t>
              </w:r>
              <w:proofErr w:type="spellStart"/>
              <w:r w:rsidR="00D44810" w:rsidRPr="00D44810">
                <w:rPr>
                  <w:rStyle w:val="a4"/>
                  <w:rFonts w:ascii="Times New Roman" w:hAnsi="Times New Roman"/>
                  <w:color w:val="000000"/>
                  <w:u w:val="none"/>
                </w:rPr>
                <w:t>Acer</w:t>
              </w:r>
              <w:proofErr w:type="spellEnd"/>
              <w:r w:rsidR="00D44810" w:rsidRPr="00D44810">
                <w:rPr>
                  <w:rStyle w:val="a4"/>
                  <w:rFonts w:ascii="Times New Roman" w:hAnsi="Times New Roman"/>
                  <w:color w:val="000000"/>
                  <w:u w:val="none"/>
                </w:rPr>
                <w:t xml:space="preserve"> </w:t>
              </w:r>
              <w:proofErr w:type="spellStart"/>
              <w:r w:rsidR="00D44810" w:rsidRPr="00D44810">
                <w:rPr>
                  <w:rStyle w:val="a4"/>
                  <w:rFonts w:ascii="Times New Roman" w:hAnsi="Times New Roman"/>
                  <w:color w:val="000000"/>
                  <w:u w:val="none"/>
                </w:rPr>
                <w:t>Aspire</w:t>
              </w:r>
              <w:proofErr w:type="spellEnd"/>
              <w:r w:rsidR="00D44810" w:rsidRPr="00D44810">
                <w:rPr>
                  <w:rStyle w:val="a4"/>
                  <w:rFonts w:ascii="Times New Roman" w:hAnsi="Times New Roman"/>
                  <w:color w:val="000000"/>
                  <w:u w:val="none"/>
                </w:rPr>
                <w:t xml:space="preserve"> 1 A115-22-R136</w:t>
              </w:r>
            </w:hyperlink>
            <w:r w:rsidRPr="00D44810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и реализации мероприятия;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покупка принтера</w:t>
            </w:r>
            <w:r w:rsidRPr="00F64AE8">
              <w:rPr>
                <w:rFonts w:ascii="Times New Roman" w:hAnsi="Times New Roman"/>
                <w:sz w:val="24"/>
                <w:szCs w:val="24"/>
              </w:rPr>
              <w:t xml:space="preserve"> МФУ</w:t>
            </w:r>
            <w:r w:rsidRPr="0029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AE8"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29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3AB" w:rsidRPr="006363AB">
              <w:rPr>
                <w:rFonts w:ascii="Helvetica" w:hAnsi="Helvetica" w:cs="Helvetica"/>
              </w:rPr>
              <w:t> </w:t>
            </w:r>
            <w:proofErr w:type="spellStart"/>
            <w:r w:rsidR="006363AB" w:rsidRPr="006363AB">
              <w:rPr>
                <w:rFonts w:ascii="Times New Roman" w:hAnsi="Times New Roman"/>
              </w:rPr>
              <w:t>Canon</w:t>
            </w:r>
            <w:proofErr w:type="spellEnd"/>
            <w:proofErr w:type="gramEnd"/>
            <w:r w:rsidR="006363AB" w:rsidRPr="006363AB">
              <w:rPr>
                <w:rFonts w:ascii="Times New Roman" w:hAnsi="Times New Roman"/>
              </w:rPr>
              <w:t xml:space="preserve"> i-SENSYS MF3010</w:t>
            </w:r>
            <w:r w:rsidRPr="00636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B42" w:rsidRPr="003E5B42" w:rsidRDefault="003E5B42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526A80">
              <w:rPr>
                <w:rFonts w:ascii="Times New Roman" w:hAnsi="Times New Roman"/>
              </w:rPr>
              <w:t>МФУ</w:t>
            </w:r>
            <w:r w:rsidRPr="00526A80">
              <w:rPr>
                <w:rFonts w:ascii="Times New Roman" w:hAnsi="Times New Roman"/>
                <w:lang w:val="en-US"/>
              </w:rPr>
              <w:t xml:space="preserve"> </w:t>
            </w:r>
            <w:r w:rsidRPr="00526A80">
              <w:rPr>
                <w:rFonts w:ascii="Times New Roman" w:hAnsi="Times New Roman"/>
              </w:rPr>
              <w:t>лазерное</w:t>
            </w:r>
            <w:r w:rsidRPr="00526A80">
              <w:rPr>
                <w:rFonts w:ascii="Times New Roman" w:hAnsi="Times New Roman"/>
                <w:lang w:val="en-US"/>
              </w:rPr>
              <w:t xml:space="preserve"> Brother DCP-L2520DWR</w:t>
            </w:r>
          </w:p>
        </w:tc>
        <w:tc>
          <w:tcPr>
            <w:tcW w:w="1984" w:type="dxa"/>
          </w:tcPr>
          <w:p w:rsidR="00B13289" w:rsidRPr="003E5B42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3289" w:rsidRDefault="00D4481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6363AB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D4481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</w:t>
            </w: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289" w:rsidRDefault="006363AB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26600</w:t>
            </w:r>
          </w:p>
          <w:p w:rsidR="00526A80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A80" w:rsidRPr="00CE3693" w:rsidRDefault="00526A80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33500</w:t>
            </w:r>
          </w:p>
        </w:tc>
      </w:tr>
      <w:tr w:rsidR="00B13289" w:rsidRPr="00DA7AA1" w:rsidTr="00B45877">
        <w:tc>
          <w:tcPr>
            <w:tcW w:w="568" w:type="dxa"/>
          </w:tcPr>
          <w:p w:rsidR="00B13289" w:rsidRPr="00DA7AA1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37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:rsidR="00B13289" w:rsidRPr="00DA7AA1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84" w:type="dxa"/>
          </w:tcPr>
          <w:p w:rsidR="00B13289" w:rsidRPr="00DA7AA1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289" w:rsidRPr="00DA7AA1" w:rsidRDefault="00B13289" w:rsidP="00B45877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289" w:rsidRPr="00DA7AA1" w:rsidRDefault="00B13289" w:rsidP="00526A80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26A8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</w:tbl>
    <w:p w:rsidR="00B13289" w:rsidRPr="00917DAE" w:rsidRDefault="00B13289" w:rsidP="00B13289">
      <w:pPr>
        <w:pStyle w:val="a"/>
        <w:numPr>
          <w:ilvl w:val="0"/>
          <w:numId w:val="0"/>
        </w:num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</w:p>
    <w:p w:rsidR="00B13289" w:rsidRPr="00D16D90" w:rsidRDefault="00B13289" w:rsidP="00B13289"/>
    <w:p w:rsidR="00F12C76" w:rsidRDefault="00F12C76" w:rsidP="006C0B77">
      <w:pPr>
        <w:ind w:firstLine="709"/>
        <w:jc w:val="both"/>
      </w:pPr>
    </w:p>
    <w:sectPr w:rsidR="00F12C76" w:rsidSect="00847AA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F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8F7BF7"/>
    <w:multiLevelType w:val="hybridMultilevel"/>
    <w:tmpl w:val="2674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9"/>
    <w:rsid w:val="002C7924"/>
    <w:rsid w:val="00383D5B"/>
    <w:rsid w:val="003E5B42"/>
    <w:rsid w:val="00526A80"/>
    <w:rsid w:val="006363AB"/>
    <w:rsid w:val="006C0B77"/>
    <w:rsid w:val="008242FF"/>
    <w:rsid w:val="00870751"/>
    <w:rsid w:val="008D6175"/>
    <w:rsid w:val="00922994"/>
    <w:rsid w:val="00922C48"/>
    <w:rsid w:val="00A251F1"/>
    <w:rsid w:val="00B13289"/>
    <w:rsid w:val="00B915B7"/>
    <w:rsid w:val="00D44810"/>
    <w:rsid w:val="00EA59DF"/>
    <w:rsid w:val="00EC07A6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AF77"/>
  <w15:chartTrackingRefBased/>
  <w15:docId w15:val="{F2769CB6-28AF-4976-8C3D-6EF3380E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1328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1"/>
    <w:uiPriority w:val="99"/>
    <w:semiHidden/>
    <w:unhideWhenUsed/>
    <w:rsid w:val="00D44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ns-shop.ru/product/748abc2225713332/156-noutbuk-acer-aspire-1-a115-22-r136-cerny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2023-04-25T13:16:00Z</dcterms:created>
  <dcterms:modified xsi:type="dcterms:W3CDTF">2023-04-25T13:16:00Z</dcterms:modified>
</cp:coreProperties>
</file>