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40F26" w14:textId="77777777" w:rsidR="00B05C11" w:rsidRDefault="00B05C11" w:rsidP="00AF49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A60071" w14:textId="0D14D48D" w:rsidR="00B05C11" w:rsidRPr="00B05C11" w:rsidRDefault="00B05C11" w:rsidP="00BA1295">
      <w:pPr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  <w:r w:rsidRPr="006D1816">
        <w:rPr>
          <w:rFonts w:ascii="Times New Roman" w:hAnsi="Times New Roman"/>
          <w:sz w:val="28"/>
          <w:szCs w:val="28"/>
        </w:rPr>
        <w:t>УТВЕРЖДЕНО</w:t>
      </w:r>
    </w:p>
    <w:p w14:paraId="477544F2" w14:textId="77777777" w:rsidR="00264AAF" w:rsidRDefault="00B05C11" w:rsidP="00BA1295">
      <w:pPr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  <w:r w:rsidRPr="00B05C11">
        <w:rPr>
          <w:rFonts w:ascii="Times New Roman" w:hAnsi="Times New Roman"/>
          <w:sz w:val="28"/>
          <w:szCs w:val="28"/>
        </w:rPr>
        <w:t xml:space="preserve">Приказом </w:t>
      </w:r>
    </w:p>
    <w:p w14:paraId="2FCC73D7" w14:textId="1642EB76" w:rsidR="00264AAF" w:rsidRDefault="004B20A9" w:rsidP="00BA1295">
      <w:pPr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 «Областной </w:t>
      </w:r>
      <w:r w:rsidR="00264AA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ворец молодежи»</w:t>
      </w:r>
    </w:p>
    <w:p w14:paraId="7982A1B0" w14:textId="12BECFFE" w:rsidR="00B05C11" w:rsidRPr="00AF4943" w:rsidRDefault="00B05C11" w:rsidP="00BA1295">
      <w:pPr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6D1816">
        <w:rPr>
          <w:rFonts w:ascii="Times New Roman" w:hAnsi="Times New Roman"/>
          <w:sz w:val="28"/>
          <w:szCs w:val="28"/>
        </w:rPr>
        <w:t>«___» ________20</w:t>
      </w:r>
      <w:r w:rsidR="004B20A9">
        <w:rPr>
          <w:rFonts w:ascii="Times New Roman" w:hAnsi="Times New Roman"/>
          <w:sz w:val="28"/>
          <w:szCs w:val="28"/>
        </w:rPr>
        <w:t>23</w:t>
      </w:r>
      <w:r w:rsidRPr="006D1816">
        <w:rPr>
          <w:rFonts w:ascii="Times New Roman" w:hAnsi="Times New Roman"/>
          <w:sz w:val="28"/>
          <w:szCs w:val="28"/>
        </w:rPr>
        <w:t xml:space="preserve"> г. № _____</w:t>
      </w:r>
    </w:p>
    <w:p w14:paraId="2381C743" w14:textId="77777777" w:rsidR="00B05C11" w:rsidRPr="006D1816" w:rsidRDefault="00B05C11" w:rsidP="00B05C11">
      <w:pPr>
        <w:spacing w:after="0" w:line="240" w:lineRule="auto"/>
        <w:ind w:left="-360" w:right="-211"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4C62597" w14:textId="77777777" w:rsidR="00B05C11" w:rsidRPr="006D1816" w:rsidRDefault="00B05C11" w:rsidP="00B05C11">
      <w:pPr>
        <w:spacing w:after="0" w:line="240" w:lineRule="auto"/>
        <w:ind w:left="-360" w:right="-211"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09CD9F1" w14:textId="77777777" w:rsidR="00B05C11" w:rsidRPr="006D1816" w:rsidRDefault="00B05C11" w:rsidP="00DF10DF">
      <w:pPr>
        <w:spacing w:after="0" w:line="360" w:lineRule="auto"/>
        <w:ind w:left="-360" w:right="-211"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1816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14:paraId="7F70B185" w14:textId="4360A0E1" w:rsidR="00B05C11" w:rsidRPr="00DF10DF" w:rsidRDefault="00B05C11" w:rsidP="00DF10DF">
      <w:pPr>
        <w:spacing w:after="0" w:line="360" w:lineRule="auto"/>
        <w:ind w:left="-360" w:right="-211"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18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</w:t>
      </w:r>
      <w:r w:rsidR="003B5058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</w:t>
      </w:r>
      <w:r w:rsidR="007A5140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3B50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B5058" w:rsidRPr="003B5058">
        <w:rPr>
          <w:rFonts w:ascii="Times New Roman" w:eastAsia="Times New Roman" w:hAnsi="Times New Roman"/>
          <w:b/>
          <w:sz w:val="28"/>
          <w:szCs w:val="28"/>
          <w:lang w:eastAsia="ru-RU"/>
        </w:rPr>
        <w:t>«Добро.Отряд</w:t>
      </w:r>
      <w:r w:rsidR="00DF10DF">
        <w:rPr>
          <w:rFonts w:ascii="Times New Roman" w:eastAsia="Times New Roman" w:hAnsi="Times New Roman"/>
          <w:b/>
          <w:sz w:val="28"/>
          <w:szCs w:val="28"/>
          <w:lang w:eastAsia="ru-RU"/>
        </w:rPr>
        <w:t>46</w:t>
      </w:r>
      <w:r w:rsidR="003B5058" w:rsidRPr="003B50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14:paraId="2942DE45" w14:textId="68234167" w:rsidR="00B05C11" w:rsidRPr="007A5140" w:rsidRDefault="00D13AE4" w:rsidP="007A5140">
      <w:pPr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13AE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Общие положения</w:t>
      </w:r>
    </w:p>
    <w:p w14:paraId="7E87BC46" w14:textId="5AA0749B" w:rsidR="00D13AE4" w:rsidRDefault="004B20A9" w:rsidP="007A514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20A9">
        <w:rPr>
          <w:rFonts w:ascii="Times New Roman" w:hAnsi="Times New Roman"/>
          <w:sz w:val="28"/>
          <w:szCs w:val="28"/>
        </w:rPr>
        <w:t>Во исполнение государственной работы «Организация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жизни», в целях развития добровольчества (волонтерства) на территории Курской области</w:t>
      </w:r>
      <w:r>
        <w:rPr>
          <w:rFonts w:ascii="Times New Roman" w:hAnsi="Times New Roman"/>
          <w:sz w:val="28"/>
          <w:szCs w:val="28"/>
        </w:rPr>
        <w:t>, в соответствии с постановлением Правительства Российской Федерации от 15 сентября 2020 г. № 1436 «Об утверждении Правил предоставления грантов в форме субсидий из федерального бюджета победителям Всероссийского конкурса молодежных проектов» (далее – Правила предоставления грантов», Приказ</w:t>
      </w:r>
      <w:r w:rsidR="00D13AE4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16 июня 2023 г. № 221 «Об утверждении списка победителей Всероссийского конкурса молодежных проектов среди физических </w:t>
      </w:r>
      <w:r w:rsidR="00D13AE4">
        <w:rPr>
          <w:rFonts w:ascii="Times New Roman" w:hAnsi="Times New Roman"/>
          <w:sz w:val="28"/>
          <w:szCs w:val="28"/>
        </w:rPr>
        <w:t>лиц в 2023 году ОБУ «Областн</w:t>
      </w:r>
      <w:r w:rsidR="003B5058">
        <w:rPr>
          <w:rFonts w:ascii="Times New Roman" w:hAnsi="Times New Roman"/>
          <w:sz w:val="28"/>
          <w:szCs w:val="28"/>
        </w:rPr>
        <w:t xml:space="preserve">ой дворец молодежи» совместно с </w:t>
      </w:r>
      <w:r w:rsidR="00D13AE4">
        <w:rPr>
          <w:rFonts w:ascii="Times New Roman" w:hAnsi="Times New Roman"/>
          <w:sz w:val="28"/>
          <w:szCs w:val="28"/>
        </w:rPr>
        <w:t xml:space="preserve">Добро.Центром ОБУ «Областной дворец молодежи», проводит конкурс </w:t>
      </w:r>
      <w:r w:rsidR="007A5140">
        <w:rPr>
          <w:rFonts w:ascii="Times New Roman" w:hAnsi="Times New Roman"/>
          <w:sz w:val="28"/>
          <w:szCs w:val="28"/>
        </w:rPr>
        <w:t>«Добро.Отряд».</w:t>
      </w:r>
    </w:p>
    <w:p w14:paraId="1BB49B84" w14:textId="62A797F9" w:rsidR="0009651A" w:rsidRPr="007A5140" w:rsidRDefault="00B05C11" w:rsidP="007A514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13AE4">
        <w:rPr>
          <w:rFonts w:ascii="Times New Roman" w:hAnsi="Times New Roman"/>
          <w:sz w:val="28"/>
          <w:szCs w:val="28"/>
        </w:rPr>
        <w:t>Настоящее Положение определяет цель, задачи, требования</w:t>
      </w:r>
      <w:r w:rsidRPr="00D13AE4">
        <w:rPr>
          <w:rFonts w:ascii="Times New Roman" w:hAnsi="Times New Roman"/>
          <w:sz w:val="28"/>
          <w:szCs w:val="28"/>
        </w:rPr>
        <w:br/>
        <w:t>к участникам Конкурса, порядок предоставления и рассмотрения материалов, необходимых для участия в Конкурсе, а также порядок определения победителей</w:t>
      </w:r>
      <w:r w:rsidRPr="00D13AE4">
        <w:rPr>
          <w:rFonts w:ascii="Times New Roman" w:hAnsi="Times New Roman"/>
          <w:sz w:val="28"/>
          <w:szCs w:val="28"/>
        </w:rPr>
        <w:br/>
        <w:t>и лауреатов Конкурса.</w:t>
      </w:r>
    </w:p>
    <w:p w14:paraId="061D9BFB" w14:textId="74239581" w:rsidR="00AF4943" w:rsidRPr="007A5140" w:rsidRDefault="00B05C11" w:rsidP="007A5140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и задачи Конкурса</w:t>
      </w:r>
    </w:p>
    <w:p w14:paraId="38F592C6" w14:textId="05898208" w:rsidR="00B05C11" w:rsidRPr="00C15B8C" w:rsidRDefault="00B05C11" w:rsidP="00C15B8C">
      <w:pPr>
        <w:pStyle w:val="a3"/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Конкурса – </w:t>
      </w:r>
      <w:r w:rsidR="00C15B8C" w:rsidRPr="00C15B8C">
        <w:rPr>
          <w:rFonts w:ascii="Times New Roman" w:hAnsi="Times New Roman"/>
          <w:sz w:val="28"/>
          <w:szCs w:val="28"/>
        </w:rPr>
        <w:t>выявление и поддержка лучших добровольческих</w:t>
      </w:r>
      <w:r w:rsidR="00C15B8C">
        <w:rPr>
          <w:rFonts w:ascii="Times New Roman" w:hAnsi="Times New Roman"/>
          <w:sz w:val="28"/>
          <w:szCs w:val="28"/>
        </w:rPr>
        <w:t xml:space="preserve"> </w:t>
      </w:r>
      <w:r w:rsidR="00C15B8C" w:rsidRPr="00C15B8C">
        <w:rPr>
          <w:rFonts w:ascii="Times New Roman" w:hAnsi="Times New Roman"/>
          <w:sz w:val="28"/>
          <w:szCs w:val="28"/>
        </w:rPr>
        <w:t>(волонтерских) инициатив и наиболее эффективных общественно-значимых</w:t>
      </w:r>
      <w:r w:rsidR="00C15B8C">
        <w:rPr>
          <w:rFonts w:ascii="Times New Roman" w:hAnsi="Times New Roman"/>
          <w:sz w:val="28"/>
          <w:szCs w:val="28"/>
        </w:rPr>
        <w:t xml:space="preserve"> </w:t>
      </w:r>
      <w:r w:rsidR="00C15B8C" w:rsidRPr="00C15B8C">
        <w:rPr>
          <w:rFonts w:ascii="Times New Roman" w:hAnsi="Times New Roman"/>
          <w:sz w:val="28"/>
          <w:szCs w:val="28"/>
        </w:rPr>
        <w:t>проектов в сфере добровольчества (волонтерства), формирование и развитие</w:t>
      </w:r>
      <w:r w:rsidR="00C15B8C">
        <w:rPr>
          <w:rFonts w:ascii="Times New Roman" w:hAnsi="Times New Roman"/>
          <w:sz w:val="28"/>
          <w:szCs w:val="28"/>
        </w:rPr>
        <w:t xml:space="preserve"> </w:t>
      </w:r>
      <w:r w:rsidR="00C15B8C" w:rsidRPr="00C15B8C">
        <w:rPr>
          <w:rFonts w:ascii="Times New Roman" w:hAnsi="Times New Roman"/>
          <w:sz w:val="28"/>
          <w:szCs w:val="28"/>
        </w:rPr>
        <w:t>культуры добровольчества (волонтерства)</w:t>
      </w:r>
      <w:r w:rsidRPr="00C15B8C">
        <w:rPr>
          <w:rFonts w:ascii="Times New Roman" w:hAnsi="Times New Roman"/>
          <w:sz w:val="28"/>
          <w:szCs w:val="28"/>
        </w:rPr>
        <w:t>.</w:t>
      </w:r>
    </w:p>
    <w:p w14:paraId="400C7E50" w14:textId="77777777" w:rsidR="00B05C11" w:rsidRPr="006D1816" w:rsidRDefault="00B05C11" w:rsidP="00B05C11">
      <w:pPr>
        <w:pStyle w:val="a3"/>
        <w:numPr>
          <w:ilvl w:val="1"/>
          <w:numId w:val="3"/>
        </w:numPr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Задачи Конкурса:</w:t>
      </w:r>
    </w:p>
    <w:p w14:paraId="3A56885F" w14:textId="77777777" w:rsidR="00B05C11" w:rsidRPr="006D1816" w:rsidRDefault="00B05C11" w:rsidP="00B05C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оказание содействия развитию основных направлений добровольчества (волонтерства);</w:t>
      </w:r>
    </w:p>
    <w:p w14:paraId="24BA7F07" w14:textId="77777777" w:rsidR="00B05C11" w:rsidRPr="006D1816" w:rsidRDefault="00B05C11" w:rsidP="00B05C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выявление, распространение и поддержка лучших добровольческих (волонтерских) практик, инновационных форм организации добровольческой (волонтерской) деятельности;</w:t>
      </w:r>
    </w:p>
    <w:p w14:paraId="21A7F335" w14:textId="77777777" w:rsidR="00B05C11" w:rsidRPr="006D1816" w:rsidRDefault="00B05C11" w:rsidP="00B05C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повышение компетенций лидеров проектов, используя обучающие программы и систему наставничества;</w:t>
      </w:r>
    </w:p>
    <w:p w14:paraId="4329EC8E" w14:textId="77777777" w:rsidR="00B05C11" w:rsidRPr="006D1816" w:rsidRDefault="00B05C11" w:rsidP="00B05C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популяризация идей взаимопомощи и ответственности в обществе;</w:t>
      </w:r>
    </w:p>
    <w:p w14:paraId="3A64D52F" w14:textId="77777777" w:rsidR="00B05C11" w:rsidRPr="006D1816" w:rsidRDefault="00B05C11" w:rsidP="00B05C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тиражирование лучших практик на основе созданных технологий реализации социальных проектов;</w:t>
      </w:r>
    </w:p>
    <w:p w14:paraId="1991607C" w14:textId="5F7D8F0E" w:rsidR="00B05C11" w:rsidRPr="006D1816" w:rsidRDefault="00B05C11" w:rsidP="007A514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816">
        <w:rPr>
          <w:rFonts w:ascii="Times New Roman" w:hAnsi="Times New Roman"/>
          <w:sz w:val="28"/>
          <w:szCs w:val="28"/>
        </w:rPr>
        <w:t>– информационное сопровождение лучших добровольческих (волонтерских) про</w:t>
      </w:r>
      <w:r w:rsidR="007A5140">
        <w:rPr>
          <w:rFonts w:ascii="Times New Roman" w:hAnsi="Times New Roman"/>
          <w:sz w:val="28"/>
          <w:szCs w:val="28"/>
        </w:rPr>
        <w:t>ектов.</w:t>
      </w:r>
    </w:p>
    <w:p w14:paraId="24C76519" w14:textId="2731998F" w:rsidR="00B05C11" w:rsidRPr="006D1816" w:rsidRDefault="007A5140" w:rsidP="007A5140">
      <w:pPr>
        <w:spacing w:after="0" w:line="36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Организаторы Конкурса</w:t>
      </w:r>
    </w:p>
    <w:p w14:paraId="107E3F49" w14:textId="208C6307" w:rsidR="00B05C11" w:rsidRPr="006D1816" w:rsidRDefault="00B05C11" w:rsidP="00B05C1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5C11">
        <w:rPr>
          <w:rFonts w:ascii="Times New Roman" w:hAnsi="Times New Roman"/>
          <w:sz w:val="28"/>
          <w:szCs w:val="28"/>
        </w:rPr>
        <w:t>3.1</w:t>
      </w:r>
      <w:r w:rsidRPr="00B05C11">
        <w:rPr>
          <w:rFonts w:ascii="Times New Roman" w:hAnsi="Times New Roman"/>
          <w:sz w:val="28"/>
          <w:szCs w:val="28"/>
        </w:rPr>
        <w:tab/>
        <w:t xml:space="preserve">Организаторами Конкурса (далее – Оргкомитет) является </w:t>
      </w:r>
      <w:r w:rsidR="00D13AE4">
        <w:rPr>
          <w:rFonts w:ascii="Times New Roman" w:hAnsi="Times New Roman"/>
          <w:sz w:val="28"/>
          <w:szCs w:val="28"/>
        </w:rPr>
        <w:t>Министерство внутренней и молодежной политики Курской области</w:t>
      </w:r>
      <w:r w:rsidRPr="00B05C11">
        <w:rPr>
          <w:rFonts w:ascii="Times New Roman" w:hAnsi="Times New Roman"/>
          <w:sz w:val="28"/>
          <w:szCs w:val="28"/>
        </w:rPr>
        <w:t xml:space="preserve">, </w:t>
      </w:r>
      <w:r w:rsidR="00264AAF">
        <w:rPr>
          <w:rFonts w:ascii="Times New Roman" w:hAnsi="Times New Roman"/>
          <w:sz w:val="28"/>
          <w:szCs w:val="28"/>
        </w:rPr>
        <w:t>О</w:t>
      </w:r>
      <w:r w:rsidRPr="00B05C11">
        <w:rPr>
          <w:rFonts w:ascii="Times New Roman" w:hAnsi="Times New Roman"/>
          <w:sz w:val="28"/>
          <w:szCs w:val="28"/>
        </w:rPr>
        <w:t>бластное бюджетное учрежден</w:t>
      </w:r>
      <w:r>
        <w:rPr>
          <w:rFonts w:ascii="Times New Roman" w:hAnsi="Times New Roman"/>
          <w:sz w:val="28"/>
          <w:szCs w:val="28"/>
        </w:rPr>
        <w:t>ием «Областной Дворец молодёжи»</w:t>
      </w:r>
      <w:r w:rsidR="00DD6DCB">
        <w:rPr>
          <w:rFonts w:ascii="Times New Roman" w:hAnsi="Times New Roman"/>
          <w:sz w:val="28"/>
          <w:szCs w:val="28"/>
        </w:rPr>
        <w:t>.</w:t>
      </w:r>
    </w:p>
    <w:p w14:paraId="564E86C5" w14:textId="75C6CB23" w:rsidR="00B05C11" w:rsidRPr="006D1816" w:rsidRDefault="00B05C11" w:rsidP="00B05C1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</w:t>
      </w:r>
      <w:r w:rsidRPr="006D1816">
        <w:rPr>
          <w:rFonts w:ascii="Times New Roman" w:hAnsi="Times New Roman"/>
          <w:sz w:val="28"/>
          <w:szCs w:val="28"/>
        </w:rPr>
        <w:t>. Организаци</w:t>
      </w:r>
      <w:r>
        <w:rPr>
          <w:rFonts w:ascii="Times New Roman" w:hAnsi="Times New Roman"/>
          <w:sz w:val="28"/>
          <w:szCs w:val="28"/>
        </w:rPr>
        <w:t>ю и проведение Конкурса осуществляет Организационный комите</w:t>
      </w:r>
      <w:r w:rsidR="00DD6DCB">
        <w:rPr>
          <w:rFonts w:ascii="Times New Roman" w:hAnsi="Times New Roman"/>
          <w:sz w:val="28"/>
          <w:szCs w:val="28"/>
        </w:rPr>
        <w:t>т Конкурса (далее – Оргкомитет).</w:t>
      </w:r>
    </w:p>
    <w:p w14:paraId="1D9516B3" w14:textId="41C860D2" w:rsidR="00B05C11" w:rsidRDefault="00B05C11" w:rsidP="00B05C11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3.3. Решением Оргкомитета утверждается соста</w:t>
      </w:r>
      <w:r w:rsidR="00AF4943">
        <w:rPr>
          <w:rFonts w:ascii="Times New Roman" w:hAnsi="Times New Roman"/>
          <w:sz w:val="28"/>
          <w:szCs w:val="28"/>
        </w:rPr>
        <w:t xml:space="preserve">в Экспертной комиссии Конкурса. </w:t>
      </w:r>
      <w:r>
        <w:rPr>
          <w:rFonts w:ascii="Times New Roman" w:hAnsi="Times New Roman"/>
          <w:sz w:val="28"/>
          <w:szCs w:val="28"/>
        </w:rPr>
        <w:t>В состав Экспертной комиссии Конкурса могут входить представители организаторов, общественные деятели, лидеры добровольческих (волонтерских) объединений и общественных организаций, представители органов власти. Экспертная комиссия рассматривает и анализирует поступившие заявки, определяет победителей и лауреатов Конкур</w:t>
      </w:r>
      <w:r w:rsidR="00DD6DCB">
        <w:rPr>
          <w:rFonts w:ascii="Times New Roman" w:hAnsi="Times New Roman"/>
          <w:sz w:val="28"/>
          <w:szCs w:val="28"/>
        </w:rPr>
        <w:t>са простым большинством голосов.</w:t>
      </w:r>
    </w:p>
    <w:p w14:paraId="7B94906A" w14:textId="77777777" w:rsidR="00B05C11" w:rsidRDefault="00B05C11" w:rsidP="00B05C11">
      <w:pPr>
        <w:pStyle w:val="a3"/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5C11">
        <w:rPr>
          <w:rFonts w:ascii="Times New Roman" w:hAnsi="Times New Roman"/>
          <w:sz w:val="28"/>
          <w:szCs w:val="28"/>
        </w:rPr>
        <w:t>3.4</w:t>
      </w:r>
      <w:r w:rsidRPr="00B05C11">
        <w:rPr>
          <w:rFonts w:ascii="Times New Roman" w:hAnsi="Times New Roman"/>
          <w:sz w:val="28"/>
          <w:szCs w:val="28"/>
        </w:rPr>
        <w:tab/>
        <w:t>ОБУ «Областной Дворец молодёжи» - организация-исполнитель:</w:t>
      </w:r>
    </w:p>
    <w:p w14:paraId="0D7525FA" w14:textId="77777777" w:rsidR="00B05C11" w:rsidRDefault="00B05C11" w:rsidP="00EC6976">
      <w:pPr>
        <w:pStyle w:val="a3"/>
        <w:numPr>
          <w:ilvl w:val="0"/>
          <w:numId w:val="37"/>
        </w:numPr>
        <w:tabs>
          <w:tab w:val="left" w:pos="709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05C11">
        <w:rPr>
          <w:rFonts w:ascii="Times New Roman" w:hAnsi="Times New Roman"/>
          <w:sz w:val="28"/>
          <w:szCs w:val="28"/>
        </w:rPr>
        <w:t>координирует исполнение программы проведения Конкурса;</w:t>
      </w:r>
    </w:p>
    <w:p w14:paraId="623E97D9" w14:textId="77777777" w:rsidR="00AF4943" w:rsidRDefault="00B05C11" w:rsidP="00EC6976">
      <w:pPr>
        <w:pStyle w:val="a3"/>
        <w:numPr>
          <w:ilvl w:val="0"/>
          <w:numId w:val="37"/>
        </w:numPr>
        <w:tabs>
          <w:tab w:val="left" w:pos="709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05C11">
        <w:rPr>
          <w:rFonts w:ascii="Times New Roman" w:hAnsi="Times New Roman"/>
          <w:sz w:val="28"/>
          <w:szCs w:val="28"/>
        </w:rPr>
        <w:t>обеспечивает содержательное соответствие Конкурса его задачам;</w:t>
      </w:r>
    </w:p>
    <w:p w14:paraId="012A0FBC" w14:textId="77777777" w:rsidR="007A5140" w:rsidRDefault="00B05C11" w:rsidP="00EC6976">
      <w:pPr>
        <w:pStyle w:val="a3"/>
        <w:numPr>
          <w:ilvl w:val="0"/>
          <w:numId w:val="37"/>
        </w:numPr>
        <w:tabs>
          <w:tab w:val="left" w:pos="709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F4943">
        <w:rPr>
          <w:rFonts w:ascii="Times New Roman" w:hAnsi="Times New Roman"/>
          <w:sz w:val="28"/>
          <w:szCs w:val="28"/>
        </w:rPr>
        <w:t>готовит аналитический отчет об итогах проведения Конкурса.</w:t>
      </w:r>
    </w:p>
    <w:p w14:paraId="0485F8C6" w14:textId="382867FC" w:rsidR="00B05C11" w:rsidRPr="007A5140" w:rsidRDefault="00B05C11" w:rsidP="007A5140">
      <w:pPr>
        <w:pStyle w:val="a3"/>
        <w:tabs>
          <w:tab w:val="left" w:pos="709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A5140">
        <w:rPr>
          <w:rFonts w:ascii="Times New Roman" w:hAnsi="Times New Roman"/>
          <w:b/>
          <w:sz w:val="28"/>
          <w:szCs w:val="28"/>
        </w:rPr>
        <w:t xml:space="preserve">4. </w:t>
      </w:r>
      <w:r w:rsidR="007A5140" w:rsidRPr="007A5140">
        <w:rPr>
          <w:rFonts w:ascii="Times New Roman" w:hAnsi="Times New Roman"/>
          <w:b/>
          <w:sz w:val="28"/>
          <w:szCs w:val="28"/>
        </w:rPr>
        <w:t>Участники Конкурса</w:t>
      </w:r>
    </w:p>
    <w:p w14:paraId="1A56B174" w14:textId="77777777" w:rsidR="00D13AE4" w:rsidRDefault="00D13AE4" w:rsidP="00D13AE4">
      <w:pPr>
        <w:pStyle w:val="a3"/>
        <w:numPr>
          <w:ilvl w:val="1"/>
          <w:numId w:val="2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Участниками Конкурса могут быть юридические лица – социально ориентированные некоммерческие организации, осуществляющие деятельность</w:t>
      </w:r>
      <w:r>
        <w:rPr>
          <w:rFonts w:ascii="Times New Roman" w:hAnsi="Times New Roman"/>
          <w:sz w:val="28"/>
          <w:szCs w:val="28"/>
        </w:rPr>
        <w:br/>
        <w:t xml:space="preserve">по развитию добровольчества (волонтерства), волонтерские центры, созданные </w:t>
      </w:r>
      <w:r>
        <w:rPr>
          <w:rFonts w:ascii="Times New Roman" w:hAnsi="Times New Roman"/>
          <w:sz w:val="28"/>
          <w:szCs w:val="28"/>
        </w:rPr>
        <w:br/>
        <w:t xml:space="preserve">на базе образовательных организаций, государственных учреждений </w:t>
      </w:r>
      <w:r>
        <w:rPr>
          <w:rFonts w:ascii="Times New Roman" w:hAnsi="Times New Roman"/>
          <w:sz w:val="28"/>
          <w:szCs w:val="28"/>
        </w:rPr>
        <w:br/>
        <w:t>и коммерческих организаций, а также общественные добровольческие (волонтерские) объединения без образования юридического лица.</w:t>
      </w:r>
    </w:p>
    <w:p w14:paraId="22A584AB" w14:textId="77777777" w:rsidR="00B05C11" w:rsidRPr="00447348" w:rsidRDefault="00B05C11" w:rsidP="00B05C11">
      <w:pPr>
        <w:pStyle w:val="a3"/>
        <w:numPr>
          <w:ilvl w:val="1"/>
          <w:numId w:val="2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участию в Конкурсе приглашаются волонтеры, лидеры, руководители</w:t>
      </w:r>
      <w:r>
        <w:rPr>
          <w:rFonts w:ascii="Times New Roman" w:hAnsi="Times New Roman"/>
          <w:sz w:val="28"/>
          <w:szCs w:val="28"/>
        </w:rPr>
        <w:br/>
        <w:t xml:space="preserve">и представители добровольческих (волонтерских) некоммерческих организаций </w:t>
      </w:r>
      <w:r>
        <w:rPr>
          <w:rFonts w:ascii="Times New Roman" w:hAnsi="Times New Roman"/>
          <w:sz w:val="28"/>
          <w:szCs w:val="28"/>
        </w:rPr>
        <w:br/>
        <w:t xml:space="preserve">и объединений, сотрудники государственных учреждений, коммерческих компаний и других инициативных групп в возрасте </w:t>
      </w:r>
      <w:r w:rsidRPr="00447348">
        <w:rPr>
          <w:rFonts w:ascii="Times New Roman" w:hAnsi="Times New Roman"/>
          <w:sz w:val="28"/>
          <w:szCs w:val="28"/>
        </w:rPr>
        <w:t>от 8 лет.</w:t>
      </w:r>
    </w:p>
    <w:p w14:paraId="632955A2" w14:textId="58400451" w:rsidR="00D77312" w:rsidRDefault="00D13AE4" w:rsidP="00D77312">
      <w:pPr>
        <w:pStyle w:val="a3"/>
        <w:numPr>
          <w:ilvl w:val="1"/>
          <w:numId w:val="2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 Конкурсе необходима регистрация на мероприятие в Е</w:t>
      </w:r>
      <w:r w:rsidR="00D77312">
        <w:rPr>
          <w:rFonts w:ascii="Times New Roman" w:hAnsi="Times New Roman"/>
          <w:sz w:val="28"/>
          <w:szCs w:val="28"/>
        </w:rPr>
        <w:t>диной информационной системе «</w:t>
      </w:r>
      <w:r w:rsidR="00D77312">
        <w:rPr>
          <w:rFonts w:ascii="Times New Roman" w:hAnsi="Times New Roman"/>
          <w:sz w:val="28"/>
          <w:szCs w:val="28"/>
          <w:lang w:val="en-US"/>
        </w:rPr>
        <w:t>DOBRO</w:t>
      </w:r>
      <w:r w:rsidR="00D77312" w:rsidRPr="00D77312">
        <w:rPr>
          <w:rFonts w:ascii="Times New Roman" w:hAnsi="Times New Roman"/>
          <w:sz w:val="28"/>
          <w:szCs w:val="28"/>
        </w:rPr>
        <w:t>.</w:t>
      </w:r>
      <w:r w:rsidR="00D77312">
        <w:rPr>
          <w:rFonts w:ascii="Times New Roman" w:hAnsi="Times New Roman"/>
          <w:sz w:val="28"/>
          <w:szCs w:val="28"/>
          <w:lang w:val="en-US"/>
        </w:rPr>
        <w:t>RU</w:t>
      </w:r>
      <w:r w:rsidR="00D77312">
        <w:rPr>
          <w:rFonts w:ascii="Times New Roman" w:hAnsi="Times New Roman"/>
          <w:sz w:val="28"/>
          <w:szCs w:val="28"/>
        </w:rPr>
        <w:t>» по адресу: …. (мероприятие «…»).</w:t>
      </w:r>
    </w:p>
    <w:p w14:paraId="25EC981B" w14:textId="729D218A" w:rsidR="00D77312" w:rsidRDefault="00D77312" w:rsidP="00D77312">
      <w:pPr>
        <w:pStyle w:val="a3"/>
        <w:numPr>
          <w:ilvl w:val="1"/>
          <w:numId w:val="2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Конкурса высылают подготовленные конкурсные материалы на электронный адрес: </w:t>
      </w:r>
      <w:hyperlink r:id="rId7" w:history="1">
        <w:r w:rsidR="00AE3B86" w:rsidRPr="00DD6DC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dobro.odm@yandex.ru</w:t>
        </w:r>
      </w:hyperlink>
      <w:r>
        <w:rPr>
          <w:rFonts w:ascii="Times New Roman" w:hAnsi="Times New Roman"/>
          <w:sz w:val="28"/>
          <w:szCs w:val="28"/>
        </w:rPr>
        <w:t xml:space="preserve"> с заявкой пометка «Заявка на конкурс «</w:t>
      </w:r>
      <w:r w:rsidR="00AE3B86" w:rsidRPr="00AE3B86">
        <w:rPr>
          <w:rFonts w:ascii="Times New Roman" w:hAnsi="Times New Roman"/>
          <w:sz w:val="28"/>
          <w:szCs w:val="28"/>
        </w:rPr>
        <w:t>Добро.Отряд</w:t>
      </w:r>
      <w:r w:rsidR="00AE3B8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 w:rsidR="00AA012C">
        <w:rPr>
          <w:rFonts w:ascii="Times New Roman" w:hAnsi="Times New Roman"/>
          <w:sz w:val="28"/>
          <w:szCs w:val="28"/>
        </w:rPr>
        <w:t>Конкурсные материалы предоставляются по форме</w:t>
      </w:r>
      <w:r w:rsidR="00D72F45">
        <w:rPr>
          <w:rFonts w:ascii="Times New Roman" w:hAnsi="Times New Roman"/>
          <w:sz w:val="28"/>
          <w:szCs w:val="28"/>
        </w:rPr>
        <w:t xml:space="preserve"> в соответствии с Приложением 1 и Приложением 2.</w:t>
      </w:r>
    </w:p>
    <w:p w14:paraId="0686BEA4" w14:textId="49766BBB" w:rsidR="00AA012C" w:rsidRDefault="00AA012C" w:rsidP="00D77312">
      <w:pPr>
        <w:pStyle w:val="a3"/>
        <w:numPr>
          <w:ilvl w:val="1"/>
          <w:numId w:val="2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Подавая заявку на Конкурс, претендент дает свое согласие на обработку его персональных данных в соответствии с Федеральным законом «О персональных данных» от 27 июня 2006 г. № 152-ФЗ.</w:t>
      </w:r>
    </w:p>
    <w:p w14:paraId="102E4C2E" w14:textId="6FD7543C" w:rsidR="00B05C11" w:rsidRPr="007A5140" w:rsidRDefault="00AA012C" w:rsidP="008E2317">
      <w:pPr>
        <w:pStyle w:val="a3"/>
        <w:numPr>
          <w:ilvl w:val="1"/>
          <w:numId w:val="2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Техническая платформа Конкурса ЕИС «</w:t>
      </w:r>
      <w:r w:rsidRPr="00AA012C">
        <w:rPr>
          <w:rFonts w:ascii="Times New Roman" w:hAnsi="Times New Roman"/>
          <w:sz w:val="28"/>
          <w:szCs w:val="28"/>
          <w:lang w:val="en-US"/>
        </w:rPr>
        <w:t>DOBRO</w:t>
      </w:r>
      <w:r w:rsidRPr="00AA012C">
        <w:rPr>
          <w:rFonts w:ascii="Times New Roman" w:hAnsi="Times New Roman"/>
          <w:sz w:val="28"/>
          <w:szCs w:val="28"/>
        </w:rPr>
        <w:t>.</w:t>
      </w:r>
      <w:r w:rsidRPr="00AA012C">
        <w:rPr>
          <w:rFonts w:ascii="Times New Roman" w:hAnsi="Times New Roman"/>
          <w:sz w:val="28"/>
          <w:szCs w:val="28"/>
          <w:lang w:val="en-US"/>
        </w:rPr>
        <w:t>RU</w:t>
      </w:r>
      <w:r w:rsidRPr="00AA012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позволяет каждому участнику создавать свой Личный кабинет на платформе, предоставляющей возможность размещать новости и делиться событиями, продвигать проект, используя инструменты ЕИС, привлекать волонтеров к реализации проекта, искать партнеров среди органов власти, НКО, бизнеса или СМИ.</w:t>
      </w:r>
    </w:p>
    <w:p w14:paraId="580DA3AA" w14:textId="489116C9" w:rsidR="00A654DD" w:rsidRDefault="00A654DD" w:rsidP="008E2317">
      <w:pPr>
        <w:pStyle w:val="a3"/>
        <w:numPr>
          <w:ilvl w:val="0"/>
          <w:numId w:val="2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4DD">
        <w:rPr>
          <w:rFonts w:ascii="Times New Roman" w:hAnsi="Times New Roman"/>
          <w:b/>
          <w:sz w:val="28"/>
          <w:szCs w:val="28"/>
        </w:rPr>
        <w:t>Сроки проведения и содержание Конкурса</w:t>
      </w:r>
    </w:p>
    <w:p w14:paraId="66DF8A4C" w14:textId="4DFD75D0" w:rsidR="00DF10DF" w:rsidRPr="00DD6DCB" w:rsidRDefault="00DD6DCB" w:rsidP="00DD6DCB">
      <w:pPr>
        <w:pStyle w:val="a3"/>
        <w:numPr>
          <w:ilvl w:val="1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этап -</w:t>
      </w:r>
      <w:r w:rsidR="006C1B18" w:rsidRPr="00DD6DCB">
        <w:rPr>
          <w:rFonts w:ascii="Times New Roman" w:hAnsi="Times New Roman"/>
          <w:sz w:val="28"/>
          <w:szCs w:val="28"/>
        </w:rPr>
        <w:t xml:space="preserve"> подача заявок, формирование лонг-листа Конкурса. </w:t>
      </w:r>
      <w:r w:rsidR="006C1B18" w:rsidRPr="00DD6DCB">
        <w:rPr>
          <w:rFonts w:ascii="Times New Roman" w:hAnsi="Times New Roman"/>
          <w:b/>
          <w:sz w:val="28"/>
          <w:szCs w:val="28"/>
        </w:rPr>
        <w:t>Сроки проведения первого этапа с 1 сентября по 1</w:t>
      </w:r>
      <w:r w:rsidR="00DF10DF" w:rsidRPr="00DD6DCB">
        <w:rPr>
          <w:rFonts w:ascii="Times New Roman" w:hAnsi="Times New Roman"/>
          <w:b/>
          <w:sz w:val="28"/>
          <w:szCs w:val="28"/>
        </w:rPr>
        <w:t xml:space="preserve"> октября 2023</w:t>
      </w:r>
      <w:r w:rsidR="006C1B18" w:rsidRPr="00DD6DCB">
        <w:rPr>
          <w:rFonts w:ascii="Times New Roman" w:hAnsi="Times New Roman"/>
          <w:b/>
          <w:sz w:val="28"/>
          <w:szCs w:val="28"/>
        </w:rPr>
        <w:t xml:space="preserve"> года</w:t>
      </w:r>
      <w:r w:rsidR="006C1B18" w:rsidRPr="00DD6DCB">
        <w:rPr>
          <w:rFonts w:ascii="Times New Roman" w:hAnsi="Times New Roman"/>
          <w:sz w:val="28"/>
          <w:szCs w:val="28"/>
        </w:rPr>
        <w:t xml:space="preserve">. </w:t>
      </w:r>
    </w:p>
    <w:p w14:paraId="73C80810" w14:textId="5105CEE8" w:rsidR="001E1E3D" w:rsidRDefault="006C1B18" w:rsidP="00DF10DF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1B18">
        <w:rPr>
          <w:rFonts w:ascii="Times New Roman" w:hAnsi="Times New Roman"/>
          <w:sz w:val="28"/>
          <w:szCs w:val="28"/>
        </w:rPr>
        <w:t>В рамках первого этапа конкурсанты подают заявку на мероприятие в Единой информационной системе «</w:t>
      </w:r>
      <w:r w:rsidRPr="006C1B18">
        <w:rPr>
          <w:rFonts w:ascii="Times New Roman" w:hAnsi="Times New Roman"/>
          <w:sz w:val="28"/>
          <w:szCs w:val="28"/>
          <w:lang w:val="en-US"/>
        </w:rPr>
        <w:t>DOBRO</w:t>
      </w:r>
      <w:r w:rsidRPr="006C1B18">
        <w:rPr>
          <w:rFonts w:ascii="Times New Roman" w:hAnsi="Times New Roman"/>
          <w:sz w:val="28"/>
          <w:szCs w:val="28"/>
        </w:rPr>
        <w:t>.</w:t>
      </w:r>
      <w:r w:rsidRPr="006C1B18">
        <w:rPr>
          <w:rFonts w:ascii="Times New Roman" w:hAnsi="Times New Roman"/>
          <w:sz w:val="28"/>
          <w:szCs w:val="28"/>
          <w:lang w:val="en-US"/>
        </w:rPr>
        <w:t>RU</w:t>
      </w:r>
      <w:r w:rsidRPr="006C1B18">
        <w:rPr>
          <w:rFonts w:ascii="Times New Roman" w:hAnsi="Times New Roman"/>
          <w:sz w:val="28"/>
          <w:szCs w:val="28"/>
        </w:rPr>
        <w:t>» по адресу: …. (мероприятие «…»)</w:t>
      </w:r>
      <w:r>
        <w:rPr>
          <w:rFonts w:ascii="Times New Roman" w:hAnsi="Times New Roman"/>
          <w:sz w:val="28"/>
          <w:szCs w:val="28"/>
        </w:rPr>
        <w:t xml:space="preserve"> и направляют </w:t>
      </w:r>
      <w:r w:rsidR="001E1E3D">
        <w:rPr>
          <w:rFonts w:ascii="Times New Roman" w:hAnsi="Times New Roman"/>
          <w:sz w:val="28"/>
          <w:szCs w:val="28"/>
        </w:rPr>
        <w:t xml:space="preserve">подготовленные конкурсные материалы на электронный адрес: </w:t>
      </w:r>
      <w:hyperlink r:id="rId8" w:history="1">
        <w:r w:rsidR="001E1E3D" w:rsidRPr="00DD6DC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dobro.odm@yandex.ru</w:t>
        </w:r>
      </w:hyperlink>
      <w:r w:rsidR="001E1E3D">
        <w:rPr>
          <w:rFonts w:ascii="Times New Roman" w:hAnsi="Times New Roman"/>
          <w:sz w:val="28"/>
          <w:szCs w:val="28"/>
        </w:rPr>
        <w:t xml:space="preserve"> с заявкой пометка «Заявка на конкурс «</w:t>
      </w:r>
      <w:r w:rsidR="001E1E3D" w:rsidRPr="00AE3B86">
        <w:rPr>
          <w:rFonts w:ascii="Times New Roman" w:hAnsi="Times New Roman"/>
          <w:sz w:val="28"/>
          <w:szCs w:val="28"/>
        </w:rPr>
        <w:t>Добро.Отряд</w:t>
      </w:r>
      <w:r w:rsidR="001E1E3D">
        <w:rPr>
          <w:rFonts w:ascii="Times New Roman" w:hAnsi="Times New Roman"/>
          <w:sz w:val="28"/>
          <w:szCs w:val="28"/>
        </w:rPr>
        <w:t xml:space="preserve">». Конкурсные материалы предоставляются по форме в соответствии с Приложением 1 и Приложением 2. </w:t>
      </w:r>
    </w:p>
    <w:p w14:paraId="6078D81F" w14:textId="77777777" w:rsidR="001E1E3D" w:rsidRDefault="001E1E3D" w:rsidP="001E1E3D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1E3D">
        <w:rPr>
          <w:rFonts w:ascii="Times New Roman" w:hAnsi="Times New Roman"/>
          <w:sz w:val="28"/>
          <w:szCs w:val="28"/>
        </w:rPr>
        <w:t>На первом этапе проходит оценка заявок, не соотв</w:t>
      </w:r>
      <w:r>
        <w:rPr>
          <w:rFonts w:ascii="Times New Roman" w:hAnsi="Times New Roman"/>
          <w:sz w:val="28"/>
          <w:szCs w:val="28"/>
        </w:rPr>
        <w:t xml:space="preserve">етствующих положению о </w:t>
      </w:r>
      <w:r w:rsidRPr="001E1E3D">
        <w:rPr>
          <w:rFonts w:ascii="Times New Roman" w:hAnsi="Times New Roman"/>
          <w:sz w:val="28"/>
          <w:szCs w:val="28"/>
        </w:rPr>
        <w:t>Конкурсе (соответствие целям и задачам, направлениям</w:t>
      </w:r>
      <w:r>
        <w:rPr>
          <w:rFonts w:ascii="Times New Roman" w:hAnsi="Times New Roman"/>
          <w:sz w:val="28"/>
          <w:szCs w:val="28"/>
        </w:rPr>
        <w:t xml:space="preserve"> реализации проектов, </w:t>
      </w:r>
      <w:r w:rsidRPr="001E1E3D">
        <w:rPr>
          <w:rFonts w:ascii="Times New Roman" w:hAnsi="Times New Roman"/>
          <w:sz w:val="28"/>
          <w:szCs w:val="28"/>
        </w:rPr>
        <w:t>формам подачи документов и др.), в том числе в 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E3D">
        <w:rPr>
          <w:rFonts w:ascii="Times New Roman" w:hAnsi="Times New Roman"/>
          <w:sz w:val="28"/>
          <w:szCs w:val="28"/>
        </w:rPr>
        <w:t>неполного заполнения регистрационной анкеты.</w:t>
      </w:r>
    </w:p>
    <w:p w14:paraId="3C3281AD" w14:textId="316FF5F5" w:rsidR="001E1E3D" w:rsidRDefault="001E1E3D" w:rsidP="001E1E3D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1E3D">
        <w:rPr>
          <w:rFonts w:ascii="Times New Roman" w:hAnsi="Times New Roman"/>
          <w:sz w:val="28"/>
          <w:szCs w:val="28"/>
        </w:rPr>
        <w:t>По результатам предварительной оценки заявок формируется ло</w:t>
      </w:r>
      <w:r>
        <w:rPr>
          <w:rFonts w:ascii="Times New Roman" w:hAnsi="Times New Roman"/>
          <w:sz w:val="28"/>
          <w:szCs w:val="28"/>
        </w:rPr>
        <w:t>нг-лист -п</w:t>
      </w:r>
      <w:r w:rsidRPr="001E1E3D">
        <w:rPr>
          <w:rFonts w:ascii="Times New Roman" w:hAnsi="Times New Roman"/>
          <w:sz w:val="28"/>
          <w:szCs w:val="28"/>
        </w:rPr>
        <w:t>редварительный список претендентов, д</w:t>
      </w:r>
      <w:r>
        <w:rPr>
          <w:rFonts w:ascii="Times New Roman" w:hAnsi="Times New Roman"/>
          <w:sz w:val="28"/>
          <w:szCs w:val="28"/>
        </w:rPr>
        <w:t xml:space="preserve">опущенных до очного конкурсного </w:t>
      </w:r>
      <w:r w:rsidRPr="001E1E3D">
        <w:rPr>
          <w:rFonts w:ascii="Times New Roman" w:hAnsi="Times New Roman"/>
          <w:sz w:val="28"/>
          <w:szCs w:val="28"/>
        </w:rPr>
        <w:t>этапа.</w:t>
      </w:r>
    </w:p>
    <w:p w14:paraId="4ABC0A1D" w14:textId="77777777" w:rsidR="001E1E3D" w:rsidRDefault="001E1E3D" w:rsidP="001E1E3D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1E3D">
        <w:rPr>
          <w:rFonts w:ascii="Times New Roman" w:hAnsi="Times New Roman"/>
          <w:sz w:val="28"/>
          <w:szCs w:val="28"/>
        </w:rPr>
        <w:t>Заявки конкурсантов оцен</w:t>
      </w:r>
      <w:r>
        <w:rPr>
          <w:rFonts w:ascii="Times New Roman" w:hAnsi="Times New Roman"/>
          <w:sz w:val="28"/>
          <w:szCs w:val="28"/>
        </w:rPr>
        <w:t>иваются по следующим критериям:</w:t>
      </w:r>
    </w:p>
    <w:p w14:paraId="6A52DEEE" w14:textId="77777777" w:rsidR="001E1E3D" w:rsidRDefault="001E1E3D" w:rsidP="00DF10DF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1E3D">
        <w:rPr>
          <w:rFonts w:ascii="Times New Roman" w:hAnsi="Times New Roman"/>
          <w:sz w:val="28"/>
          <w:szCs w:val="28"/>
        </w:rPr>
        <w:t>эффективность — добровольческой (волонтерской)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E3D">
        <w:rPr>
          <w:rFonts w:ascii="Times New Roman" w:hAnsi="Times New Roman"/>
          <w:sz w:val="28"/>
          <w:szCs w:val="28"/>
        </w:rPr>
        <w:t>участника: системность добровольческой (волонтерской) деятельности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E3D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E3D">
        <w:rPr>
          <w:rFonts w:ascii="Times New Roman" w:hAnsi="Times New Roman"/>
          <w:sz w:val="28"/>
          <w:szCs w:val="28"/>
        </w:rPr>
        <w:t>выбранной номинацией, разнообразие выполняемых функций,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E3D">
        <w:rPr>
          <w:rFonts w:ascii="Times New Roman" w:hAnsi="Times New Roman"/>
          <w:sz w:val="28"/>
          <w:szCs w:val="28"/>
        </w:rPr>
        <w:t>участие в деятельности общественных объединений, статус участника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E3D">
        <w:rPr>
          <w:rFonts w:ascii="Times New Roman" w:hAnsi="Times New Roman"/>
          <w:sz w:val="28"/>
          <w:szCs w:val="28"/>
        </w:rPr>
        <w:t>объединении, достижение поставленных целей и задач при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E3D">
        <w:rPr>
          <w:rFonts w:ascii="Times New Roman" w:hAnsi="Times New Roman"/>
          <w:sz w:val="28"/>
          <w:szCs w:val="28"/>
        </w:rPr>
        <w:t>указанных в анкете участника мероприятий, добровольческих (волонтерских)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E3D">
        <w:rPr>
          <w:rFonts w:ascii="Times New Roman" w:hAnsi="Times New Roman"/>
          <w:sz w:val="28"/>
          <w:szCs w:val="28"/>
        </w:rPr>
        <w:t>проектов;</w:t>
      </w:r>
    </w:p>
    <w:p w14:paraId="1D4EAF5C" w14:textId="77777777" w:rsidR="00DF10DF" w:rsidRDefault="001E1E3D" w:rsidP="00DF10DF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1E3D">
        <w:rPr>
          <w:rFonts w:ascii="Times New Roman" w:hAnsi="Times New Roman"/>
          <w:sz w:val="28"/>
          <w:szCs w:val="28"/>
        </w:rPr>
        <w:t>адресность и социальная значимость добровольческой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E3D">
        <w:rPr>
          <w:rFonts w:ascii="Times New Roman" w:hAnsi="Times New Roman"/>
          <w:sz w:val="28"/>
          <w:szCs w:val="28"/>
        </w:rPr>
        <w:t>(волонтерской) деятельности участника: опыт добровольческой (волонтерской)</w:t>
      </w:r>
      <w:r>
        <w:rPr>
          <w:rFonts w:ascii="Times New Roman" w:hAnsi="Times New Roman"/>
          <w:sz w:val="28"/>
          <w:szCs w:val="28"/>
        </w:rPr>
        <w:t xml:space="preserve"> деятельности, </w:t>
      </w:r>
      <w:r w:rsidRPr="001E1E3D">
        <w:rPr>
          <w:rFonts w:ascii="Times New Roman" w:hAnsi="Times New Roman"/>
          <w:sz w:val="28"/>
          <w:szCs w:val="28"/>
        </w:rPr>
        <w:t>личностное восприят</w:t>
      </w:r>
      <w:r w:rsidR="00DF10DF">
        <w:rPr>
          <w:rFonts w:ascii="Times New Roman" w:hAnsi="Times New Roman"/>
          <w:sz w:val="28"/>
          <w:szCs w:val="28"/>
        </w:rPr>
        <w:t>ие и трансляция</w:t>
      </w:r>
      <w:r w:rsidRPr="001E1E3D">
        <w:rPr>
          <w:rFonts w:ascii="Times New Roman" w:hAnsi="Times New Roman"/>
          <w:sz w:val="28"/>
          <w:szCs w:val="28"/>
        </w:rPr>
        <w:t xml:space="preserve"> значимости</w:t>
      </w:r>
      <w:r w:rsidR="00DF10DF">
        <w:rPr>
          <w:rFonts w:ascii="Times New Roman" w:hAnsi="Times New Roman"/>
          <w:sz w:val="28"/>
          <w:szCs w:val="28"/>
        </w:rPr>
        <w:t xml:space="preserve"> </w:t>
      </w:r>
      <w:r w:rsidRPr="00DF10DF">
        <w:rPr>
          <w:rFonts w:ascii="Times New Roman" w:hAnsi="Times New Roman"/>
          <w:sz w:val="28"/>
          <w:szCs w:val="28"/>
        </w:rPr>
        <w:t>осуществляемых действий при реализации</w:t>
      </w:r>
      <w:r w:rsidR="00DF10DF">
        <w:rPr>
          <w:rFonts w:ascii="Times New Roman" w:hAnsi="Times New Roman"/>
          <w:sz w:val="28"/>
          <w:szCs w:val="28"/>
        </w:rPr>
        <w:t xml:space="preserve"> </w:t>
      </w:r>
      <w:r w:rsidRPr="00DF10DF">
        <w:rPr>
          <w:rFonts w:ascii="Times New Roman" w:hAnsi="Times New Roman"/>
          <w:sz w:val="28"/>
          <w:szCs w:val="28"/>
        </w:rPr>
        <w:t>добровольческих (волонтерских)</w:t>
      </w:r>
      <w:r w:rsidR="00DF10DF">
        <w:rPr>
          <w:rFonts w:ascii="Times New Roman" w:hAnsi="Times New Roman"/>
          <w:sz w:val="28"/>
          <w:szCs w:val="28"/>
        </w:rPr>
        <w:t xml:space="preserve"> </w:t>
      </w:r>
      <w:r w:rsidR="00DF10DF" w:rsidRPr="00DF10DF">
        <w:rPr>
          <w:rFonts w:ascii="Times New Roman" w:hAnsi="Times New Roman"/>
          <w:sz w:val="28"/>
          <w:szCs w:val="28"/>
        </w:rPr>
        <w:t>мероприятий, результаты осуществляемой добровольческой</w:t>
      </w:r>
      <w:r w:rsidR="00DF10DF">
        <w:rPr>
          <w:rFonts w:ascii="Times New Roman" w:hAnsi="Times New Roman"/>
          <w:sz w:val="28"/>
          <w:szCs w:val="28"/>
        </w:rPr>
        <w:t xml:space="preserve"> </w:t>
      </w:r>
      <w:r w:rsidR="00DF10DF" w:rsidRPr="00DF10DF">
        <w:rPr>
          <w:rFonts w:ascii="Times New Roman" w:hAnsi="Times New Roman"/>
          <w:sz w:val="28"/>
          <w:szCs w:val="28"/>
        </w:rPr>
        <w:t>(волонтерской) дея</w:t>
      </w:r>
      <w:r w:rsidR="00DF10DF">
        <w:rPr>
          <w:rFonts w:ascii="Times New Roman" w:hAnsi="Times New Roman"/>
          <w:sz w:val="28"/>
          <w:szCs w:val="28"/>
        </w:rPr>
        <w:t>тельности для благополучателей;</w:t>
      </w:r>
    </w:p>
    <w:p w14:paraId="22019A12" w14:textId="77777777" w:rsidR="00DF10DF" w:rsidRDefault="00DF10DF" w:rsidP="00DF10DF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F10D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DF10DF">
        <w:rPr>
          <w:rFonts w:ascii="Times New Roman" w:hAnsi="Times New Roman"/>
          <w:sz w:val="28"/>
          <w:szCs w:val="28"/>
        </w:rPr>
        <w:t>актуальность и новизна добровольческой (волонтерской)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10DF">
        <w:rPr>
          <w:rFonts w:ascii="Times New Roman" w:hAnsi="Times New Roman"/>
          <w:sz w:val="28"/>
          <w:szCs w:val="28"/>
        </w:rPr>
        <w:t>участника: использование — новых форм</w:t>
      </w:r>
      <w:r>
        <w:rPr>
          <w:rFonts w:ascii="Times New Roman" w:hAnsi="Times New Roman"/>
          <w:sz w:val="28"/>
          <w:szCs w:val="28"/>
        </w:rPr>
        <w:t xml:space="preserve"> и методов работы, разработка и </w:t>
      </w:r>
      <w:r w:rsidRPr="00DF10DF">
        <w:rPr>
          <w:rFonts w:ascii="Times New Roman" w:hAnsi="Times New Roman"/>
          <w:sz w:val="28"/>
          <w:szCs w:val="28"/>
        </w:rPr>
        <w:t>реализация актуальных доброволь</w:t>
      </w:r>
      <w:r>
        <w:rPr>
          <w:rFonts w:ascii="Times New Roman" w:hAnsi="Times New Roman"/>
          <w:sz w:val="28"/>
          <w:szCs w:val="28"/>
        </w:rPr>
        <w:t>ческих (волонтерских) проектов;</w:t>
      </w:r>
    </w:p>
    <w:p w14:paraId="5987C49A" w14:textId="77777777" w:rsidR="00DF10DF" w:rsidRDefault="00DF10DF" w:rsidP="00DF10DF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F10DF">
        <w:rPr>
          <w:rFonts w:ascii="Times New Roman" w:hAnsi="Times New Roman"/>
          <w:sz w:val="28"/>
          <w:szCs w:val="28"/>
        </w:rPr>
        <w:t xml:space="preserve"> конкретность заявки (умение чет</w:t>
      </w:r>
      <w:r>
        <w:rPr>
          <w:rFonts w:ascii="Times New Roman" w:hAnsi="Times New Roman"/>
          <w:sz w:val="28"/>
          <w:szCs w:val="28"/>
        </w:rPr>
        <w:t>ко и ясно излагать свои мысли);</w:t>
      </w:r>
    </w:p>
    <w:p w14:paraId="2F3B88DA" w14:textId="4EFD21C1" w:rsidR="001E1E3D" w:rsidRPr="00DD6DCB" w:rsidRDefault="00DF10DF" w:rsidP="00DD6DCB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D6DCB">
        <w:rPr>
          <w:rFonts w:ascii="Times New Roman" w:hAnsi="Times New Roman"/>
          <w:sz w:val="28"/>
          <w:szCs w:val="28"/>
        </w:rPr>
        <w:t xml:space="preserve">охват </w:t>
      </w:r>
      <w:r w:rsidRPr="00DF10DF">
        <w:rPr>
          <w:rFonts w:ascii="Times New Roman" w:hAnsi="Times New Roman"/>
          <w:sz w:val="28"/>
          <w:szCs w:val="28"/>
        </w:rPr>
        <w:t>благоп</w:t>
      </w:r>
      <w:r w:rsidR="00DD6DCB">
        <w:rPr>
          <w:rFonts w:ascii="Times New Roman" w:hAnsi="Times New Roman"/>
          <w:sz w:val="28"/>
          <w:szCs w:val="28"/>
        </w:rPr>
        <w:t>олучателей/часы добровольческой</w:t>
      </w:r>
      <w:r w:rsidRPr="00DF10DF">
        <w:rPr>
          <w:rFonts w:ascii="Times New Roman" w:hAnsi="Times New Roman"/>
          <w:sz w:val="28"/>
          <w:szCs w:val="28"/>
        </w:rPr>
        <w:t xml:space="preserve"> (волонтерской)</w:t>
      </w:r>
      <w:r w:rsidR="00DD6DCB">
        <w:rPr>
          <w:rFonts w:ascii="Times New Roman" w:hAnsi="Times New Roman"/>
          <w:sz w:val="28"/>
          <w:szCs w:val="28"/>
        </w:rPr>
        <w:t xml:space="preserve"> </w:t>
      </w:r>
      <w:r w:rsidRPr="00DD6DCB">
        <w:rPr>
          <w:rFonts w:ascii="Times New Roman" w:hAnsi="Times New Roman"/>
          <w:sz w:val="28"/>
          <w:szCs w:val="28"/>
        </w:rPr>
        <w:t>деятельности.</w:t>
      </w:r>
    </w:p>
    <w:p w14:paraId="6BDB2353" w14:textId="60C5148C" w:rsidR="006C1B18" w:rsidRPr="00DD6DCB" w:rsidRDefault="00DF10DF" w:rsidP="00DD6DCB">
      <w:pPr>
        <w:pStyle w:val="a3"/>
        <w:numPr>
          <w:ilvl w:val="1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DCB">
        <w:rPr>
          <w:rFonts w:ascii="Times New Roman" w:hAnsi="Times New Roman"/>
          <w:sz w:val="28"/>
          <w:szCs w:val="28"/>
        </w:rPr>
        <w:t xml:space="preserve">Второй этап — реализация мероприятий </w:t>
      </w:r>
      <w:r w:rsidR="002257BC" w:rsidRPr="00DD6DCB">
        <w:rPr>
          <w:rFonts w:ascii="Times New Roman" w:hAnsi="Times New Roman"/>
          <w:sz w:val="28"/>
          <w:szCs w:val="28"/>
        </w:rPr>
        <w:t xml:space="preserve">по выбранному направлению Конкурса </w:t>
      </w:r>
      <w:r w:rsidRPr="00DD6DCB">
        <w:rPr>
          <w:rFonts w:ascii="Times New Roman" w:hAnsi="Times New Roman"/>
          <w:sz w:val="28"/>
          <w:szCs w:val="28"/>
        </w:rPr>
        <w:t>и направление отчетов по итог</w:t>
      </w:r>
      <w:r w:rsidR="002257BC" w:rsidRPr="00DD6DCB">
        <w:rPr>
          <w:rFonts w:ascii="Times New Roman" w:hAnsi="Times New Roman"/>
          <w:sz w:val="28"/>
          <w:szCs w:val="28"/>
        </w:rPr>
        <w:t>ам</w:t>
      </w:r>
      <w:r w:rsidRPr="00DD6DCB">
        <w:rPr>
          <w:rFonts w:ascii="Times New Roman" w:hAnsi="Times New Roman"/>
          <w:sz w:val="28"/>
          <w:szCs w:val="28"/>
        </w:rPr>
        <w:t xml:space="preserve"> работы </w:t>
      </w:r>
      <w:r w:rsidR="002257BC" w:rsidRPr="00DD6DCB">
        <w:rPr>
          <w:rFonts w:ascii="Times New Roman" w:hAnsi="Times New Roman"/>
          <w:sz w:val="28"/>
          <w:szCs w:val="28"/>
        </w:rPr>
        <w:t>для проведения экспертной оценки</w:t>
      </w:r>
      <w:r w:rsidRPr="00DD6DCB">
        <w:rPr>
          <w:rFonts w:ascii="Times New Roman" w:hAnsi="Times New Roman"/>
          <w:sz w:val="28"/>
          <w:szCs w:val="28"/>
        </w:rPr>
        <w:t xml:space="preserve">. </w:t>
      </w:r>
      <w:r w:rsidRPr="00DD6DCB">
        <w:rPr>
          <w:rFonts w:ascii="Times New Roman" w:hAnsi="Times New Roman"/>
          <w:b/>
          <w:sz w:val="28"/>
          <w:szCs w:val="28"/>
        </w:rPr>
        <w:t xml:space="preserve">Сроки проведения второго этапа </w:t>
      </w:r>
      <w:r w:rsidR="002257BC" w:rsidRPr="00DD6DCB">
        <w:rPr>
          <w:rFonts w:ascii="Times New Roman" w:hAnsi="Times New Roman"/>
          <w:b/>
          <w:sz w:val="28"/>
          <w:szCs w:val="28"/>
        </w:rPr>
        <w:t xml:space="preserve">1 </w:t>
      </w:r>
      <w:r w:rsidRPr="00DD6DCB">
        <w:rPr>
          <w:rFonts w:ascii="Times New Roman" w:hAnsi="Times New Roman"/>
          <w:b/>
          <w:sz w:val="28"/>
          <w:szCs w:val="28"/>
        </w:rPr>
        <w:t xml:space="preserve">октября по </w:t>
      </w:r>
      <w:r w:rsidR="001B347E" w:rsidRPr="00DD6DCB">
        <w:rPr>
          <w:rFonts w:ascii="Times New Roman" w:hAnsi="Times New Roman"/>
          <w:b/>
          <w:sz w:val="28"/>
          <w:szCs w:val="28"/>
        </w:rPr>
        <w:t>20 ноября</w:t>
      </w:r>
      <w:r w:rsidRPr="00DD6DCB">
        <w:rPr>
          <w:rFonts w:ascii="Times New Roman" w:hAnsi="Times New Roman"/>
          <w:b/>
          <w:sz w:val="28"/>
          <w:szCs w:val="28"/>
        </w:rPr>
        <w:t xml:space="preserve"> 202</w:t>
      </w:r>
      <w:r w:rsidR="002257BC" w:rsidRPr="00DD6DCB">
        <w:rPr>
          <w:rFonts w:ascii="Times New Roman" w:hAnsi="Times New Roman"/>
          <w:b/>
          <w:sz w:val="28"/>
          <w:szCs w:val="28"/>
        </w:rPr>
        <w:t>3</w:t>
      </w:r>
      <w:r w:rsidRPr="00DD6DCB">
        <w:rPr>
          <w:rFonts w:ascii="Times New Roman" w:hAnsi="Times New Roman"/>
          <w:b/>
          <w:sz w:val="28"/>
          <w:szCs w:val="28"/>
        </w:rPr>
        <w:t xml:space="preserve"> года</w:t>
      </w:r>
      <w:r w:rsidRPr="00DD6DCB">
        <w:rPr>
          <w:rFonts w:ascii="Times New Roman" w:hAnsi="Times New Roman"/>
          <w:sz w:val="28"/>
          <w:szCs w:val="28"/>
        </w:rPr>
        <w:t>.</w:t>
      </w:r>
    </w:p>
    <w:p w14:paraId="081609C0" w14:textId="69A8032C" w:rsidR="001B347E" w:rsidRPr="001B347E" w:rsidRDefault="002257BC" w:rsidP="001B3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347E">
        <w:rPr>
          <w:rFonts w:ascii="Times New Roman" w:hAnsi="Times New Roman"/>
          <w:sz w:val="28"/>
          <w:szCs w:val="28"/>
        </w:rPr>
        <w:lastRenderedPageBreak/>
        <w:t xml:space="preserve">Каждый отряд, который прошел во второй этап Конкурса определяется с направлением деятельности (представлены в пункте 5. Направления Конкурса) и проводит минимум 10 мероприятий (акции, концерты, посещение ветеранов ВОВ, проведение классных часов в общеобразовательных учреждениях, квесты, игры, и т.д.). Результатом проведения мероприятия должна быть подготовлена публикация в социальной сети ВКонтакте. </w:t>
      </w:r>
      <w:r w:rsidR="001B347E" w:rsidRPr="001B347E">
        <w:rPr>
          <w:rFonts w:ascii="Times New Roman" w:hAnsi="Times New Roman"/>
          <w:sz w:val="28"/>
          <w:szCs w:val="28"/>
        </w:rPr>
        <w:t>Запись должна содержать подробное описание о резуль</w:t>
      </w:r>
      <w:r w:rsidR="001B347E">
        <w:rPr>
          <w:rFonts w:ascii="Times New Roman" w:hAnsi="Times New Roman"/>
          <w:sz w:val="28"/>
          <w:szCs w:val="28"/>
        </w:rPr>
        <w:t>татах проведенного мероприятия, а также</w:t>
      </w:r>
      <w:r w:rsidR="001B347E" w:rsidRPr="001B347E">
        <w:rPr>
          <w:rFonts w:ascii="Times New Roman" w:hAnsi="Times New Roman"/>
          <w:sz w:val="28"/>
          <w:szCs w:val="28"/>
        </w:rPr>
        <w:t xml:space="preserve"> фото- и видеоматериалы.</w:t>
      </w:r>
    </w:p>
    <w:p w14:paraId="76E8FEE9" w14:textId="5558B969" w:rsidR="001B347E" w:rsidRDefault="001B347E" w:rsidP="001B347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347E">
        <w:rPr>
          <w:rFonts w:ascii="Times New Roman" w:hAnsi="Times New Roman"/>
          <w:sz w:val="28"/>
          <w:szCs w:val="28"/>
        </w:rPr>
        <w:t>Публикуя информацию в социальных сетях, необходимо использовать хештеги: #ДоброЦентр #молодежь46 #ДДД #ДоброОтряд #ДоброФорум.</w:t>
      </w:r>
    </w:p>
    <w:p w14:paraId="4D28C28C" w14:textId="615F9D1C" w:rsidR="001B347E" w:rsidRDefault="001B347E" w:rsidP="001B347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проведения экспертной оценки по итогам работы необходимо представить видеоматериал, отвечающий следующим требованиям: </w:t>
      </w:r>
    </w:p>
    <w:p w14:paraId="2C1B3202" w14:textId="1483CD52" w:rsidR="001B347E" w:rsidRDefault="001B347E" w:rsidP="001B347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347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F6874B6" wp14:editId="05523B10">
            <wp:extent cx="6172200" cy="441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BFF1B" w14:textId="48ECBD19" w:rsidR="001B347E" w:rsidRDefault="001B347E" w:rsidP="001B347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ролик</w:t>
      </w:r>
      <w:r w:rsidRPr="001B347E">
        <w:rPr>
          <w:rFonts w:ascii="Times New Roman" w:hAnsi="Times New Roman"/>
          <w:sz w:val="28"/>
          <w:szCs w:val="28"/>
        </w:rPr>
        <w:t xml:space="preserve"> должен быть не более 3 минут, и от</w:t>
      </w:r>
      <w:r>
        <w:rPr>
          <w:rFonts w:ascii="Times New Roman" w:hAnsi="Times New Roman"/>
          <w:sz w:val="28"/>
          <w:szCs w:val="28"/>
        </w:rPr>
        <w:t>вечать техническим требованиям;</w:t>
      </w:r>
    </w:p>
    <w:p w14:paraId="0C0988E5" w14:textId="24E73B13" w:rsidR="001B347E" w:rsidRPr="001B347E" w:rsidRDefault="001B347E" w:rsidP="001B347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1B347E">
        <w:rPr>
          <w:rFonts w:ascii="Times New Roman" w:hAnsi="Times New Roman"/>
          <w:sz w:val="28"/>
          <w:szCs w:val="28"/>
        </w:rPr>
        <w:t xml:space="preserve"> кадре необходимо отразить деятельность </w:t>
      </w:r>
      <w:r>
        <w:rPr>
          <w:rFonts w:ascii="Times New Roman" w:hAnsi="Times New Roman"/>
          <w:sz w:val="28"/>
          <w:szCs w:val="28"/>
        </w:rPr>
        <w:t>участников в рамках направления;</w:t>
      </w:r>
    </w:p>
    <w:p w14:paraId="0ED313E2" w14:textId="0CE2F421" w:rsidR="002257BC" w:rsidRPr="001B347E" w:rsidRDefault="001B347E" w:rsidP="001B347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347E">
        <w:rPr>
          <w:rFonts w:ascii="Times New Roman" w:hAnsi="Times New Roman"/>
          <w:sz w:val="28"/>
          <w:szCs w:val="28"/>
        </w:rPr>
        <w:lastRenderedPageBreak/>
        <w:t>Итоговый видеоролик необходимо направить на электронную почту dobro.odm@yandex.ru, а также ссылки на публикации мероприятий, в рамках выбранного направления.</w:t>
      </w:r>
    </w:p>
    <w:p w14:paraId="5474BAFE" w14:textId="79F2672A" w:rsidR="006C1B18" w:rsidRDefault="001B347E" w:rsidP="00DD6DCB">
      <w:pPr>
        <w:pStyle w:val="a3"/>
        <w:numPr>
          <w:ilvl w:val="1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Третий этап - </w:t>
      </w:r>
      <w:r w:rsidRPr="001B347E">
        <w:rPr>
          <w:rFonts w:ascii="Times New Roman" w:hAnsi="Times New Roman"/>
          <w:sz w:val="28"/>
          <w:szCs w:val="28"/>
        </w:rPr>
        <w:t>Награждение победителей</w:t>
      </w:r>
      <w:r>
        <w:rPr>
          <w:rFonts w:ascii="Times New Roman" w:hAnsi="Times New Roman"/>
          <w:sz w:val="28"/>
          <w:szCs w:val="28"/>
        </w:rPr>
        <w:t>.</w:t>
      </w:r>
      <w:r w:rsidRPr="001B347E">
        <w:rPr>
          <w:rFonts w:ascii="Times New Roman" w:hAnsi="Times New Roman"/>
          <w:sz w:val="28"/>
          <w:szCs w:val="28"/>
        </w:rPr>
        <w:t xml:space="preserve"> </w:t>
      </w:r>
      <w:r w:rsidRPr="001B347E">
        <w:rPr>
          <w:rFonts w:ascii="Times New Roman" w:hAnsi="Times New Roman"/>
          <w:b/>
          <w:sz w:val="28"/>
          <w:szCs w:val="28"/>
        </w:rPr>
        <w:t xml:space="preserve">Сроки проведения </w:t>
      </w:r>
      <w:r>
        <w:rPr>
          <w:rFonts w:ascii="Times New Roman" w:hAnsi="Times New Roman"/>
          <w:b/>
          <w:sz w:val="28"/>
          <w:szCs w:val="28"/>
        </w:rPr>
        <w:t xml:space="preserve">третьего </w:t>
      </w:r>
      <w:r w:rsidRPr="001B347E">
        <w:rPr>
          <w:rFonts w:ascii="Times New Roman" w:hAnsi="Times New Roman"/>
          <w:b/>
          <w:sz w:val="28"/>
          <w:szCs w:val="28"/>
        </w:rPr>
        <w:t xml:space="preserve">этапа </w:t>
      </w:r>
      <w:r>
        <w:rPr>
          <w:rFonts w:ascii="Times New Roman" w:hAnsi="Times New Roman"/>
          <w:b/>
          <w:sz w:val="28"/>
          <w:szCs w:val="28"/>
        </w:rPr>
        <w:t>5 декабря</w:t>
      </w:r>
      <w:r w:rsidR="00DF10DF" w:rsidRPr="001B347E">
        <w:rPr>
          <w:rFonts w:ascii="Times New Roman" w:hAnsi="Times New Roman"/>
          <w:b/>
          <w:sz w:val="28"/>
          <w:szCs w:val="28"/>
        </w:rPr>
        <w:t xml:space="preserve"> 202</w:t>
      </w:r>
      <w:r w:rsidRPr="001B347E">
        <w:rPr>
          <w:rFonts w:ascii="Times New Roman" w:hAnsi="Times New Roman"/>
          <w:b/>
          <w:sz w:val="28"/>
          <w:szCs w:val="28"/>
        </w:rPr>
        <w:t>3</w:t>
      </w:r>
      <w:r w:rsidR="00DF10DF" w:rsidRPr="001B347E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72AA8AEA" w14:textId="4BE2B68F" w:rsidR="00B05C11" w:rsidRPr="00A654DD" w:rsidRDefault="007A5140" w:rsidP="00DD6DCB">
      <w:pPr>
        <w:pStyle w:val="a3"/>
        <w:numPr>
          <w:ilvl w:val="0"/>
          <w:numId w:val="40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4DD">
        <w:rPr>
          <w:rFonts w:ascii="Times New Roman" w:hAnsi="Times New Roman"/>
          <w:b/>
          <w:sz w:val="28"/>
          <w:szCs w:val="28"/>
        </w:rPr>
        <w:t>Н</w:t>
      </w:r>
      <w:r w:rsidR="006C1B18">
        <w:rPr>
          <w:rFonts w:ascii="Times New Roman" w:hAnsi="Times New Roman"/>
          <w:b/>
          <w:sz w:val="28"/>
          <w:szCs w:val="28"/>
        </w:rPr>
        <w:t>аправления</w:t>
      </w:r>
      <w:r w:rsidRPr="00A654DD">
        <w:rPr>
          <w:rFonts w:ascii="Times New Roman" w:hAnsi="Times New Roman"/>
          <w:b/>
          <w:sz w:val="28"/>
          <w:szCs w:val="28"/>
        </w:rPr>
        <w:t xml:space="preserve"> Конкурса</w:t>
      </w:r>
    </w:p>
    <w:p w14:paraId="74D636B5" w14:textId="595CBFD1" w:rsidR="00061E73" w:rsidRPr="00DD6DCB" w:rsidRDefault="007E1CF8" w:rsidP="00DD6DCB">
      <w:pPr>
        <w:pStyle w:val="a3"/>
        <w:numPr>
          <w:ilvl w:val="1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D6DCB">
        <w:rPr>
          <w:rFonts w:ascii="Times New Roman" w:hAnsi="Times New Roman"/>
          <w:b/>
          <w:sz w:val="28"/>
          <w:szCs w:val="28"/>
        </w:rPr>
        <w:t>Направление «Память поколений»:</w:t>
      </w:r>
    </w:p>
    <w:p w14:paraId="231A49E2" w14:textId="7EDC8F07" w:rsidR="007E1CF8" w:rsidRDefault="007E1CF8" w:rsidP="007E1C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Добровольческая</w:t>
      </w:r>
      <w:r w:rsidRPr="007E1CF8">
        <w:rPr>
          <w:rFonts w:ascii="Times New Roman" w:hAnsi="Times New Roman"/>
          <w:sz w:val="28"/>
          <w:szCs w:val="28"/>
        </w:rPr>
        <w:t xml:space="preserve"> (волонтерская) деятельность, направленная на гражданско-патриотическое воспитание и</w:t>
      </w:r>
      <w:r>
        <w:rPr>
          <w:rFonts w:ascii="Times New Roman" w:hAnsi="Times New Roman"/>
          <w:sz w:val="28"/>
          <w:szCs w:val="28"/>
        </w:rPr>
        <w:t xml:space="preserve"> сохранение исторической памяти: </w:t>
      </w:r>
      <w:r w:rsidRPr="007E1CF8">
        <w:rPr>
          <w:rFonts w:ascii="Times New Roman" w:hAnsi="Times New Roman"/>
          <w:sz w:val="28"/>
          <w:szCs w:val="28"/>
        </w:rPr>
        <w:t>благоустройство памятных мест и в</w:t>
      </w:r>
      <w:r>
        <w:rPr>
          <w:rFonts w:ascii="Times New Roman" w:hAnsi="Times New Roman"/>
          <w:sz w:val="28"/>
          <w:szCs w:val="28"/>
        </w:rPr>
        <w:t>оинских захоронений, социальное сопровождение ветеранов, организация и</w:t>
      </w:r>
      <w:r w:rsidRPr="007E1CF8">
        <w:rPr>
          <w:rFonts w:ascii="Times New Roman" w:hAnsi="Times New Roman"/>
          <w:sz w:val="28"/>
          <w:szCs w:val="28"/>
        </w:rPr>
        <w:t xml:space="preserve"> проведение исторических квестов, поиск и сохранение п</w:t>
      </w:r>
      <w:r>
        <w:rPr>
          <w:rFonts w:ascii="Times New Roman" w:hAnsi="Times New Roman"/>
          <w:sz w:val="28"/>
          <w:szCs w:val="28"/>
        </w:rPr>
        <w:t xml:space="preserve">амяти о участниках Великой </w:t>
      </w:r>
      <w:r w:rsidRPr="007E1CF8">
        <w:rPr>
          <w:rFonts w:ascii="Times New Roman" w:hAnsi="Times New Roman"/>
          <w:sz w:val="28"/>
          <w:szCs w:val="28"/>
        </w:rPr>
        <w:t>Отечественной войны, организация Вс</w:t>
      </w:r>
      <w:r>
        <w:rPr>
          <w:rFonts w:ascii="Times New Roman" w:hAnsi="Times New Roman"/>
          <w:sz w:val="28"/>
          <w:szCs w:val="28"/>
        </w:rPr>
        <w:t xml:space="preserve">ероссийских акций и праздничных </w:t>
      </w:r>
      <w:r w:rsidRPr="007E1CF8">
        <w:rPr>
          <w:rFonts w:ascii="Times New Roman" w:hAnsi="Times New Roman"/>
          <w:sz w:val="28"/>
          <w:szCs w:val="28"/>
        </w:rPr>
        <w:t>мероприятий, посвященных Победе в Великой Отечественной войне 1941-1945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1CF8">
        <w:rPr>
          <w:rFonts w:ascii="Times New Roman" w:hAnsi="Times New Roman"/>
          <w:sz w:val="28"/>
          <w:szCs w:val="28"/>
        </w:rPr>
        <w:t>гг., в т.ч. парадов Победы в городах России.</w:t>
      </w:r>
    </w:p>
    <w:p w14:paraId="6E67F03C" w14:textId="35826CA6" w:rsidR="007E1CF8" w:rsidRDefault="007E1CF8" w:rsidP="00DD6DCB">
      <w:pPr>
        <w:pStyle w:val="a3"/>
        <w:numPr>
          <w:ilvl w:val="1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E1CF8">
        <w:rPr>
          <w:rFonts w:ascii="Times New Roman" w:hAnsi="Times New Roman"/>
          <w:b/>
          <w:sz w:val="28"/>
          <w:szCs w:val="28"/>
        </w:rPr>
        <w:t>Направление «Социальное волонтерство</w:t>
      </w:r>
      <w:r>
        <w:rPr>
          <w:rFonts w:ascii="Times New Roman" w:hAnsi="Times New Roman"/>
          <w:b/>
          <w:sz w:val="28"/>
          <w:szCs w:val="28"/>
        </w:rPr>
        <w:t xml:space="preserve"> (добровольчество)</w:t>
      </w:r>
      <w:r w:rsidRPr="007E1CF8">
        <w:rPr>
          <w:rFonts w:ascii="Times New Roman" w:hAnsi="Times New Roman"/>
          <w:b/>
          <w:sz w:val="28"/>
          <w:szCs w:val="28"/>
        </w:rPr>
        <w:t xml:space="preserve">»: </w:t>
      </w:r>
    </w:p>
    <w:p w14:paraId="651C6AF2" w14:textId="77777777" w:rsidR="007E1CF8" w:rsidRPr="005857BB" w:rsidRDefault="007E1CF8" w:rsidP="007E1C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7BB">
        <w:rPr>
          <w:rFonts w:ascii="Times New Roman" w:hAnsi="Times New Roman"/>
          <w:sz w:val="28"/>
          <w:szCs w:val="28"/>
        </w:rPr>
        <w:t>- помощь детям;</w:t>
      </w:r>
    </w:p>
    <w:p w14:paraId="3D5B98B2" w14:textId="488AD9A7" w:rsidR="007E1CF8" w:rsidRPr="005857BB" w:rsidRDefault="007E1CF8" w:rsidP="005857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7BB">
        <w:rPr>
          <w:rFonts w:ascii="Times New Roman" w:hAnsi="Times New Roman"/>
          <w:sz w:val="28"/>
          <w:szCs w:val="28"/>
        </w:rPr>
        <w:t>-</w:t>
      </w:r>
      <w:r w:rsidR="005857BB">
        <w:rPr>
          <w:rFonts w:ascii="Times New Roman" w:hAnsi="Times New Roman"/>
          <w:sz w:val="28"/>
          <w:szCs w:val="28"/>
        </w:rPr>
        <w:t xml:space="preserve"> </w:t>
      </w:r>
      <w:r w:rsidRPr="005857BB">
        <w:rPr>
          <w:rFonts w:ascii="Times New Roman" w:hAnsi="Times New Roman"/>
          <w:sz w:val="28"/>
          <w:szCs w:val="28"/>
        </w:rPr>
        <w:t>социальное служение (работа с ветеран</w:t>
      </w:r>
      <w:r w:rsidR="005857BB" w:rsidRPr="005857BB">
        <w:rPr>
          <w:rFonts w:ascii="Times New Roman" w:hAnsi="Times New Roman"/>
          <w:sz w:val="28"/>
          <w:szCs w:val="28"/>
        </w:rPr>
        <w:t xml:space="preserve">ами, пожилыми людьми, а также с </w:t>
      </w:r>
      <w:r w:rsidRPr="005857BB">
        <w:rPr>
          <w:rFonts w:ascii="Times New Roman" w:hAnsi="Times New Roman"/>
          <w:sz w:val="28"/>
          <w:szCs w:val="28"/>
        </w:rPr>
        <w:t>другими социально незащищенными категориями граждан);</w:t>
      </w:r>
    </w:p>
    <w:p w14:paraId="52F12ECD" w14:textId="046C9BC0" w:rsidR="007E1CF8" w:rsidRPr="005857BB" w:rsidRDefault="007E1CF8" w:rsidP="005857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7BB">
        <w:rPr>
          <w:rFonts w:ascii="Times New Roman" w:hAnsi="Times New Roman"/>
          <w:sz w:val="28"/>
          <w:szCs w:val="28"/>
        </w:rPr>
        <w:t>-</w:t>
      </w:r>
      <w:r w:rsidR="005857BB">
        <w:rPr>
          <w:rFonts w:ascii="Times New Roman" w:hAnsi="Times New Roman"/>
          <w:sz w:val="28"/>
          <w:szCs w:val="28"/>
        </w:rPr>
        <w:t xml:space="preserve"> </w:t>
      </w:r>
      <w:r w:rsidRPr="005857BB">
        <w:rPr>
          <w:rFonts w:ascii="Times New Roman" w:hAnsi="Times New Roman"/>
          <w:sz w:val="28"/>
          <w:szCs w:val="28"/>
        </w:rPr>
        <w:t>инклюзивное волонтерство (добровольчество)</w:t>
      </w:r>
      <w:r w:rsidR="005857BB">
        <w:rPr>
          <w:rFonts w:ascii="Times New Roman" w:hAnsi="Times New Roman"/>
          <w:sz w:val="28"/>
          <w:szCs w:val="28"/>
        </w:rPr>
        <w:t xml:space="preserve"> (совместная деятельность людей </w:t>
      </w:r>
      <w:r w:rsidRPr="005857BB">
        <w:rPr>
          <w:rFonts w:ascii="Times New Roman" w:hAnsi="Times New Roman"/>
          <w:sz w:val="28"/>
          <w:szCs w:val="28"/>
        </w:rPr>
        <w:t>ограниченными возможностями здоровья</w:t>
      </w:r>
      <w:r w:rsidR="005857BB">
        <w:rPr>
          <w:rFonts w:ascii="Times New Roman" w:hAnsi="Times New Roman"/>
          <w:sz w:val="28"/>
          <w:szCs w:val="28"/>
        </w:rPr>
        <w:t xml:space="preserve"> с другими категориями граждан, </w:t>
      </w:r>
      <w:r w:rsidRPr="005857BB">
        <w:rPr>
          <w:rFonts w:ascii="Times New Roman" w:hAnsi="Times New Roman"/>
          <w:sz w:val="28"/>
          <w:szCs w:val="28"/>
        </w:rPr>
        <w:t>направленная на решение социально значимых проблем);</w:t>
      </w:r>
    </w:p>
    <w:p w14:paraId="74C8F5C1" w14:textId="2C5B643D" w:rsidR="007E1CF8" w:rsidRPr="005857BB" w:rsidRDefault="005857BB" w:rsidP="005857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помощь животным;</w:t>
      </w:r>
    </w:p>
    <w:p w14:paraId="0E0B0F1C" w14:textId="246FA2E0" w:rsidR="007E1CF8" w:rsidRPr="005857BB" w:rsidRDefault="007E1CF8" w:rsidP="005857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7BB">
        <w:rPr>
          <w:rFonts w:ascii="Times New Roman" w:hAnsi="Times New Roman"/>
          <w:sz w:val="28"/>
          <w:szCs w:val="28"/>
        </w:rPr>
        <w:t>- волонтерство (добровольчество) в чрезвычай</w:t>
      </w:r>
      <w:r w:rsidR="005857BB">
        <w:rPr>
          <w:rFonts w:ascii="Times New Roman" w:hAnsi="Times New Roman"/>
          <w:sz w:val="28"/>
          <w:szCs w:val="28"/>
        </w:rPr>
        <w:t>ных ситуациях (в т.ч. поисково-спасательные работы).</w:t>
      </w:r>
    </w:p>
    <w:p w14:paraId="5632AEB9" w14:textId="7EFB0CFF" w:rsidR="007E1CF8" w:rsidRDefault="005857BB" w:rsidP="005857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волонтеров </w:t>
      </w:r>
      <w:r w:rsidR="007E1CF8" w:rsidRPr="005857BB">
        <w:rPr>
          <w:rFonts w:ascii="Times New Roman" w:hAnsi="Times New Roman"/>
          <w:sz w:val="28"/>
          <w:szCs w:val="28"/>
        </w:rPr>
        <w:t>(добр</w:t>
      </w:r>
      <w:r>
        <w:rPr>
          <w:rFonts w:ascii="Times New Roman" w:hAnsi="Times New Roman"/>
          <w:sz w:val="28"/>
          <w:szCs w:val="28"/>
        </w:rPr>
        <w:t xml:space="preserve">овольцев) социального профиля </w:t>
      </w:r>
      <w:r w:rsidR="007E1CF8" w:rsidRPr="005857BB">
        <w:rPr>
          <w:rFonts w:ascii="Times New Roman" w:hAnsi="Times New Roman"/>
          <w:sz w:val="28"/>
          <w:szCs w:val="28"/>
        </w:rPr>
        <w:t>направлена на помощь следующим категори</w:t>
      </w:r>
      <w:r>
        <w:rPr>
          <w:rFonts w:ascii="Times New Roman" w:hAnsi="Times New Roman"/>
          <w:sz w:val="28"/>
          <w:szCs w:val="28"/>
        </w:rPr>
        <w:t xml:space="preserve">ям граждан: дети, нуждающиеся в </w:t>
      </w:r>
      <w:r w:rsidR="007E1CF8" w:rsidRPr="005857B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собом внимании</w:t>
      </w:r>
      <w:r w:rsidR="007E1CF8" w:rsidRPr="005857BB">
        <w:rPr>
          <w:rFonts w:ascii="Times New Roman" w:hAnsi="Times New Roman"/>
          <w:sz w:val="28"/>
          <w:szCs w:val="28"/>
        </w:rPr>
        <w:t xml:space="preserve"> госуда</w:t>
      </w:r>
      <w:r>
        <w:rPr>
          <w:rFonts w:ascii="Times New Roman" w:hAnsi="Times New Roman"/>
          <w:sz w:val="28"/>
          <w:szCs w:val="28"/>
        </w:rPr>
        <w:t>рства, пожилые люди, инвалиды,</w:t>
      </w:r>
      <w:r w:rsidR="007E1CF8" w:rsidRPr="005857BB">
        <w:rPr>
          <w:rFonts w:ascii="Times New Roman" w:hAnsi="Times New Roman"/>
          <w:sz w:val="28"/>
          <w:szCs w:val="28"/>
        </w:rPr>
        <w:t xml:space="preserve"> граждане,</w:t>
      </w:r>
      <w:r>
        <w:rPr>
          <w:rFonts w:ascii="Times New Roman" w:hAnsi="Times New Roman"/>
          <w:sz w:val="28"/>
          <w:szCs w:val="28"/>
        </w:rPr>
        <w:t xml:space="preserve"> </w:t>
      </w:r>
      <w:r w:rsidR="007E1CF8" w:rsidRPr="005857BB">
        <w:rPr>
          <w:rFonts w:ascii="Times New Roman" w:hAnsi="Times New Roman"/>
          <w:sz w:val="28"/>
          <w:szCs w:val="28"/>
        </w:rPr>
        <w:t>пострадавшие в стихийных бедствиях, социальных катаклизмах.</w:t>
      </w:r>
    </w:p>
    <w:p w14:paraId="002E83B5" w14:textId="1E542638" w:rsidR="005857BB" w:rsidRPr="005857BB" w:rsidRDefault="005857BB" w:rsidP="00DD6DCB">
      <w:pPr>
        <w:pStyle w:val="a3"/>
        <w:numPr>
          <w:ilvl w:val="1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57BB">
        <w:rPr>
          <w:rFonts w:ascii="Times New Roman" w:hAnsi="Times New Roman"/>
          <w:b/>
          <w:sz w:val="28"/>
          <w:szCs w:val="28"/>
        </w:rPr>
        <w:t>Направление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857BB">
        <w:rPr>
          <w:rFonts w:ascii="Times New Roman" w:hAnsi="Times New Roman"/>
          <w:b/>
          <w:sz w:val="28"/>
          <w:szCs w:val="28"/>
        </w:rPr>
        <w:t xml:space="preserve">Событийное волонтерство (добровольчество)»: </w:t>
      </w:r>
    </w:p>
    <w:p w14:paraId="4D1F1F52" w14:textId="77777777" w:rsidR="005857BB" w:rsidRPr="005857BB" w:rsidRDefault="005857BB" w:rsidP="005857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7BB">
        <w:rPr>
          <w:rFonts w:ascii="Times New Roman" w:hAnsi="Times New Roman"/>
          <w:sz w:val="28"/>
          <w:szCs w:val="28"/>
        </w:rPr>
        <w:t>- сопровождение мероприятий разного уровня;</w:t>
      </w:r>
    </w:p>
    <w:p w14:paraId="588B6BFC" w14:textId="45ABDBF5" w:rsidR="005857BB" w:rsidRPr="005857BB" w:rsidRDefault="005857BB" w:rsidP="005857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7BB">
        <w:rPr>
          <w:rFonts w:ascii="Times New Roman" w:hAnsi="Times New Roman"/>
          <w:sz w:val="28"/>
          <w:szCs w:val="28"/>
        </w:rPr>
        <w:lastRenderedPageBreak/>
        <w:t xml:space="preserve">- спортивное </w:t>
      </w:r>
      <w:r>
        <w:rPr>
          <w:rFonts w:ascii="Times New Roman" w:hAnsi="Times New Roman"/>
          <w:sz w:val="28"/>
          <w:szCs w:val="28"/>
        </w:rPr>
        <w:t>волонтерство (добровольчество).</w:t>
      </w:r>
    </w:p>
    <w:p w14:paraId="16671CB5" w14:textId="1E447F8E" w:rsidR="005857BB" w:rsidRDefault="005857BB" w:rsidP="005857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7BB">
        <w:rPr>
          <w:rFonts w:ascii="Times New Roman" w:hAnsi="Times New Roman"/>
          <w:sz w:val="28"/>
          <w:szCs w:val="28"/>
        </w:rPr>
        <w:t>Доброволь</w:t>
      </w:r>
      <w:r>
        <w:rPr>
          <w:rFonts w:ascii="Times New Roman" w:hAnsi="Times New Roman"/>
          <w:sz w:val="28"/>
          <w:szCs w:val="28"/>
        </w:rPr>
        <w:t>ческая</w:t>
      </w:r>
      <w:r w:rsidRPr="005857BB">
        <w:rPr>
          <w:rFonts w:ascii="Times New Roman" w:hAnsi="Times New Roman"/>
          <w:sz w:val="28"/>
          <w:szCs w:val="28"/>
        </w:rPr>
        <w:t xml:space="preserve"> (волонтерская)</w:t>
      </w:r>
      <w:r>
        <w:rPr>
          <w:rFonts w:ascii="Times New Roman" w:hAnsi="Times New Roman"/>
          <w:sz w:val="28"/>
          <w:szCs w:val="28"/>
        </w:rPr>
        <w:t xml:space="preserve"> деятельность на мероприятиях </w:t>
      </w:r>
      <w:r w:rsidRPr="005857BB">
        <w:rPr>
          <w:rFonts w:ascii="Times New Roman" w:hAnsi="Times New Roman"/>
          <w:sz w:val="28"/>
          <w:szCs w:val="28"/>
        </w:rPr>
        <w:t xml:space="preserve">местного, регионального, федерального </w:t>
      </w:r>
      <w:r>
        <w:rPr>
          <w:rFonts w:ascii="Times New Roman" w:hAnsi="Times New Roman"/>
          <w:sz w:val="28"/>
          <w:szCs w:val="28"/>
        </w:rPr>
        <w:t xml:space="preserve">уровня </w:t>
      </w:r>
      <w:r w:rsidRPr="005857BB">
        <w:rPr>
          <w:rFonts w:ascii="Times New Roman" w:hAnsi="Times New Roman"/>
          <w:sz w:val="28"/>
          <w:szCs w:val="28"/>
        </w:rPr>
        <w:t>подразумевает привлечение волонтеров в организацию и проведение</w:t>
      </w:r>
      <w:r w:rsidRPr="005857BB">
        <w:t xml:space="preserve"> </w:t>
      </w:r>
      <w:r w:rsidRPr="005857BB">
        <w:rPr>
          <w:rFonts w:ascii="Times New Roman" w:hAnsi="Times New Roman"/>
          <w:sz w:val="28"/>
          <w:szCs w:val="28"/>
        </w:rPr>
        <w:t>мероприятий спортивного, образовательного, социокультурного характе</w:t>
      </w:r>
      <w:r>
        <w:rPr>
          <w:rFonts w:ascii="Times New Roman" w:hAnsi="Times New Roman"/>
          <w:sz w:val="28"/>
          <w:szCs w:val="28"/>
        </w:rPr>
        <w:t xml:space="preserve">ра с </w:t>
      </w:r>
      <w:r w:rsidRPr="005857BB">
        <w:rPr>
          <w:rFonts w:ascii="Times New Roman" w:hAnsi="Times New Roman"/>
          <w:sz w:val="28"/>
          <w:szCs w:val="28"/>
        </w:rPr>
        <w:t>целью их дальнейшего вовлечения в смеж</w:t>
      </w:r>
      <w:r>
        <w:rPr>
          <w:rFonts w:ascii="Times New Roman" w:hAnsi="Times New Roman"/>
          <w:sz w:val="28"/>
          <w:szCs w:val="28"/>
        </w:rPr>
        <w:t xml:space="preserve">ные направления добровольчества </w:t>
      </w:r>
      <w:r w:rsidRPr="005857BB">
        <w:rPr>
          <w:rFonts w:ascii="Times New Roman" w:hAnsi="Times New Roman"/>
          <w:sz w:val="28"/>
          <w:szCs w:val="28"/>
        </w:rPr>
        <w:t>(волонтерства), а также формирования системной работы с ними.</w:t>
      </w:r>
    </w:p>
    <w:p w14:paraId="44DE3870" w14:textId="0DDDCB9E" w:rsidR="005857BB" w:rsidRPr="005857BB" w:rsidRDefault="005857BB" w:rsidP="00DD6DCB">
      <w:pPr>
        <w:pStyle w:val="a3"/>
        <w:numPr>
          <w:ilvl w:val="1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57BB">
        <w:rPr>
          <w:rFonts w:ascii="Times New Roman" w:hAnsi="Times New Roman"/>
          <w:b/>
          <w:sz w:val="28"/>
          <w:szCs w:val="28"/>
        </w:rPr>
        <w:t>Направление</w:t>
      </w:r>
      <w:r w:rsidRPr="005857B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Культурное</w:t>
      </w:r>
      <w:r w:rsidRPr="005857BB">
        <w:rPr>
          <w:rFonts w:ascii="Times New Roman" w:hAnsi="Times New Roman"/>
          <w:b/>
          <w:sz w:val="28"/>
          <w:szCs w:val="28"/>
        </w:rPr>
        <w:t xml:space="preserve"> волонтерство (добровольчество)»: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D4AF089" w14:textId="603B0DBA" w:rsidR="005857BB" w:rsidRDefault="005857BB" w:rsidP="005857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7BB">
        <w:rPr>
          <w:rFonts w:ascii="Times New Roman" w:hAnsi="Times New Roman"/>
          <w:sz w:val="28"/>
          <w:szCs w:val="28"/>
        </w:rPr>
        <w:t>Основные задачи культурного волонтёрс</w:t>
      </w:r>
      <w:r>
        <w:rPr>
          <w:rFonts w:ascii="Times New Roman" w:hAnsi="Times New Roman"/>
          <w:sz w:val="28"/>
          <w:szCs w:val="28"/>
        </w:rPr>
        <w:t xml:space="preserve">тва (добровольчества) состоят в </w:t>
      </w:r>
      <w:r w:rsidRPr="005857BB">
        <w:rPr>
          <w:rFonts w:ascii="Times New Roman" w:hAnsi="Times New Roman"/>
          <w:sz w:val="28"/>
          <w:szCs w:val="28"/>
        </w:rPr>
        <w:t>сохранении и продвижении культурного достояния, создании новой атмосферы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7BB">
        <w:rPr>
          <w:rFonts w:ascii="Times New Roman" w:hAnsi="Times New Roman"/>
          <w:sz w:val="28"/>
          <w:szCs w:val="28"/>
        </w:rPr>
        <w:t>открытости и доступности культурных прост</w:t>
      </w:r>
      <w:r>
        <w:rPr>
          <w:rFonts w:ascii="Times New Roman" w:hAnsi="Times New Roman"/>
          <w:sz w:val="28"/>
          <w:szCs w:val="28"/>
        </w:rPr>
        <w:t xml:space="preserve">ранств (музеи, библиотеки, </w:t>
      </w:r>
      <w:r w:rsidRPr="005857BB">
        <w:rPr>
          <w:rFonts w:ascii="Times New Roman" w:hAnsi="Times New Roman"/>
          <w:sz w:val="28"/>
          <w:szCs w:val="28"/>
        </w:rPr>
        <w:t>культурные центры, кинотеатры, и д</w:t>
      </w:r>
      <w:r>
        <w:rPr>
          <w:rFonts w:ascii="Times New Roman" w:hAnsi="Times New Roman"/>
          <w:sz w:val="28"/>
          <w:szCs w:val="28"/>
        </w:rPr>
        <w:t xml:space="preserve">ругие учреждении), формировании </w:t>
      </w:r>
      <w:r w:rsidRPr="005857BB">
        <w:rPr>
          <w:rFonts w:ascii="Times New Roman" w:hAnsi="Times New Roman"/>
          <w:sz w:val="28"/>
          <w:szCs w:val="28"/>
        </w:rPr>
        <w:t>культурной идентичности, популяризации д</w:t>
      </w:r>
      <w:r>
        <w:rPr>
          <w:rFonts w:ascii="Times New Roman" w:hAnsi="Times New Roman"/>
          <w:sz w:val="28"/>
          <w:szCs w:val="28"/>
        </w:rPr>
        <w:t xml:space="preserve">обровольческого (волонтерского) </w:t>
      </w:r>
      <w:r w:rsidRPr="005857BB">
        <w:rPr>
          <w:rFonts w:ascii="Times New Roman" w:hAnsi="Times New Roman"/>
          <w:sz w:val="28"/>
          <w:szCs w:val="28"/>
        </w:rPr>
        <w:t>движения среди молодежи в сфере культуры, сохранении исторической памяти.</w:t>
      </w:r>
    </w:p>
    <w:p w14:paraId="5FD2B36B" w14:textId="66839B80" w:rsidR="005857BB" w:rsidRDefault="005857BB" w:rsidP="00DD6DCB">
      <w:pPr>
        <w:pStyle w:val="a3"/>
        <w:numPr>
          <w:ilvl w:val="1"/>
          <w:numId w:val="43"/>
        </w:numPr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5857BB">
        <w:rPr>
          <w:rFonts w:ascii="Times New Roman" w:hAnsi="Times New Roman"/>
          <w:b/>
          <w:sz w:val="28"/>
          <w:szCs w:val="28"/>
        </w:rPr>
        <w:t>Направление «</w:t>
      </w:r>
      <w:r>
        <w:rPr>
          <w:rFonts w:ascii="Times New Roman" w:hAnsi="Times New Roman"/>
          <w:b/>
          <w:sz w:val="28"/>
          <w:szCs w:val="28"/>
        </w:rPr>
        <w:t>Э</w:t>
      </w:r>
      <w:r w:rsidRPr="005857BB">
        <w:rPr>
          <w:rFonts w:ascii="Times New Roman" w:hAnsi="Times New Roman"/>
          <w:b/>
          <w:sz w:val="28"/>
          <w:szCs w:val="28"/>
        </w:rPr>
        <w:t xml:space="preserve">кологическое волонтерство (добровольчество)»: </w:t>
      </w:r>
    </w:p>
    <w:p w14:paraId="1613BBE9" w14:textId="77777777" w:rsidR="005857BB" w:rsidRPr="005857BB" w:rsidRDefault="005857BB" w:rsidP="005857B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857BB">
        <w:rPr>
          <w:rFonts w:ascii="Times New Roman" w:hAnsi="Times New Roman"/>
          <w:sz w:val="28"/>
          <w:szCs w:val="28"/>
        </w:rPr>
        <w:t>- волонтерство (добровольчество) на объектах охраны природы;</w:t>
      </w:r>
    </w:p>
    <w:p w14:paraId="79A66130" w14:textId="5690E595" w:rsidR="005857BB" w:rsidRPr="005857BB" w:rsidRDefault="005857BB" w:rsidP="005857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7BB">
        <w:rPr>
          <w:rFonts w:ascii="Times New Roman" w:hAnsi="Times New Roman"/>
          <w:sz w:val="28"/>
          <w:szCs w:val="28"/>
        </w:rPr>
        <w:t>- популяризация экологическ</w:t>
      </w:r>
      <w:r>
        <w:rPr>
          <w:rFonts w:ascii="Times New Roman" w:hAnsi="Times New Roman"/>
          <w:sz w:val="28"/>
          <w:szCs w:val="28"/>
        </w:rPr>
        <w:t>ой культуры;</w:t>
      </w:r>
    </w:p>
    <w:p w14:paraId="698C6626" w14:textId="3AFE1F0F" w:rsidR="005857BB" w:rsidRPr="005857BB" w:rsidRDefault="005857BB" w:rsidP="005857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7BB">
        <w:rPr>
          <w:rFonts w:ascii="Times New Roman" w:hAnsi="Times New Roman"/>
          <w:sz w:val="28"/>
          <w:szCs w:val="28"/>
        </w:rPr>
        <w:t>Деятельность экологических волонтер</w:t>
      </w:r>
      <w:r>
        <w:rPr>
          <w:rFonts w:ascii="Times New Roman" w:hAnsi="Times New Roman"/>
          <w:sz w:val="28"/>
          <w:szCs w:val="28"/>
        </w:rPr>
        <w:t xml:space="preserve">ов (добровольцев) направлена на </w:t>
      </w:r>
      <w:r w:rsidRPr="005857BB">
        <w:rPr>
          <w:rFonts w:ascii="Times New Roman" w:hAnsi="Times New Roman"/>
          <w:sz w:val="28"/>
          <w:szCs w:val="28"/>
        </w:rPr>
        <w:t>сохранение природного фонда, развити</w:t>
      </w:r>
      <w:r>
        <w:rPr>
          <w:rFonts w:ascii="Times New Roman" w:hAnsi="Times New Roman"/>
          <w:sz w:val="28"/>
          <w:szCs w:val="28"/>
        </w:rPr>
        <w:t xml:space="preserve">е и популяризация экологической </w:t>
      </w:r>
      <w:r w:rsidRPr="005857BB">
        <w:rPr>
          <w:rFonts w:ascii="Times New Roman" w:hAnsi="Times New Roman"/>
          <w:sz w:val="28"/>
          <w:szCs w:val="28"/>
        </w:rPr>
        <w:t>культуры среди населения, в т.ч. у несовершеннолетних граждан</w:t>
      </w:r>
    </w:p>
    <w:p w14:paraId="548A8358" w14:textId="46C12786" w:rsidR="005857BB" w:rsidRPr="006C1B18" w:rsidRDefault="005857BB" w:rsidP="00DD6DCB">
      <w:pPr>
        <w:pStyle w:val="a3"/>
        <w:numPr>
          <w:ilvl w:val="1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1B18">
        <w:rPr>
          <w:rFonts w:ascii="Times New Roman" w:hAnsi="Times New Roman"/>
          <w:b/>
          <w:sz w:val="28"/>
          <w:szCs w:val="28"/>
        </w:rPr>
        <w:t>Направление «</w:t>
      </w:r>
      <w:r w:rsidR="006C1B18">
        <w:rPr>
          <w:rFonts w:ascii="Times New Roman" w:hAnsi="Times New Roman"/>
          <w:b/>
          <w:sz w:val="28"/>
          <w:szCs w:val="28"/>
        </w:rPr>
        <w:t>Медиа</w:t>
      </w:r>
      <w:r w:rsidRPr="006C1B18">
        <w:rPr>
          <w:rFonts w:ascii="Times New Roman" w:hAnsi="Times New Roman"/>
          <w:b/>
          <w:sz w:val="28"/>
          <w:szCs w:val="28"/>
        </w:rPr>
        <w:t xml:space="preserve"> волонтерство (добровольчество)»:</w:t>
      </w:r>
    </w:p>
    <w:p w14:paraId="199DD1E9" w14:textId="77777777" w:rsidR="006C1B18" w:rsidRPr="006C1B18" w:rsidRDefault="006C1B18" w:rsidP="006C1B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B18">
        <w:rPr>
          <w:rFonts w:ascii="Times New Roman" w:hAnsi="Times New Roman"/>
          <w:sz w:val="28"/>
          <w:szCs w:val="28"/>
        </w:rPr>
        <w:t>- информационное сопровождение мероприятий;</w:t>
      </w:r>
    </w:p>
    <w:p w14:paraId="568A8BF2" w14:textId="77777777" w:rsidR="006C1B18" w:rsidRPr="006C1B18" w:rsidRDefault="006C1B18" w:rsidP="006C1B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B18">
        <w:rPr>
          <w:rFonts w:ascii="Times New Roman" w:hAnsi="Times New Roman"/>
          <w:sz w:val="28"/>
          <w:szCs w:val="28"/>
        </w:rPr>
        <w:t>- работа с соц. сетями добровольческих (волонтерских) проектов;</w:t>
      </w:r>
    </w:p>
    <w:p w14:paraId="35793803" w14:textId="05910864" w:rsidR="006C1B18" w:rsidRPr="006C1B18" w:rsidRDefault="006C1B18" w:rsidP="006C1B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B18">
        <w:rPr>
          <w:rFonts w:ascii="Times New Roman" w:hAnsi="Times New Roman"/>
          <w:sz w:val="28"/>
          <w:szCs w:val="28"/>
        </w:rPr>
        <w:t>- р</w:t>
      </w:r>
      <w:r>
        <w:rPr>
          <w:rFonts w:ascii="Times New Roman" w:hAnsi="Times New Roman"/>
          <w:sz w:val="28"/>
          <w:szCs w:val="28"/>
        </w:rPr>
        <w:t>азвитие бренда добровольчества,</w:t>
      </w:r>
    </w:p>
    <w:p w14:paraId="3B42F1AD" w14:textId="179A09BF" w:rsidR="007E1CF8" w:rsidRPr="00BA1295" w:rsidRDefault="006C1B18" w:rsidP="00BA12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Волонтеры (добровольцы) медиа занимаются информационным </w:t>
      </w:r>
      <w:r w:rsidRPr="006C1B18">
        <w:rPr>
          <w:rFonts w:ascii="Times New Roman" w:hAnsi="Times New Roman"/>
          <w:sz w:val="28"/>
          <w:szCs w:val="28"/>
        </w:rPr>
        <w:t>сопровождением всей добровольческой деятельности страны. Проекты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B18"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t>популяризации</w:t>
      </w:r>
      <w:r w:rsidRPr="006C1B18">
        <w:rPr>
          <w:rFonts w:ascii="Times New Roman" w:hAnsi="Times New Roman"/>
          <w:sz w:val="28"/>
          <w:szCs w:val="28"/>
        </w:rPr>
        <w:t xml:space="preserve"> позитивного контента, </w:t>
      </w:r>
      <w:r>
        <w:rPr>
          <w:rFonts w:ascii="Times New Roman" w:hAnsi="Times New Roman"/>
          <w:sz w:val="28"/>
          <w:szCs w:val="28"/>
        </w:rPr>
        <w:t xml:space="preserve">создание новых </w:t>
      </w:r>
      <w:r w:rsidRPr="006C1B18">
        <w:rPr>
          <w:rFonts w:ascii="Times New Roman" w:hAnsi="Times New Roman"/>
          <w:sz w:val="28"/>
          <w:szCs w:val="28"/>
        </w:rPr>
        <w:t>просветительских медиа, Освещение добровольчества</w:t>
      </w:r>
      <w:r>
        <w:rPr>
          <w:rFonts w:ascii="Times New Roman" w:hAnsi="Times New Roman"/>
          <w:sz w:val="28"/>
          <w:szCs w:val="28"/>
        </w:rPr>
        <w:t xml:space="preserve"> (волонтерства) и </w:t>
      </w:r>
      <w:r w:rsidRPr="006C1B18">
        <w:rPr>
          <w:rFonts w:ascii="Times New Roman" w:hAnsi="Times New Roman"/>
          <w:sz w:val="28"/>
          <w:szCs w:val="28"/>
        </w:rPr>
        <w:t>добровольческих (волонтерских) проектов в средствах массовой информации,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B18">
        <w:rPr>
          <w:rFonts w:ascii="Times New Roman" w:hAnsi="Times New Roman"/>
          <w:sz w:val="28"/>
          <w:szCs w:val="28"/>
        </w:rPr>
        <w:t>также проекты в информационно-телекоммуникационной сети Интернет.</w:t>
      </w:r>
    </w:p>
    <w:p w14:paraId="198CD068" w14:textId="119F1D01" w:rsidR="00061E73" w:rsidRPr="006D1816" w:rsidRDefault="00B05C11" w:rsidP="00A654D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D1816">
        <w:rPr>
          <w:rFonts w:ascii="Times New Roman" w:hAnsi="Times New Roman"/>
          <w:b/>
          <w:sz w:val="28"/>
          <w:szCs w:val="28"/>
        </w:rPr>
        <w:lastRenderedPageBreak/>
        <w:t>7</w:t>
      </w:r>
      <w:r>
        <w:rPr>
          <w:rFonts w:ascii="Times New Roman" w:hAnsi="Times New Roman"/>
          <w:b/>
          <w:sz w:val="28"/>
          <w:szCs w:val="28"/>
        </w:rPr>
        <w:t>. Определение и на</w:t>
      </w:r>
      <w:r w:rsidR="00A654DD">
        <w:rPr>
          <w:rFonts w:ascii="Times New Roman" w:hAnsi="Times New Roman"/>
          <w:b/>
          <w:sz w:val="28"/>
          <w:szCs w:val="28"/>
        </w:rPr>
        <w:t>граждение победителей</w:t>
      </w:r>
    </w:p>
    <w:p w14:paraId="4A23DFC7" w14:textId="365556E5" w:rsidR="00B05C11" w:rsidRPr="006D1816" w:rsidRDefault="00B05C11" w:rsidP="00B05C11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</w:t>
      </w:r>
      <w:r>
        <w:rPr>
          <w:rFonts w:ascii="Times New Roman" w:hAnsi="Times New Roman"/>
          <w:sz w:val="28"/>
          <w:szCs w:val="28"/>
        </w:rPr>
        <w:tab/>
        <w:t>Победители Конкурса в каждой номинации награждаются дипломами</w:t>
      </w:r>
      <w:r>
        <w:rPr>
          <w:rFonts w:ascii="Times New Roman" w:hAnsi="Times New Roman"/>
          <w:sz w:val="28"/>
          <w:szCs w:val="28"/>
        </w:rPr>
        <w:br/>
        <w:t xml:space="preserve">и памятными призами. Финансирование данных расходов производится за счет </w:t>
      </w:r>
      <w:r w:rsidR="00AA012C">
        <w:rPr>
          <w:rFonts w:ascii="Times New Roman" w:hAnsi="Times New Roman"/>
          <w:sz w:val="28"/>
          <w:szCs w:val="28"/>
        </w:rPr>
        <w:t>грантовых средств</w:t>
      </w:r>
      <w:r>
        <w:rPr>
          <w:rFonts w:ascii="Times New Roman" w:hAnsi="Times New Roman"/>
          <w:sz w:val="28"/>
          <w:szCs w:val="28"/>
        </w:rPr>
        <w:t>, партнеров и спонсоров.</w:t>
      </w:r>
    </w:p>
    <w:p w14:paraId="5D4C9F65" w14:textId="77777777" w:rsidR="00B05C11" w:rsidRPr="006D1816" w:rsidRDefault="00B05C11" w:rsidP="00B05C11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</w:t>
      </w:r>
      <w:r>
        <w:rPr>
          <w:rFonts w:ascii="Times New Roman" w:hAnsi="Times New Roman"/>
          <w:sz w:val="28"/>
          <w:szCs w:val="28"/>
        </w:rPr>
        <w:tab/>
        <w:t>Партнеры и спонсоры Конкурса вправе по своему усмотрению оказывать организационную, инфраструктурную, финансовую и иные виды поддержки.</w:t>
      </w:r>
    </w:p>
    <w:p w14:paraId="7D6B3D76" w14:textId="261C624F" w:rsidR="008E2317" w:rsidRPr="008E2317" w:rsidRDefault="008E2317" w:rsidP="00BA1295">
      <w:pPr>
        <w:pStyle w:val="a3"/>
        <w:tabs>
          <w:tab w:val="left" w:pos="1276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E2317">
        <w:rPr>
          <w:rFonts w:ascii="Times New Roman" w:hAnsi="Times New Roman"/>
          <w:b/>
          <w:sz w:val="28"/>
          <w:szCs w:val="28"/>
        </w:rPr>
        <w:t>8. Контактная информация</w:t>
      </w:r>
    </w:p>
    <w:p w14:paraId="5F8BD82E" w14:textId="167CF8CD" w:rsidR="00B05C11" w:rsidRPr="00DD6DCB" w:rsidRDefault="008E2317" w:rsidP="008E2317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</w:t>
      </w:r>
      <w:r w:rsidR="00B05C11" w:rsidRPr="008E2317">
        <w:rPr>
          <w:rFonts w:ascii="Times New Roman" w:hAnsi="Times New Roman"/>
          <w:sz w:val="28"/>
          <w:szCs w:val="28"/>
        </w:rPr>
        <w:t>Контактные данные Оргкомитета</w:t>
      </w:r>
      <w:r>
        <w:rPr>
          <w:rFonts w:ascii="Times New Roman" w:hAnsi="Times New Roman"/>
          <w:sz w:val="28"/>
          <w:szCs w:val="28"/>
        </w:rPr>
        <w:t xml:space="preserve"> Конкурса</w:t>
      </w:r>
      <w:r w:rsidR="00B05C11" w:rsidRPr="008E231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305018, Россия, Курская область, г. Курск, ул. Белгородская 14-Б, каб.123, +7 (4712) 37-01-59,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8E231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Pr="00DD6DC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dobro.odm@yandex.ru</w:t>
        </w:r>
      </w:hyperlink>
      <w:r w:rsidRPr="00DD6DCB">
        <w:rPr>
          <w:rFonts w:ascii="Times New Roman" w:hAnsi="Times New Roman"/>
          <w:sz w:val="28"/>
          <w:szCs w:val="28"/>
        </w:rPr>
        <w:t>.</w:t>
      </w:r>
    </w:p>
    <w:p w14:paraId="53619182" w14:textId="70B17522" w:rsidR="008E2317" w:rsidRPr="00DD6DCB" w:rsidRDefault="008E2317" w:rsidP="008E2317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DCB">
        <w:rPr>
          <w:rFonts w:ascii="Times New Roman" w:hAnsi="Times New Roman"/>
          <w:sz w:val="28"/>
          <w:szCs w:val="28"/>
        </w:rPr>
        <w:t>8.2. Контактные лица:</w:t>
      </w:r>
    </w:p>
    <w:p w14:paraId="03CC1A25" w14:textId="77777777" w:rsidR="003C7025" w:rsidRPr="00DD6DCB" w:rsidRDefault="008E2317" w:rsidP="003C7025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DCB">
        <w:rPr>
          <w:rFonts w:ascii="Times New Roman" w:hAnsi="Times New Roman"/>
          <w:sz w:val="28"/>
          <w:szCs w:val="28"/>
        </w:rPr>
        <w:t>Чуднова А</w:t>
      </w:r>
      <w:r w:rsidR="003C7025" w:rsidRPr="00DD6DCB">
        <w:rPr>
          <w:rFonts w:ascii="Times New Roman" w:hAnsi="Times New Roman"/>
          <w:sz w:val="28"/>
          <w:szCs w:val="28"/>
        </w:rPr>
        <w:t xml:space="preserve">лександра Сергеевна – заведующий отделом по реализации молодежных проектов ОБУ «Областной дворец молодежи» - 305018, Россия, Курская область, г. Курск, ул. Белгородская 14-Б, каб.123, +7 (4712) 37-01-59, </w:t>
      </w:r>
      <w:r w:rsidR="003C7025" w:rsidRPr="00DD6DCB">
        <w:rPr>
          <w:rFonts w:ascii="Times New Roman" w:hAnsi="Times New Roman"/>
          <w:sz w:val="28"/>
          <w:szCs w:val="28"/>
          <w:lang w:val="en-US"/>
        </w:rPr>
        <w:t>e</w:t>
      </w:r>
      <w:r w:rsidR="003C7025" w:rsidRPr="00DD6DCB">
        <w:rPr>
          <w:rFonts w:ascii="Times New Roman" w:hAnsi="Times New Roman"/>
          <w:sz w:val="28"/>
          <w:szCs w:val="28"/>
        </w:rPr>
        <w:t>-</w:t>
      </w:r>
      <w:r w:rsidR="003C7025" w:rsidRPr="00DD6DCB">
        <w:rPr>
          <w:rFonts w:ascii="Times New Roman" w:hAnsi="Times New Roman"/>
          <w:sz w:val="28"/>
          <w:szCs w:val="28"/>
          <w:lang w:val="en-US"/>
        </w:rPr>
        <w:t>mail</w:t>
      </w:r>
      <w:r w:rsidR="003C7025" w:rsidRPr="00DD6DCB"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r w:rsidR="003C7025" w:rsidRPr="00DD6DC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dobro.odm@yandex.ru</w:t>
        </w:r>
      </w:hyperlink>
      <w:r w:rsidR="003C7025" w:rsidRPr="00DD6DCB">
        <w:rPr>
          <w:rFonts w:ascii="Times New Roman" w:hAnsi="Times New Roman"/>
          <w:sz w:val="28"/>
          <w:szCs w:val="28"/>
        </w:rPr>
        <w:t>.</w:t>
      </w:r>
    </w:p>
    <w:p w14:paraId="4A95648A" w14:textId="522533E3" w:rsidR="008E2317" w:rsidRPr="00BA1295" w:rsidRDefault="00BA1295" w:rsidP="00BA1295">
      <w:pPr>
        <w:rPr>
          <w:rFonts w:ascii="Times New Roman" w:hAnsi="Times New Roman"/>
          <w:sz w:val="28"/>
          <w:szCs w:val="28"/>
        </w:rPr>
      </w:pPr>
      <w:r w:rsidRPr="00DD6DCB">
        <w:rPr>
          <w:rFonts w:ascii="Times New Roman" w:hAnsi="Times New Roman"/>
          <w:sz w:val="28"/>
          <w:szCs w:val="28"/>
        </w:rPr>
        <w:br w:type="page"/>
      </w:r>
    </w:p>
    <w:p w14:paraId="04A37309" w14:textId="77777777" w:rsidR="00BA1295" w:rsidRPr="00BA1295" w:rsidRDefault="00BA1295" w:rsidP="00BA1295">
      <w:pPr>
        <w:spacing w:after="0"/>
        <w:ind w:firstLine="851"/>
        <w:jc w:val="right"/>
        <w:rPr>
          <w:rFonts w:ascii="Times New Roman" w:eastAsiaTheme="minorHAnsi" w:hAnsi="Times New Roman"/>
          <w:b/>
          <w:sz w:val="28"/>
          <w:szCs w:val="28"/>
        </w:rPr>
      </w:pPr>
      <w:r w:rsidRPr="00BA1295">
        <w:rPr>
          <w:rFonts w:ascii="Times New Roman" w:eastAsiaTheme="minorHAnsi" w:hAnsi="Times New Roman"/>
          <w:b/>
          <w:sz w:val="28"/>
          <w:szCs w:val="28"/>
        </w:rPr>
        <w:lastRenderedPageBreak/>
        <w:t>Приложение 1</w:t>
      </w:r>
    </w:p>
    <w:p w14:paraId="0D80D7DF" w14:textId="77777777" w:rsidR="00BA1295" w:rsidRPr="00BA1295" w:rsidRDefault="00BA1295" w:rsidP="00BA1295">
      <w:pPr>
        <w:tabs>
          <w:tab w:val="left" w:pos="1418"/>
          <w:tab w:val="left" w:pos="1843"/>
        </w:tabs>
        <w:spacing w:after="0"/>
        <w:ind w:left="5670"/>
        <w:jc w:val="right"/>
        <w:rPr>
          <w:rFonts w:ascii="Times New Roman" w:hAnsi="Times New Roman"/>
          <w:sz w:val="28"/>
          <w:szCs w:val="28"/>
        </w:rPr>
      </w:pPr>
      <w:r w:rsidRPr="00BA1295">
        <w:rPr>
          <w:rFonts w:ascii="Times New Roman" w:hAnsi="Times New Roman"/>
          <w:sz w:val="28"/>
          <w:szCs w:val="28"/>
        </w:rPr>
        <w:t xml:space="preserve">к Положению о проведении конкурса «Добро.Отряд46»,  </w:t>
      </w:r>
      <w:r w:rsidRPr="00BA12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22E630F3" w14:textId="77777777" w:rsidR="00BA1295" w:rsidRPr="00BA1295" w:rsidRDefault="00BA1295" w:rsidP="00BA1295">
      <w:pPr>
        <w:spacing w:after="0"/>
        <w:ind w:right="-1" w:firstLine="851"/>
        <w:jc w:val="right"/>
        <w:rPr>
          <w:rFonts w:ascii="Times New Roman" w:eastAsiaTheme="minorHAnsi" w:hAnsi="Times New Roman" w:cstheme="minorBidi"/>
          <w:sz w:val="28"/>
          <w:szCs w:val="28"/>
        </w:rPr>
      </w:pPr>
      <w:r w:rsidRPr="00BA1295">
        <w:rPr>
          <w:rFonts w:ascii="Times New Roman" w:eastAsiaTheme="minorHAnsi" w:hAnsi="Times New Roman" w:cstheme="minorBidi"/>
          <w:sz w:val="28"/>
          <w:szCs w:val="28"/>
        </w:rPr>
        <w:t xml:space="preserve">утвержденного приказом </w:t>
      </w:r>
    </w:p>
    <w:p w14:paraId="73F090D3" w14:textId="77777777" w:rsidR="00BA1295" w:rsidRPr="00BA1295" w:rsidRDefault="00BA1295" w:rsidP="00BA1295">
      <w:pPr>
        <w:tabs>
          <w:tab w:val="left" w:pos="1418"/>
          <w:tab w:val="left" w:pos="1843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BA1295">
        <w:rPr>
          <w:rFonts w:ascii="Times New Roman" w:hAnsi="Times New Roman"/>
          <w:sz w:val="28"/>
          <w:szCs w:val="28"/>
        </w:rPr>
        <w:t>ОБУ «Областной Дворец молодежи»</w:t>
      </w:r>
      <w:r w:rsidRPr="00BA1295">
        <w:rPr>
          <w:rFonts w:ascii="Times New Roman" w:hAnsi="Times New Roman"/>
          <w:sz w:val="28"/>
          <w:szCs w:val="28"/>
        </w:rPr>
        <w:br/>
        <w:t>от «___» __________ 2023 г. № ____</w:t>
      </w:r>
    </w:p>
    <w:p w14:paraId="6EF0D17B" w14:textId="77777777" w:rsidR="00BA1295" w:rsidRPr="00BA1295" w:rsidRDefault="00BA1295" w:rsidP="00BA1295">
      <w:pPr>
        <w:spacing w:after="0" w:line="360" w:lineRule="auto"/>
        <w:ind w:firstLine="851"/>
        <w:jc w:val="right"/>
        <w:rPr>
          <w:rFonts w:ascii="Times New Roman" w:eastAsiaTheme="minorHAnsi" w:hAnsi="Times New Roman"/>
          <w:bCs/>
          <w:sz w:val="28"/>
          <w:szCs w:val="28"/>
        </w:rPr>
      </w:pPr>
    </w:p>
    <w:p w14:paraId="27A14C01" w14:textId="77777777" w:rsidR="00BA1295" w:rsidRPr="00BA1295" w:rsidRDefault="00BA1295" w:rsidP="00BA1295">
      <w:pPr>
        <w:spacing w:after="0" w:line="360" w:lineRule="auto"/>
        <w:ind w:firstLine="851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1295">
        <w:rPr>
          <w:rFonts w:ascii="Times New Roman" w:eastAsiaTheme="minorHAnsi" w:hAnsi="Times New Roman"/>
          <w:b/>
          <w:sz w:val="28"/>
          <w:szCs w:val="28"/>
        </w:rPr>
        <w:t>РЕГИСТРАЦИОННАЯ КАРТОЧКА УЧАСТНИКА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BA1295" w:rsidRPr="00BA1295" w14:paraId="3F4A5E17" w14:textId="77777777" w:rsidTr="004771A9">
        <w:trPr>
          <w:trHeight w:val="775"/>
        </w:trPr>
        <w:tc>
          <w:tcPr>
            <w:tcW w:w="3652" w:type="dxa"/>
          </w:tcPr>
          <w:p w14:paraId="71ED80A0" w14:textId="77777777" w:rsidR="00BA1295" w:rsidRPr="00BA1295" w:rsidRDefault="00BA1295" w:rsidP="00BA1295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1295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отряда</w:t>
            </w:r>
          </w:p>
        </w:tc>
        <w:tc>
          <w:tcPr>
            <w:tcW w:w="5919" w:type="dxa"/>
          </w:tcPr>
          <w:p w14:paraId="3F6C7828" w14:textId="77777777" w:rsidR="00BA1295" w:rsidRPr="00BA1295" w:rsidRDefault="00BA1295" w:rsidP="00BA1295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A1295" w:rsidRPr="00BA1295" w14:paraId="27FC33FB" w14:textId="77777777" w:rsidTr="004771A9">
        <w:tc>
          <w:tcPr>
            <w:tcW w:w="3652" w:type="dxa"/>
          </w:tcPr>
          <w:p w14:paraId="23085DBE" w14:textId="77777777" w:rsidR="00BA1295" w:rsidRPr="00BA1295" w:rsidRDefault="00BA1295" w:rsidP="00BA1295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1295">
              <w:rPr>
                <w:rFonts w:ascii="Times New Roman" w:eastAsiaTheme="minorHAnsi" w:hAnsi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5919" w:type="dxa"/>
          </w:tcPr>
          <w:p w14:paraId="1300FD25" w14:textId="77777777" w:rsidR="00BA1295" w:rsidRPr="00BA1295" w:rsidRDefault="00BA1295" w:rsidP="00BA1295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A1295" w:rsidRPr="00BA1295" w14:paraId="1AF90BD7" w14:textId="77777777" w:rsidTr="004771A9">
        <w:tc>
          <w:tcPr>
            <w:tcW w:w="3652" w:type="dxa"/>
          </w:tcPr>
          <w:p w14:paraId="1162FF3A" w14:textId="77777777" w:rsidR="00BA1295" w:rsidRPr="00BA1295" w:rsidRDefault="00BA1295" w:rsidP="00BA1295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1295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919" w:type="dxa"/>
          </w:tcPr>
          <w:p w14:paraId="1DE5FBC9" w14:textId="77777777" w:rsidR="00BA1295" w:rsidRPr="00BA1295" w:rsidRDefault="00BA1295" w:rsidP="00BA1295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A1295" w:rsidRPr="00BA1295" w14:paraId="5D05B710" w14:textId="77777777" w:rsidTr="004771A9">
        <w:tc>
          <w:tcPr>
            <w:tcW w:w="3652" w:type="dxa"/>
          </w:tcPr>
          <w:p w14:paraId="5F47E4F6" w14:textId="77777777" w:rsidR="00BA1295" w:rsidRPr="00BA1295" w:rsidRDefault="00BA1295" w:rsidP="00BA1295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1295">
              <w:rPr>
                <w:rFonts w:ascii="Times New Roman" w:eastAsiaTheme="minorHAnsi" w:hAnsi="Times New Roman"/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5919" w:type="dxa"/>
          </w:tcPr>
          <w:p w14:paraId="64279180" w14:textId="77777777" w:rsidR="00BA1295" w:rsidRPr="00BA1295" w:rsidRDefault="00BA1295" w:rsidP="00BA1295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A1295" w:rsidRPr="00BA1295" w14:paraId="7385F2F6" w14:textId="77777777" w:rsidTr="004771A9">
        <w:tc>
          <w:tcPr>
            <w:tcW w:w="3652" w:type="dxa"/>
          </w:tcPr>
          <w:p w14:paraId="3F4CB94E" w14:textId="77777777" w:rsidR="00BA1295" w:rsidRPr="00BA1295" w:rsidRDefault="00BA1295" w:rsidP="00BA1295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1295">
              <w:rPr>
                <w:rFonts w:ascii="Times New Roman" w:eastAsiaTheme="minorHAnsi" w:hAnsi="Times New Roman"/>
                <w:b/>
                <w:sz w:val="28"/>
                <w:szCs w:val="28"/>
              </w:rPr>
              <w:t>Код, телефон мобильный</w:t>
            </w:r>
          </w:p>
        </w:tc>
        <w:tc>
          <w:tcPr>
            <w:tcW w:w="5919" w:type="dxa"/>
          </w:tcPr>
          <w:p w14:paraId="7D6DACAA" w14:textId="77777777" w:rsidR="00BA1295" w:rsidRPr="00BA1295" w:rsidRDefault="00BA1295" w:rsidP="00BA1295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A1295" w:rsidRPr="00BA1295" w14:paraId="6C11FB21" w14:textId="77777777" w:rsidTr="004771A9">
        <w:tc>
          <w:tcPr>
            <w:tcW w:w="3652" w:type="dxa"/>
          </w:tcPr>
          <w:p w14:paraId="74C6B549" w14:textId="77777777" w:rsidR="00BA1295" w:rsidRPr="00BA1295" w:rsidRDefault="00BA1295" w:rsidP="00BA1295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1295">
              <w:rPr>
                <w:rFonts w:ascii="Times New Roman" w:eastAsiaTheme="minorHAnsi" w:hAnsi="Times New Roman"/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5919" w:type="dxa"/>
          </w:tcPr>
          <w:p w14:paraId="06259D58" w14:textId="77777777" w:rsidR="00BA1295" w:rsidRPr="00BA1295" w:rsidRDefault="00BA1295" w:rsidP="00BA1295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A1295" w:rsidRPr="00BA1295" w14:paraId="33A91150" w14:textId="77777777" w:rsidTr="004771A9">
        <w:tc>
          <w:tcPr>
            <w:tcW w:w="3652" w:type="dxa"/>
          </w:tcPr>
          <w:p w14:paraId="08DC09BE" w14:textId="77777777" w:rsidR="00BA1295" w:rsidRPr="00BA1295" w:rsidRDefault="00BA1295" w:rsidP="00BA1295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1295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Номинация </w:t>
            </w:r>
          </w:p>
        </w:tc>
        <w:tc>
          <w:tcPr>
            <w:tcW w:w="5919" w:type="dxa"/>
          </w:tcPr>
          <w:p w14:paraId="7C6E6F19" w14:textId="77777777" w:rsidR="00BA1295" w:rsidRPr="00BA1295" w:rsidRDefault="00BA1295" w:rsidP="00BA1295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14:paraId="7809EE05" w14:textId="77777777" w:rsidR="00BA1295" w:rsidRPr="00BA1295" w:rsidRDefault="00BA1295" w:rsidP="00BA1295">
      <w:pPr>
        <w:spacing w:after="0" w:line="360" w:lineRule="auto"/>
        <w:ind w:firstLine="851"/>
        <w:jc w:val="center"/>
        <w:rPr>
          <w:rFonts w:ascii="Times New Roman" w:eastAsiaTheme="minorHAnsi" w:hAnsi="Times New Roman"/>
          <w:sz w:val="28"/>
          <w:szCs w:val="28"/>
        </w:rPr>
      </w:pPr>
    </w:p>
    <w:p w14:paraId="173A763A" w14:textId="02C7D190" w:rsidR="00BA1295" w:rsidRDefault="00BA129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7EFC208E" w14:textId="77777777" w:rsidR="00BA1295" w:rsidRPr="00BA1295" w:rsidRDefault="00BA1295" w:rsidP="00BA1295">
      <w:pPr>
        <w:spacing w:after="0"/>
        <w:ind w:firstLine="851"/>
        <w:jc w:val="right"/>
        <w:rPr>
          <w:rFonts w:ascii="Times New Roman" w:hAnsi="Times New Roman"/>
          <w:b/>
          <w:sz w:val="28"/>
          <w:szCs w:val="28"/>
        </w:rPr>
      </w:pPr>
      <w:r w:rsidRPr="00BA1295"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14:paraId="2979E34B" w14:textId="77777777" w:rsidR="00BA1295" w:rsidRPr="00BA1295" w:rsidRDefault="00BA1295" w:rsidP="00BA1295">
      <w:pPr>
        <w:tabs>
          <w:tab w:val="left" w:pos="1418"/>
          <w:tab w:val="left" w:pos="1843"/>
        </w:tabs>
        <w:spacing w:after="0"/>
        <w:ind w:left="5670"/>
        <w:jc w:val="right"/>
        <w:rPr>
          <w:rFonts w:ascii="Times New Roman" w:hAnsi="Times New Roman"/>
          <w:sz w:val="28"/>
          <w:szCs w:val="28"/>
        </w:rPr>
      </w:pPr>
      <w:r w:rsidRPr="00BA1295">
        <w:rPr>
          <w:rFonts w:ascii="Times New Roman" w:hAnsi="Times New Roman"/>
          <w:sz w:val="28"/>
          <w:szCs w:val="28"/>
        </w:rPr>
        <w:t xml:space="preserve">к Положению о проведении конкурса «Добро.Отряд46»,  </w:t>
      </w:r>
      <w:r w:rsidRPr="00BA12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441189E4" w14:textId="77777777" w:rsidR="00BA1295" w:rsidRPr="00BA1295" w:rsidRDefault="00BA1295" w:rsidP="00BA1295">
      <w:pPr>
        <w:spacing w:after="0"/>
        <w:ind w:right="-1" w:firstLine="851"/>
        <w:jc w:val="right"/>
        <w:rPr>
          <w:rFonts w:ascii="Times New Roman" w:hAnsi="Times New Roman"/>
          <w:sz w:val="28"/>
          <w:szCs w:val="28"/>
        </w:rPr>
      </w:pPr>
      <w:r w:rsidRPr="00BA1295">
        <w:rPr>
          <w:rFonts w:ascii="Times New Roman" w:hAnsi="Times New Roman"/>
          <w:sz w:val="28"/>
          <w:szCs w:val="28"/>
        </w:rPr>
        <w:t xml:space="preserve">утвержденного приказом </w:t>
      </w:r>
    </w:p>
    <w:p w14:paraId="6FE3BAE7" w14:textId="77777777" w:rsidR="00BA1295" w:rsidRPr="00BA1295" w:rsidRDefault="00BA1295" w:rsidP="00BA1295">
      <w:pPr>
        <w:tabs>
          <w:tab w:val="left" w:pos="1418"/>
          <w:tab w:val="left" w:pos="1843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BA1295">
        <w:rPr>
          <w:rFonts w:ascii="Times New Roman" w:hAnsi="Times New Roman"/>
          <w:sz w:val="28"/>
          <w:szCs w:val="28"/>
        </w:rPr>
        <w:t>ОБУ «Областной Дворец молодежи»</w:t>
      </w:r>
      <w:r w:rsidRPr="00BA1295">
        <w:rPr>
          <w:rFonts w:ascii="Times New Roman" w:hAnsi="Times New Roman"/>
          <w:sz w:val="28"/>
          <w:szCs w:val="28"/>
        </w:rPr>
        <w:br/>
        <w:t>от «___» __________ 2023 г. № ____</w:t>
      </w:r>
    </w:p>
    <w:p w14:paraId="0E863046" w14:textId="77777777" w:rsidR="00BA1295" w:rsidRPr="00BA1295" w:rsidRDefault="00BA1295" w:rsidP="00BA1295">
      <w:pPr>
        <w:tabs>
          <w:tab w:val="left" w:pos="1418"/>
          <w:tab w:val="left" w:pos="18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F6A6C0" w14:textId="77777777" w:rsidR="00BA1295" w:rsidRPr="00BA1295" w:rsidRDefault="00BA1295" w:rsidP="00BA129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A12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Анкета участника </w:t>
      </w:r>
    </w:p>
    <w:p w14:paraId="2D67EBDE" w14:textId="77777777" w:rsidR="00BA1295" w:rsidRPr="00BA1295" w:rsidRDefault="00BA1295" w:rsidP="00BA1295">
      <w:pPr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BA1295">
        <w:rPr>
          <w:rFonts w:ascii="Times New Roman" w:hAnsi="Times New Roman"/>
          <w:b/>
          <w:sz w:val="28"/>
          <w:szCs w:val="28"/>
        </w:rPr>
        <w:t>конкурса «Добро.Отряд46</w:t>
      </w:r>
    </w:p>
    <w:p w14:paraId="06D06E81" w14:textId="77777777" w:rsidR="00BA1295" w:rsidRPr="00BA1295" w:rsidRDefault="00BA1295" w:rsidP="00BA1295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6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4144"/>
        <w:gridCol w:w="4785"/>
        <w:gridCol w:w="14"/>
      </w:tblGrid>
      <w:tr w:rsidR="00BA1295" w:rsidRPr="00BA1295" w14:paraId="0B7FCAF4" w14:textId="77777777" w:rsidTr="004771A9">
        <w:trPr>
          <w:gridAfter w:val="1"/>
          <w:wAfter w:w="14" w:type="dxa"/>
          <w:trHeight w:val="30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C0FF3" w14:textId="77777777" w:rsidR="00BA1295" w:rsidRPr="00BA1295" w:rsidRDefault="00BA1295" w:rsidP="00BA129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CA2E4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Номинация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1AE7E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BA1295" w:rsidRPr="00BA1295" w14:paraId="5BECA078" w14:textId="77777777" w:rsidTr="004771A9">
        <w:trPr>
          <w:gridAfter w:val="1"/>
          <w:wAfter w:w="14" w:type="dxa"/>
          <w:trHeight w:val="30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9A870" w14:textId="77777777" w:rsidR="00BA1295" w:rsidRPr="00BA1295" w:rsidRDefault="00BA1295" w:rsidP="00BA129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FBA8F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Название организации (волонтерского центра, сформированного на базе общеобразовательной организации, образовательной организации дополнительного образования, детского общественного объединения)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4F30A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BA1295" w:rsidRPr="00BA1295" w14:paraId="3C423A5F" w14:textId="77777777" w:rsidTr="004771A9">
        <w:trPr>
          <w:gridAfter w:val="1"/>
          <w:wAfter w:w="14" w:type="dxa"/>
          <w:trHeight w:val="40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51838" w14:textId="77777777" w:rsidR="00BA1295" w:rsidRPr="00BA1295" w:rsidRDefault="00BA1295" w:rsidP="00BA129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F18B9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Адрес организации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45F20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BA1295" w:rsidRPr="00BA1295" w14:paraId="13284A1E" w14:textId="77777777" w:rsidTr="004771A9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62FFE" w14:textId="77777777" w:rsidR="00BA1295" w:rsidRPr="00BA1295" w:rsidRDefault="00BA1295" w:rsidP="00BA129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C092C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Электронная почта организации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8DE63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BA1295" w:rsidRPr="00BA1295" w14:paraId="65850050" w14:textId="77777777" w:rsidTr="004771A9">
        <w:trPr>
          <w:gridAfter w:val="1"/>
          <w:wAfter w:w="14" w:type="dxa"/>
          <w:trHeight w:val="30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025B0" w14:textId="77777777" w:rsidR="00BA1295" w:rsidRPr="00BA1295" w:rsidRDefault="00BA1295" w:rsidP="00BA129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27AAB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Телефон организации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8F8FF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BA1295" w:rsidRPr="00BA1295" w14:paraId="70D08284" w14:textId="77777777" w:rsidTr="004771A9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9E750" w14:textId="77777777" w:rsidR="00BA1295" w:rsidRPr="00BA1295" w:rsidRDefault="00BA1295" w:rsidP="00BA129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BB145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Описание организации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C694E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В описании организации отразите основные виды вашей деятельности, имеющиеся результаты, наличие партнеров и те проекты, которые вы реализуете.</w:t>
            </w:r>
          </w:p>
        </w:tc>
      </w:tr>
      <w:tr w:rsidR="00BA1295" w:rsidRPr="00BA1295" w14:paraId="1E8CBDD5" w14:textId="77777777" w:rsidTr="004771A9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BF01A" w14:textId="77777777" w:rsidR="00BA1295" w:rsidRPr="00BA1295" w:rsidRDefault="00BA1295" w:rsidP="00BA129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6C985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Тип организации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DD65F" w14:textId="77777777" w:rsidR="00BA1295" w:rsidRPr="00BA1295" w:rsidRDefault="00BA1295" w:rsidP="00BA129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Школа</w:t>
            </w:r>
          </w:p>
          <w:p w14:paraId="5365D94C" w14:textId="77777777" w:rsidR="00BA1295" w:rsidRPr="00BA1295" w:rsidRDefault="00BA1295" w:rsidP="00BA129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Образовательная организация дополнительного образования</w:t>
            </w:r>
          </w:p>
          <w:p w14:paraId="054E09D6" w14:textId="77777777" w:rsidR="00BA1295" w:rsidRPr="00BA1295" w:rsidRDefault="00BA1295" w:rsidP="00BA129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Детское общественное объединение</w:t>
            </w:r>
          </w:p>
          <w:p w14:paraId="1DDC0653" w14:textId="77777777" w:rsidR="00BA1295" w:rsidRPr="00BA1295" w:rsidRDefault="00BA1295" w:rsidP="00BA129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lastRenderedPageBreak/>
              <w:t>СПО</w:t>
            </w:r>
          </w:p>
          <w:p w14:paraId="1CEB5EBE" w14:textId="77777777" w:rsidR="00BA1295" w:rsidRPr="00BA1295" w:rsidRDefault="00BA1295" w:rsidP="00BA129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Вуз</w:t>
            </w:r>
          </w:p>
          <w:p w14:paraId="0C9E6888" w14:textId="77777777" w:rsidR="00BA1295" w:rsidRPr="00BA1295" w:rsidRDefault="00BA1295" w:rsidP="00BA129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НКО</w:t>
            </w:r>
          </w:p>
          <w:p w14:paraId="341CE427" w14:textId="77777777" w:rsidR="00BA1295" w:rsidRPr="00BA1295" w:rsidRDefault="00BA1295" w:rsidP="00BA129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Молодежный центр</w:t>
            </w:r>
          </w:p>
          <w:p w14:paraId="53696F3A" w14:textId="77777777" w:rsidR="00BA1295" w:rsidRPr="00BA1295" w:rsidRDefault="00BA1295" w:rsidP="00BA129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Ресурсный центр</w:t>
            </w:r>
          </w:p>
          <w:p w14:paraId="0EDCF3B7" w14:textId="77777777" w:rsidR="00BA1295" w:rsidRPr="00BA1295" w:rsidRDefault="00BA1295" w:rsidP="00BA129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Медицинская организация</w:t>
            </w:r>
          </w:p>
          <w:p w14:paraId="4D7E7FAF" w14:textId="77777777" w:rsidR="00BA1295" w:rsidRPr="00BA1295" w:rsidRDefault="00BA1295" w:rsidP="00BA129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Физкультурно-спортивная организация</w:t>
            </w:r>
          </w:p>
          <w:p w14:paraId="08F52C00" w14:textId="77777777" w:rsidR="00BA1295" w:rsidRPr="00BA1295" w:rsidRDefault="00BA1295" w:rsidP="00BA129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Гос.учреждение</w:t>
            </w:r>
          </w:p>
          <w:p w14:paraId="40A5C428" w14:textId="77777777" w:rsidR="00BA1295" w:rsidRPr="00BA1295" w:rsidRDefault="00BA1295" w:rsidP="00BA129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Учреждение культуры</w:t>
            </w:r>
          </w:p>
          <w:p w14:paraId="3263094D" w14:textId="77777777" w:rsidR="00BA1295" w:rsidRPr="00BA1295" w:rsidRDefault="00BA1295" w:rsidP="00BA129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Учреждение социальной защиты</w:t>
            </w:r>
          </w:p>
          <w:p w14:paraId="1C688F7D" w14:textId="77777777" w:rsidR="00BA1295" w:rsidRPr="00BA1295" w:rsidRDefault="00BA1295" w:rsidP="00BA129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Орган власти</w:t>
            </w:r>
          </w:p>
          <w:p w14:paraId="725570F2" w14:textId="77777777" w:rsidR="00BA1295" w:rsidRPr="00BA1295" w:rsidRDefault="00BA1295" w:rsidP="00BA129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СМИ</w:t>
            </w:r>
          </w:p>
          <w:p w14:paraId="52DAD924" w14:textId="77777777" w:rsidR="00BA1295" w:rsidRPr="00BA1295" w:rsidRDefault="00BA1295" w:rsidP="00BA129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Бизнес</w:t>
            </w:r>
          </w:p>
          <w:p w14:paraId="30C92334" w14:textId="77777777" w:rsidR="00BA1295" w:rsidRPr="00BA1295" w:rsidRDefault="00BA1295" w:rsidP="00BA129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Федеральная НКО</w:t>
            </w:r>
          </w:p>
          <w:p w14:paraId="2F5855A9" w14:textId="77777777" w:rsidR="00BA1295" w:rsidRPr="00BA1295" w:rsidRDefault="00BA1295" w:rsidP="00BA129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Ассоциация</w:t>
            </w:r>
          </w:p>
          <w:p w14:paraId="6ADB1114" w14:textId="77777777" w:rsidR="00BA1295" w:rsidRPr="00BA1295" w:rsidRDefault="00BA1295" w:rsidP="00BA129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Объединение граждан</w:t>
            </w:r>
          </w:p>
          <w:p w14:paraId="712B208D" w14:textId="77777777" w:rsidR="00BA1295" w:rsidRPr="00BA1295" w:rsidRDefault="00BA1295" w:rsidP="00BA129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Другое</w:t>
            </w:r>
          </w:p>
        </w:tc>
      </w:tr>
      <w:tr w:rsidR="00BA1295" w:rsidRPr="00BA1295" w14:paraId="46E64B77" w14:textId="77777777" w:rsidTr="004771A9">
        <w:trPr>
          <w:gridAfter w:val="1"/>
          <w:wAfter w:w="14" w:type="dxa"/>
          <w:trHeight w:val="30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B4A8E" w14:textId="77777777" w:rsidR="00BA1295" w:rsidRPr="00BA1295" w:rsidRDefault="00BA1295" w:rsidP="00BA129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7E994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Социальные сети организации (при наличии)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88AE3" w14:textId="77777777" w:rsidR="00BA1295" w:rsidRPr="00BA1295" w:rsidRDefault="00BA1295" w:rsidP="00BA1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BA1295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Ссылки на:</w:t>
            </w:r>
          </w:p>
          <w:p w14:paraId="1455022E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- Сайт</w:t>
            </w:r>
          </w:p>
          <w:p w14:paraId="1C416A3E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- ВКонтакте</w:t>
            </w:r>
          </w:p>
          <w:p w14:paraId="14958399" w14:textId="77777777" w:rsidR="00BA1295" w:rsidRPr="00BA1295" w:rsidRDefault="00BA1295" w:rsidP="00BA1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BA1295">
              <w:rPr>
                <w:rFonts w:ascii="Times New Roman" w:eastAsia="Arial Unicode MS" w:hAnsi="Times New Roman" w:cs="Calibri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- Другое</w:t>
            </w:r>
          </w:p>
        </w:tc>
      </w:tr>
      <w:tr w:rsidR="00BA1295" w:rsidRPr="00BA1295" w14:paraId="48F00083" w14:textId="77777777" w:rsidTr="004771A9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9E7A1" w14:textId="77777777" w:rsidR="00BA1295" w:rsidRPr="00BA1295" w:rsidRDefault="00BA1295" w:rsidP="00BA129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7C556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Логотип организации (волонтерского центра)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A3069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Указывается при наличии </w:t>
            </w:r>
          </w:p>
        </w:tc>
      </w:tr>
      <w:tr w:rsidR="00BA1295" w:rsidRPr="00BA1295" w14:paraId="38542B7F" w14:textId="77777777" w:rsidTr="004771A9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08FA9" w14:textId="77777777" w:rsidR="00BA1295" w:rsidRPr="00BA1295" w:rsidRDefault="00BA1295" w:rsidP="00BA129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419B7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Уставные документы (при наличии)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B5AB9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Прикрепите файл в формате pdf c уставными документами организации (волонтерского центра)</w:t>
            </w:r>
          </w:p>
        </w:tc>
      </w:tr>
      <w:tr w:rsidR="00BA1295" w:rsidRPr="00BA1295" w14:paraId="7829A0AA" w14:textId="77777777" w:rsidTr="004771A9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57B22" w14:textId="77777777" w:rsidR="00BA1295" w:rsidRPr="00BA1295" w:rsidRDefault="00BA1295" w:rsidP="00BA129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19295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Направления деятельности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11FB1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Укажите основные направления работы вашей организации, включая сферы и социальные группы</w:t>
            </w:r>
          </w:p>
        </w:tc>
      </w:tr>
      <w:tr w:rsidR="00BA1295" w:rsidRPr="00BA1295" w14:paraId="650381AC" w14:textId="77777777" w:rsidTr="004771A9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59204" w14:textId="77777777" w:rsidR="00BA1295" w:rsidRPr="00BA1295" w:rsidRDefault="00BA1295" w:rsidP="00BA129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F91D3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Количество вовлеченных в работу и проекты организации </w:t>
            </w: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lastRenderedPageBreak/>
              <w:t>волонтеров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A148E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BA1295" w:rsidRPr="00BA1295" w14:paraId="6519CA5B" w14:textId="77777777" w:rsidTr="004771A9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28783" w14:textId="77777777" w:rsidR="00BA1295" w:rsidRPr="00BA1295" w:rsidRDefault="00BA1295" w:rsidP="00BA129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5993C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Ссылки на публикации об организации в СМИ и Интернете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47B2D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  <w:p w14:paraId="54E621CC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  <w:p w14:paraId="1BAB6EA5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  <w:p w14:paraId="1AC07A1F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BA1295" w:rsidRPr="00BA1295" w14:paraId="593DC3B7" w14:textId="77777777" w:rsidTr="004771A9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4EFC2" w14:textId="77777777" w:rsidR="00BA1295" w:rsidRPr="00BA1295" w:rsidRDefault="00BA1295" w:rsidP="00BA129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EB222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Взаимодействие с партнерами и спонсорами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46EDB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Укажите партнера, спонсора и тип поддержки. Партнерами и спонсорами могут выступать государственные организации, НКО, бизнес, СМИ, отдельные лица и т.д. Типы поддержки: информационная, финансовая, организационная, консультационная и т.д.</w:t>
            </w:r>
          </w:p>
        </w:tc>
      </w:tr>
      <w:tr w:rsidR="00BA1295" w:rsidRPr="00BA1295" w14:paraId="4B1B51D1" w14:textId="77777777" w:rsidTr="004771A9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A1C7F" w14:textId="77777777" w:rsidR="00BA1295" w:rsidRPr="00BA1295" w:rsidRDefault="00BA1295" w:rsidP="00BA129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405E3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Отчет о деятельности организации (волонтерского центра)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28F75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Прикрепите подробный отчет о деятельности организации (формат файла pdf). В отчете необходимо указать:</w:t>
            </w:r>
          </w:p>
          <w:p w14:paraId="13166BF9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1.Проекты, реализуемые организацией в период с января 2023 г. до даты подачи заявки и количество волонтеров, принявших в них участие с указанием сроков реализации проектов</w:t>
            </w:r>
          </w:p>
          <w:p w14:paraId="5E38FBA8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2.Социальную значимость мероприятий для его участников и общества в целом</w:t>
            </w:r>
          </w:p>
        </w:tc>
      </w:tr>
      <w:tr w:rsidR="00BA1295" w:rsidRPr="00BA1295" w14:paraId="1DF0C52F" w14:textId="77777777" w:rsidTr="004771A9">
        <w:trPr>
          <w:trHeight w:val="481"/>
        </w:trPr>
        <w:tc>
          <w:tcPr>
            <w:tcW w:w="9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EAD71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b/>
                <w:sz w:val="28"/>
                <w:szCs w:val="28"/>
                <w:bdr w:val="nil"/>
              </w:rPr>
              <w:t xml:space="preserve">Руководитель организации </w:t>
            </w:r>
          </w:p>
        </w:tc>
      </w:tr>
      <w:tr w:rsidR="00BA1295" w:rsidRPr="00BA1295" w14:paraId="29F0150B" w14:textId="77777777" w:rsidTr="004771A9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95CBD" w14:textId="77777777" w:rsidR="00BA1295" w:rsidRPr="00BA1295" w:rsidRDefault="00BA1295" w:rsidP="00BA129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78F23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ФИО руководителя (лидера волонтерского центра)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AE856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BA1295" w:rsidRPr="00BA1295" w14:paraId="184CD942" w14:textId="77777777" w:rsidTr="004771A9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40CC0" w14:textId="77777777" w:rsidR="00BA1295" w:rsidRPr="00BA1295" w:rsidRDefault="00BA1295" w:rsidP="00BA129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A2612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ФИО педагога - руководителя проекта (при наличии)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3785A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BA1295" w:rsidRPr="00BA1295" w14:paraId="7E4D3EBF" w14:textId="77777777" w:rsidTr="004771A9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7742B" w14:textId="77777777" w:rsidR="00BA1295" w:rsidRPr="00BA1295" w:rsidRDefault="00BA1295" w:rsidP="00BA129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0827F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Номер ID руководителя (лидера волонтерского центра) на платформе https://dobro.ru/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AF2B1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Номер ID-индивидуальный волонтерский номер, который размещен в личной электронной волонтерской книжке на персональной странице. Для получения ID руководитель должен быть зарегистрирован на платформе https://dobro.ru/</w:t>
            </w:r>
          </w:p>
        </w:tc>
      </w:tr>
      <w:tr w:rsidR="00BA1295" w:rsidRPr="00BA1295" w14:paraId="79D225A6" w14:textId="77777777" w:rsidTr="004771A9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D2C68" w14:textId="77777777" w:rsidR="00BA1295" w:rsidRPr="00BA1295" w:rsidRDefault="00BA1295" w:rsidP="00BA129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D77E9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Дата рождения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DEF4E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BA1295" w:rsidRPr="00BA1295" w14:paraId="6B6680E6" w14:textId="77777777" w:rsidTr="004771A9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B58DA" w14:textId="77777777" w:rsidR="00BA1295" w:rsidRPr="00BA1295" w:rsidRDefault="00BA1295" w:rsidP="00BA129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C6D4C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Электронная почта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9EF19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BA1295" w:rsidRPr="00BA1295" w14:paraId="495CA7C8" w14:textId="77777777" w:rsidTr="004771A9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BEA45" w14:textId="77777777" w:rsidR="00BA1295" w:rsidRPr="00BA1295" w:rsidRDefault="00BA1295" w:rsidP="00BA129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73682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Телефон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2B9C0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BA1295" w:rsidRPr="00BA1295" w14:paraId="5164E897" w14:textId="77777777" w:rsidTr="004771A9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D83DF" w14:textId="77777777" w:rsidR="00BA1295" w:rsidRPr="00BA1295" w:rsidRDefault="00BA1295" w:rsidP="00BA129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8A347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Регион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CCD82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BA1295" w:rsidRPr="00BA1295" w14:paraId="2F933234" w14:textId="77777777" w:rsidTr="004771A9">
        <w:trPr>
          <w:gridAfter w:val="1"/>
          <w:wAfter w:w="14" w:type="dxa"/>
          <w:trHeight w:val="4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BC611" w14:textId="77777777" w:rsidR="00BA1295" w:rsidRPr="00BA1295" w:rsidRDefault="00BA1295" w:rsidP="00BA129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A5284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BA129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Населенный пункт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C71B6" w14:textId="77777777" w:rsidR="00BA1295" w:rsidRPr="00BA1295" w:rsidRDefault="00BA1295" w:rsidP="00BA12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</w:tbl>
    <w:p w14:paraId="46BF27E7" w14:textId="77777777" w:rsidR="003B2247" w:rsidRPr="008E2317" w:rsidRDefault="003B2247" w:rsidP="008E2317">
      <w:pPr>
        <w:tabs>
          <w:tab w:val="left" w:pos="1418"/>
          <w:tab w:val="left" w:pos="184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B2247" w:rsidRPr="008E2317" w:rsidSect="0009651A">
      <w:headerReference w:type="default" r:id="rId12"/>
      <w:pgSz w:w="11906" w:h="16838"/>
      <w:pgMar w:top="1103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4CA61" w14:textId="77777777" w:rsidR="00CD2A5E" w:rsidRDefault="00CD2A5E" w:rsidP="006872DD">
      <w:pPr>
        <w:spacing w:after="0" w:line="240" w:lineRule="auto"/>
      </w:pPr>
      <w:r>
        <w:separator/>
      </w:r>
    </w:p>
  </w:endnote>
  <w:endnote w:type="continuationSeparator" w:id="0">
    <w:p w14:paraId="4B655365" w14:textId="77777777" w:rsidR="00CD2A5E" w:rsidRDefault="00CD2A5E" w:rsidP="00687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D0D3C" w14:textId="77777777" w:rsidR="00CD2A5E" w:rsidRDefault="00CD2A5E" w:rsidP="006872DD">
      <w:pPr>
        <w:spacing w:after="0" w:line="240" w:lineRule="auto"/>
      </w:pPr>
      <w:r>
        <w:separator/>
      </w:r>
    </w:p>
  </w:footnote>
  <w:footnote w:type="continuationSeparator" w:id="0">
    <w:p w14:paraId="2BB10B36" w14:textId="77777777" w:rsidR="00CD2A5E" w:rsidRDefault="00CD2A5E" w:rsidP="00687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B7206" w14:textId="16FCB9AF" w:rsidR="003B5058" w:rsidRPr="00AC5C58" w:rsidRDefault="003B5058">
    <w:pPr>
      <w:pStyle w:val="af"/>
      <w:jc w:val="center"/>
      <w:rPr>
        <w:rFonts w:ascii="Times New Roman" w:hAnsi="Times New Roman"/>
      </w:rPr>
    </w:pPr>
    <w:r w:rsidRPr="00AC5C58">
      <w:rPr>
        <w:rFonts w:ascii="Times New Roman" w:hAnsi="Times New Roman"/>
      </w:rPr>
      <w:fldChar w:fldCharType="begin"/>
    </w:r>
    <w:r w:rsidRPr="00AC5C58">
      <w:rPr>
        <w:rFonts w:ascii="Times New Roman" w:hAnsi="Times New Roman"/>
      </w:rPr>
      <w:instrText xml:space="preserve"> PAGE   \* MERGEFORMAT </w:instrText>
    </w:r>
    <w:r w:rsidRPr="00AC5C58">
      <w:rPr>
        <w:rFonts w:ascii="Times New Roman" w:hAnsi="Times New Roman"/>
      </w:rPr>
      <w:fldChar w:fldCharType="separate"/>
    </w:r>
    <w:r w:rsidR="00DD6DCB">
      <w:rPr>
        <w:rFonts w:ascii="Times New Roman" w:hAnsi="Times New Roman"/>
        <w:noProof/>
      </w:rPr>
      <w:t>4</w:t>
    </w:r>
    <w:r w:rsidRPr="00AC5C58">
      <w:rPr>
        <w:rFonts w:ascii="Times New Roman" w:hAnsi="Times New Roman"/>
      </w:rPr>
      <w:fldChar w:fldCharType="end"/>
    </w:r>
  </w:p>
  <w:p w14:paraId="3341FCC3" w14:textId="77777777" w:rsidR="003B5058" w:rsidRDefault="003B505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914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647C1"/>
    <w:multiLevelType w:val="hybridMultilevel"/>
    <w:tmpl w:val="091CFAD0"/>
    <w:lvl w:ilvl="0" w:tplc="8702F7CC">
      <w:start w:val="3"/>
      <w:numFmt w:val="decimal"/>
      <w:lvlText w:val="6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3B266AD"/>
    <w:multiLevelType w:val="multilevel"/>
    <w:tmpl w:val="79E83D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04E20C0C"/>
    <w:multiLevelType w:val="multilevel"/>
    <w:tmpl w:val="218C7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6"/>
        </w:tabs>
        <w:ind w:left="1406" w:hanging="55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76A25EB"/>
    <w:multiLevelType w:val="hybridMultilevel"/>
    <w:tmpl w:val="413C1258"/>
    <w:lvl w:ilvl="0" w:tplc="5FD615AA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0B240DA9"/>
    <w:multiLevelType w:val="hybridMultilevel"/>
    <w:tmpl w:val="96B4F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615AA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E704C"/>
    <w:multiLevelType w:val="multilevel"/>
    <w:tmpl w:val="E67CB87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0F4860BC"/>
    <w:multiLevelType w:val="multilevel"/>
    <w:tmpl w:val="A6FED01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628444E"/>
    <w:multiLevelType w:val="hybridMultilevel"/>
    <w:tmpl w:val="46E89DAE"/>
    <w:lvl w:ilvl="0" w:tplc="333E588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6684860"/>
    <w:multiLevelType w:val="multilevel"/>
    <w:tmpl w:val="8DF470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18CA437C"/>
    <w:multiLevelType w:val="multilevel"/>
    <w:tmpl w:val="79DA22C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1BD15171"/>
    <w:multiLevelType w:val="hybridMultilevel"/>
    <w:tmpl w:val="4D3A36E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1D876EFE"/>
    <w:multiLevelType w:val="multilevel"/>
    <w:tmpl w:val="85D6F67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3" w15:restartNumberingAfterBreak="0">
    <w:nsid w:val="202D0BE7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F5086"/>
    <w:multiLevelType w:val="hybridMultilevel"/>
    <w:tmpl w:val="C8E6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00FD3"/>
    <w:multiLevelType w:val="hybridMultilevel"/>
    <w:tmpl w:val="3DCE6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D5044"/>
    <w:multiLevelType w:val="hybridMultilevel"/>
    <w:tmpl w:val="1108D9BC"/>
    <w:lvl w:ilvl="0" w:tplc="C360D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C2304AE"/>
    <w:multiLevelType w:val="hybridMultilevel"/>
    <w:tmpl w:val="8642190A"/>
    <w:lvl w:ilvl="0" w:tplc="9984E52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CF3E74"/>
    <w:multiLevelType w:val="hybridMultilevel"/>
    <w:tmpl w:val="434E67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E2024C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213A2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13BA6"/>
    <w:multiLevelType w:val="hybridMultilevel"/>
    <w:tmpl w:val="05087E2C"/>
    <w:lvl w:ilvl="0" w:tplc="5FD615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B951373"/>
    <w:multiLevelType w:val="hybridMultilevel"/>
    <w:tmpl w:val="97DEC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F383A"/>
    <w:multiLevelType w:val="multilevel"/>
    <w:tmpl w:val="8A2C600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4" w15:restartNumberingAfterBreak="0">
    <w:nsid w:val="475D71A9"/>
    <w:multiLevelType w:val="multilevel"/>
    <w:tmpl w:val="81DA2F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7722A9C"/>
    <w:multiLevelType w:val="multilevel"/>
    <w:tmpl w:val="C038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D02A33"/>
    <w:multiLevelType w:val="multilevel"/>
    <w:tmpl w:val="828C94B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7" w15:restartNumberingAfterBreak="0">
    <w:nsid w:val="4D1F66AF"/>
    <w:multiLevelType w:val="hybridMultilevel"/>
    <w:tmpl w:val="B366D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F3D26"/>
    <w:multiLevelType w:val="hybridMultilevel"/>
    <w:tmpl w:val="C66EE392"/>
    <w:lvl w:ilvl="0" w:tplc="5FD615A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2F13776"/>
    <w:multiLevelType w:val="multilevel"/>
    <w:tmpl w:val="F9DAD68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30" w15:restartNumberingAfterBreak="0">
    <w:nsid w:val="56362E4F"/>
    <w:multiLevelType w:val="multilevel"/>
    <w:tmpl w:val="BBFAEED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BBE4713"/>
    <w:multiLevelType w:val="hybridMultilevel"/>
    <w:tmpl w:val="DA7C540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2" w15:restartNumberingAfterBreak="0">
    <w:nsid w:val="5BE946A2"/>
    <w:multiLevelType w:val="multilevel"/>
    <w:tmpl w:val="AA1A1D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60DE5D9C"/>
    <w:multiLevelType w:val="multilevel"/>
    <w:tmpl w:val="017417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62314C76"/>
    <w:multiLevelType w:val="hybridMultilevel"/>
    <w:tmpl w:val="0BD0A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615AA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8149A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46296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A15AF"/>
    <w:multiLevelType w:val="hybridMultilevel"/>
    <w:tmpl w:val="420E8DF2"/>
    <w:lvl w:ilvl="0" w:tplc="15605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37086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644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B16D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3C4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38E8D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AFE1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DA30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A8297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50051DD"/>
    <w:multiLevelType w:val="multilevel"/>
    <w:tmpl w:val="973AF3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76D223C9"/>
    <w:multiLevelType w:val="hybridMultilevel"/>
    <w:tmpl w:val="1E12ED0E"/>
    <w:lvl w:ilvl="0" w:tplc="AA7A75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8A46CC8"/>
    <w:multiLevelType w:val="hybridMultilevel"/>
    <w:tmpl w:val="AC84DB4A"/>
    <w:lvl w:ilvl="0" w:tplc="4EE630F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7E3173B9"/>
    <w:multiLevelType w:val="hybridMultilevel"/>
    <w:tmpl w:val="EEC6A676"/>
    <w:lvl w:ilvl="0" w:tplc="2124B4E4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FA07C88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4"/>
  </w:num>
  <w:num w:numId="4">
    <w:abstractNumId w:val="4"/>
  </w:num>
  <w:num w:numId="5">
    <w:abstractNumId w:val="5"/>
  </w:num>
  <w:num w:numId="6">
    <w:abstractNumId w:val="34"/>
  </w:num>
  <w:num w:numId="7">
    <w:abstractNumId w:val="28"/>
  </w:num>
  <w:num w:numId="8">
    <w:abstractNumId w:val="15"/>
  </w:num>
  <w:num w:numId="9">
    <w:abstractNumId w:val="39"/>
  </w:num>
  <w:num w:numId="10">
    <w:abstractNumId w:val="18"/>
  </w:num>
  <w:num w:numId="11">
    <w:abstractNumId w:val="10"/>
  </w:num>
  <w:num w:numId="12">
    <w:abstractNumId w:val="14"/>
  </w:num>
  <w:num w:numId="13">
    <w:abstractNumId w:val="6"/>
  </w:num>
  <w:num w:numId="14">
    <w:abstractNumId w:val="23"/>
  </w:num>
  <w:num w:numId="15">
    <w:abstractNumId w:val="26"/>
  </w:num>
  <w:num w:numId="16">
    <w:abstractNumId w:val="11"/>
  </w:num>
  <w:num w:numId="17">
    <w:abstractNumId w:val="25"/>
  </w:num>
  <w:num w:numId="18">
    <w:abstractNumId w:val="21"/>
  </w:num>
  <w:num w:numId="19">
    <w:abstractNumId w:val="41"/>
  </w:num>
  <w:num w:numId="20">
    <w:abstractNumId w:val="1"/>
  </w:num>
  <w:num w:numId="21">
    <w:abstractNumId w:val="33"/>
  </w:num>
  <w:num w:numId="22">
    <w:abstractNumId w:val="38"/>
  </w:num>
  <w:num w:numId="23">
    <w:abstractNumId w:val="40"/>
  </w:num>
  <w:num w:numId="24">
    <w:abstractNumId w:val="0"/>
  </w:num>
  <w:num w:numId="25">
    <w:abstractNumId w:val="8"/>
  </w:num>
  <w:num w:numId="26">
    <w:abstractNumId w:val="36"/>
  </w:num>
  <w:num w:numId="27">
    <w:abstractNumId w:val="42"/>
  </w:num>
  <w:num w:numId="28">
    <w:abstractNumId w:val="20"/>
  </w:num>
  <w:num w:numId="29">
    <w:abstractNumId w:val="37"/>
  </w:num>
  <w:num w:numId="30">
    <w:abstractNumId w:val="16"/>
  </w:num>
  <w:num w:numId="31">
    <w:abstractNumId w:val="35"/>
  </w:num>
  <w:num w:numId="32">
    <w:abstractNumId w:val="22"/>
  </w:num>
  <w:num w:numId="33">
    <w:abstractNumId w:val="13"/>
  </w:num>
  <w:num w:numId="34">
    <w:abstractNumId w:val="27"/>
  </w:num>
  <w:num w:numId="35">
    <w:abstractNumId w:val="31"/>
  </w:num>
  <w:num w:numId="36">
    <w:abstractNumId w:val="19"/>
  </w:num>
  <w:num w:numId="37">
    <w:abstractNumId w:val="17"/>
  </w:num>
  <w:num w:numId="38">
    <w:abstractNumId w:val="32"/>
  </w:num>
  <w:num w:numId="39">
    <w:abstractNumId w:val="29"/>
  </w:num>
  <w:num w:numId="40">
    <w:abstractNumId w:val="2"/>
  </w:num>
  <w:num w:numId="41">
    <w:abstractNumId w:val="7"/>
  </w:num>
  <w:num w:numId="42">
    <w:abstractNumId w:val="1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C11"/>
    <w:rsid w:val="00061E73"/>
    <w:rsid w:val="0009651A"/>
    <w:rsid w:val="001B0067"/>
    <w:rsid w:val="001B347E"/>
    <w:rsid w:val="001B35A9"/>
    <w:rsid w:val="001E1E3D"/>
    <w:rsid w:val="002257BC"/>
    <w:rsid w:val="00264AAF"/>
    <w:rsid w:val="003250B8"/>
    <w:rsid w:val="003328E5"/>
    <w:rsid w:val="003B2247"/>
    <w:rsid w:val="003B5058"/>
    <w:rsid w:val="003C1D0F"/>
    <w:rsid w:val="003C7025"/>
    <w:rsid w:val="0046575C"/>
    <w:rsid w:val="004B20A9"/>
    <w:rsid w:val="005857BB"/>
    <w:rsid w:val="006872DD"/>
    <w:rsid w:val="006C1B18"/>
    <w:rsid w:val="00710364"/>
    <w:rsid w:val="007A5140"/>
    <w:rsid w:val="007E1CF8"/>
    <w:rsid w:val="00823D9A"/>
    <w:rsid w:val="00826DAF"/>
    <w:rsid w:val="008E2317"/>
    <w:rsid w:val="00A654DD"/>
    <w:rsid w:val="00A77FB2"/>
    <w:rsid w:val="00AA012C"/>
    <w:rsid w:val="00AE3B86"/>
    <w:rsid w:val="00AF4943"/>
    <w:rsid w:val="00B05C11"/>
    <w:rsid w:val="00BA1295"/>
    <w:rsid w:val="00C15B8C"/>
    <w:rsid w:val="00C47D8E"/>
    <w:rsid w:val="00CD2A5E"/>
    <w:rsid w:val="00D13AE4"/>
    <w:rsid w:val="00D72F45"/>
    <w:rsid w:val="00D77312"/>
    <w:rsid w:val="00DD6DCB"/>
    <w:rsid w:val="00DF10DF"/>
    <w:rsid w:val="00EC6976"/>
    <w:rsid w:val="00EE713F"/>
    <w:rsid w:val="00EF022D"/>
    <w:rsid w:val="00FD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7CE8"/>
  <w15:docId w15:val="{7B379C70-E127-4D5D-9034-CF0DB8BE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C1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0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B05C11"/>
    <w:pPr>
      <w:ind w:left="720"/>
      <w:contextualSpacing/>
    </w:pPr>
  </w:style>
  <w:style w:type="character" w:styleId="a5">
    <w:name w:val="Hyperlink"/>
    <w:uiPriority w:val="99"/>
    <w:unhideWhenUsed/>
    <w:rsid w:val="00B05C11"/>
    <w:rPr>
      <w:color w:val="0000FF"/>
      <w:u w:val="single"/>
    </w:rPr>
  </w:style>
  <w:style w:type="character" w:styleId="a6">
    <w:name w:val="Strong"/>
    <w:qFormat/>
    <w:rsid w:val="00B05C11"/>
    <w:rPr>
      <w:b/>
      <w:bCs/>
    </w:rPr>
  </w:style>
  <w:style w:type="character" w:styleId="a7">
    <w:name w:val="annotation reference"/>
    <w:uiPriority w:val="99"/>
    <w:semiHidden/>
    <w:unhideWhenUsed/>
    <w:rsid w:val="00B05C1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05C1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05C11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05C1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05C11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05C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5C11"/>
    <w:rPr>
      <w:rFonts w:ascii="Tahoma" w:eastAsia="Calibri" w:hAnsi="Tahoma" w:cs="Times New Roman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B05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B05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05C1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semiHidden/>
    <w:unhideWhenUsed/>
    <w:rsid w:val="00B05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05C11"/>
    <w:rPr>
      <w:rFonts w:ascii="Calibri" w:eastAsia="Calibri" w:hAnsi="Calibri" w:cs="Times New Roman"/>
    </w:rPr>
  </w:style>
  <w:style w:type="paragraph" w:styleId="af3">
    <w:name w:val="Body Text"/>
    <w:basedOn w:val="a"/>
    <w:link w:val="af4"/>
    <w:unhideWhenUsed/>
    <w:rsid w:val="00B05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B05C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B05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B05C1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11">
    <w:name w:val="Без интервала1"/>
    <w:rsid w:val="00B05C11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B05C11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05C11"/>
  </w:style>
  <w:style w:type="character" w:styleId="af7">
    <w:name w:val="Emphasis"/>
    <w:uiPriority w:val="20"/>
    <w:qFormat/>
    <w:rsid w:val="00B05C11"/>
    <w:rPr>
      <w:i/>
      <w:iCs/>
    </w:rPr>
  </w:style>
  <w:style w:type="paragraph" w:customStyle="1" w:styleId="af8">
    <w:name w:val="Базовый"/>
    <w:rsid w:val="00B05C11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05C1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05C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rsid w:val="00B05C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Обычный1"/>
    <w:rsid w:val="00B05C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grame">
    <w:name w:val="grame"/>
    <w:rsid w:val="00B05C11"/>
    <w:rPr>
      <w:rFonts w:cs="Times New Roman"/>
    </w:rPr>
  </w:style>
  <w:style w:type="character" w:customStyle="1" w:styleId="FontStyle12">
    <w:name w:val="Font Style12"/>
    <w:basedOn w:val="a0"/>
    <w:rsid w:val="00B05C11"/>
    <w:rPr>
      <w:rFonts w:ascii="Times New Roman" w:hAnsi="Times New Roman" w:cs="Times New Roman"/>
      <w:sz w:val="20"/>
      <w:szCs w:val="20"/>
    </w:rPr>
  </w:style>
  <w:style w:type="table" w:customStyle="1" w:styleId="13">
    <w:name w:val="Сетка таблицы1"/>
    <w:basedOn w:val="a1"/>
    <w:next w:val="af5"/>
    <w:uiPriority w:val="59"/>
    <w:rsid w:val="00BA1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ro.odm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bro.odm@yandex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bro.odm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obro.odm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ОЦМП</Company>
  <LinksUpToDate>false</LinksUpToDate>
  <CharactersWithSpaces>15547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</dc:creator>
  <cp:keywords/>
  <dc:description/>
  <cp:lastModifiedBy>RePack by Diakov</cp:lastModifiedBy>
  <cp:revision>4</cp:revision>
  <cp:lastPrinted>2018-03-29T14:04:00Z</cp:lastPrinted>
  <dcterms:created xsi:type="dcterms:W3CDTF">2023-08-31T14:33:00Z</dcterms:created>
  <dcterms:modified xsi:type="dcterms:W3CDTF">2023-08-31T14:53:00Z</dcterms:modified>
</cp:coreProperties>
</file>