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МУНИЦИПАЛЬНАЯ АВТОНОМНАЯ ОРГАНИЗАЦИЯ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ДОПОЛНИТЕЛЬНОГО ОБРАЗОВАНИЯ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«ЦЕНТР ДЕТСКОГО ТВОРЧЕСТВА «ХИБИНЫ» Г.КИРОВСКА»</w:t>
      </w:r>
    </w:p>
    <w:p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(МАОДО ЦДТ «Хибины»)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01.11.2025</w:t>
        <w:tab/>
        <w:tab/>
        <w:tab/>
        <w:tab/>
        <w:tab/>
        <w:tab/>
        <w:tab/>
        <w:tab/>
        <w:tab/>
        <w:tab/>
        <w:t xml:space="preserve">          № ____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г. Кировск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9618" w:type="dxa"/>
        <w:jc w:val="center"/>
        <w:tblInd w:w="0" w:type="dxa"/>
        <w:tblLayout w:type="fixed"/>
        <w:tblCellMar>
          <w:top w:w="0" w:type="dxa"/>
          <w:left w:w="105" w:type="dxa"/>
          <w:bottom w:w="0" w:type="dxa"/>
          <w:right w:w="105" w:type="dxa"/>
        </w:tblCellMar>
        <w:tblLook w:val="0000" w:noHBand="0" w:noVBand="0" w:firstColumn="0" w:lastRow="0" w:lastColumn="0" w:firstRow="0"/>
      </w:tblPr>
      <w:tblGrid>
        <w:gridCol w:w="9618"/>
      </w:tblGrid>
      <w:tr>
        <w:trPr/>
        <w:tc>
          <w:tcPr>
            <w:tcW w:w="9618" w:type="dxa"/>
            <w:tcBorders/>
          </w:tcPr>
          <w:p>
            <w:pPr>
              <w:pStyle w:val="Normal"/>
              <w:ind w:left="1134" w:right="96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 организации и проведении</w:t>
              <w:br/>
              <w:t xml:space="preserve">открытого </w:t>
            </w:r>
            <w:r>
              <w:rPr>
                <w:b/>
                <w:bCs/>
                <w:sz w:val="24"/>
                <w:szCs w:val="24"/>
              </w:rPr>
              <w:t>муниципального литературного вечера</w:t>
              <w:br/>
              <w:t>«Листопад строк»</w:t>
            </w:r>
          </w:p>
          <w:p>
            <w:pPr>
              <w:pStyle w:val="Normal"/>
              <w:spacing w:lineRule="auto" w:line="259"/>
              <w:ind w:hanging="10" w:left="10" w:right="40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приказом КОКиС Администрации города Кировска </w:t>
      </w:r>
      <w:r>
        <w:rPr>
          <w:sz w:val="24"/>
          <w:szCs w:val="24"/>
          <w:highlight w:val="yellow"/>
        </w:rPr>
        <w:t>от №</w:t>
      </w:r>
      <w:r>
        <w:rPr>
          <w:sz w:val="24"/>
          <w:szCs w:val="24"/>
        </w:rPr>
        <w:t xml:space="preserve">  и планом муниципальных мероприятий МАОДО ЦДТ «Хибины» на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полугодие 2025-2026 учебного года, в целях развития творческого, литературного и художественного потенциала обучающихся образовательных организаций на территории муниципального округа город Кировск с подведомственной территорией Мурманской области   </w:t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  <w:tab w:val="left" w:pos="1445" w:leader="none"/>
        </w:tabs>
        <w:ind w:firstLine="851" w:righ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 Р И К А З Ы В А Ю:</w:t>
      </w:r>
    </w:p>
    <w:p>
      <w:pPr>
        <w:pStyle w:val="Normal"/>
        <w:tabs>
          <w:tab w:val="clear" w:pos="720"/>
          <w:tab w:val="left" w:pos="0" w:leader="none"/>
          <w:tab w:val="left" w:pos="1445" w:leader="none"/>
        </w:tabs>
        <w:ind w:firstLine="851" w:righ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left" w:pos="1134" w:leader="none"/>
        </w:tabs>
        <w:ind w:firstLine="851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Организовать и провести в очном формате </w:t>
      </w:r>
      <w:r>
        <w:rPr>
          <w:b/>
          <w:bCs/>
          <w:sz w:val="24"/>
          <w:szCs w:val="24"/>
        </w:rPr>
        <w:t>26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ноября 2025 года</w:t>
      </w:r>
      <w:r>
        <w:rPr>
          <w:b/>
          <w:sz w:val="24"/>
          <w:szCs w:val="24"/>
        </w:rPr>
        <w:t xml:space="preserve"> в 17:00 </w:t>
      </w:r>
      <w:r>
        <w:rPr>
          <w:sz w:val="24"/>
          <w:szCs w:val="24"/>
        </w:rPr>
        <w:t xml:space="preserve">на базе </w:t>
      </w:r>
      <w:r>
        <w:rPr>
          <w:bCs/>
          <w:sz w:val="24"/>
          <w:szCs w:val="24"/>
        </w:rPr>
        <w:t>МАОДО ЦДТ «Хибины» по адресу: пр. Ленина, д. 5,</w:t>
      </w:r>
      <w:r>
        <w:rPr>
          <w:sz w:val="24"/>
          <w:szCs w:val="24"/>
        </w:rPr>
        <w:t xml:space="preserve"> открытый муниципальный литературный вечер «Листопад строк» (далее – Мероприятие).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left" w:pos="1134" w:leader="none"/>
        </w:tabs>
        <w:ind w:firstLine="851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положение о проведении Мероприятия (далее – Положение). 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left" w:pos="1134" w:leader="none"/>
        </w:tabs>
        <w:ind w:firstLine="851" w:left="0"/>
        <w:jc w:val="both"/>
        <w:rPr>
          <w:sz w:val="24"/>
          <w:szCs w:val="24"/>
        </w:rPr>
      </w:pPr>
      <w:r>
        <w:rPr>
          <w:sz w:val="24"/>
          <w:szCs w:val="24"/>
        </w:rPr>
        <w:t>Куринной Е.В. заведующему хозяйством:</w:t>
      </w:r>
    </w:p>
    <w:p>
      <w:pPr>
        <w:pStyle w:val="ListParagraph"/>
        <w:widowControl/>
        <w:numPr>
          <w:ilvl w:val="1"/>
          <w:numId w:val="1"/>
        </w:numPr>
        <w:spacing w:lineRule="auto" w:line="247" w:before="0" w:after="3"/>
        <w:ind w:firstLine="851" w:left="0" w:right="4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обеспечить предоставление материально-технических ресурсов для проведения  Мероприятия в соответствии с утверждённой сметой;</w:t>
      </w:r>
    </w:p>
    <w:p>
      <w:pPr>
        <w:pStyle w:val="ListParagraph"/>
        <w:widowControl/>
        <w:numPr>
          <w:ilvl w:val="1"/>
          <w:numId w:val="1"/>
        </w:numPr>
        <w:spacing w:lineRule="auto" w:line="247" w:before="0" w:after="3"/>
        <w:ind w:firstLine="851" w:left="0" w:right="4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обеспечить расстановку технического персонала в день проведения Мероприятия в соответствии с информацией, представленной ответственными лицами посредством таблицы </w:t>
      </w:r>
      <w:hyperlink r:id="rId2" w:tgtFrame="_blank">
        <w:r>
          <w:rPr>
            <w:rStyle w:val="Style9"/>
            <w:sz w:val="24"/>
            <w:szCs w:val="24"/>
          </w:rPr>
          <w:t>«Техническая</w:t>
        </w:r>
      </w:hyperlink>
      <w:r>
        <w:rPr>
          <w:sz w:val="24"/>
          <w:szCs w:val="24"/>
        </w:rPr>
        <w:t xml:space="preserve"> планерка» (режим доступа:</w:t>
      </w:r>
      <w:r>
        <w:rPr/>
        <w:t xml:space="preserve"> </w:t>
      </w:r>
      <w:hyperlink r:id="rId3" w:tgtFrame="_blank">
        <w:r>
          <w:rPr>
            <w:rStyle w:val="Style9"/>
            <w:sz w:val="24"/>
            <w:szCs w:val="24"/>
          </w:rPr>
          <w:t>https://disk.yandex.ru/i/OyJol5oeUvteOw</w:t>
        </w:r>
      </w:hyperlink>
      <w:r>
        <w:rPr>
          <w:sz w:val="24"/>
          <w:szCs w:val="24"/>
        </w:rPr>
        <w:t>).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left" w:pos="1134" w:leader="none"/>
        </w:tabs>
        <w:ind w:firstLine="851" w:left="0"/>
        <w:jc w:val="both"/>
        <w:rPr>
          <w:sz w:val="24"/>
          <w:szCs w:val="24"/>
        </w:rPr>
      </w:pPr>
      <w:r>
        <w:rPr>
          <w:sz w:val="24"/>
          <w:szCs w:val="24"/>
        </w:rPr>
        <w:t>Утвердить рабочую группу, ответственную за подготовку и проведение Мероприятия (далее – Рабочая группа) в составе:</w:t>
      </w:r>
    </w:p>
    <w:p>
      <w:pPr>
        <w:pStyle w:val="ListParagraph"/>
        <w:numPr>
          <w:ilvl w:val="0"/>
          <w:numId w:val="2"/>
        </w:numPr>
        <w:shd w:val="clear" w:color="auto" w:fill="FFFFFF"/>
        <w:tabs>
          <w:tab w:val="clear" w:pos="720"/>
          <w:tab w:val="left" w:pos="113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Бурова А.Г., педагог-организатор, куратор Мероприятия;</w:t>
      </w:r>
    </w:p>
    <w:p>
      <w:pPr>
        <w:pStyle w:val="ListParagraph"/>
        <w:numPr>
          <w:ilvl w:val="0"/>
          <w:numId w:val="2"/>
        </w:numPr>
        <w:shd w:val="clear" w:color="auto" w:fill="FFFFFF"/>
        <w:tabs>
          <w:tab w:val="clear" w:pos="720"/>
          <w:tab w:val="left" w:pos="113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Василенко В.Г, педагог дополнительного образования;</w:t>
      </w:r>
    </w:p>
    <w:p>
      <w:pPr>
        <w:pStyle w:val="ListParagraph"/>
        <w:numPr>
          <w:ilvl w:val="0"/>
          <w:numId w:val="2"/>
        </w:numPr>
        <w:shd w:val="clear" w:color="auto" w:fill="FFFFFF"/>
        <w:tabs>
          <w:tab w:val="clear" w:pos="720"/>
          <w:tab w:val="left" w:pos="113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Латипова Р.Н., методист;</w:t>
      </w:r>
    </w:p>
    <w:p>
      <w:pPr>
        <w:pStyle w:val="ListParagraph"/>
        <w:numPr>
          <w:ilvl w:val="0"/>
          <w:numId w:val="2"/>
        </w:numPr>
        <w:shd w:val="clear" w:color="auto" w:fill="FFFFFF"/>
        <w:tabs>
          <w:tab w:val="clear" w:pos="720"/>
          <w:tab w:val="left" w:pos="113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Удовиченко М.А., звукооператор;</w:t>
      </w:r>
    </w:p>
    <w:p>
      <w:pPr>
        <w:pStyle w:val="ListParagraph"/>
        <w:numPr>
          <w:ilvl w:val="0"/>
          <w:numId w:val="2"/>
        </w:numPr>
        <w:shd w:val="clear" w:color="auto" w:fill="FFFFFF"/>
        <w:tabs>
          <w:tab w:val="clear" w:pos="720"/>
          <w:tab w:val="left" w:pos="113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Гнилорыбов Р.С., электроник.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2" w:leader="none"/>
          <w:tab w:val="left" w:pos="1134" w:leader="none"/>
        </w:tabs>
        <w:ind w:firstLine="851" w:left="0"/>
        <w:jc w:val="both"/>
        <w:rPr>
          <w:sz w:val="24"/>
          <w:szCs w:val="24"/>
        </w:rPr>
      </w:pPr>
      <w:r>
        <w:rPr>
          <w:sz w:val="24"/>
          <w:szCs w:val="24"/>
        </w:rPr>
        <w:t>Рабочей группе обеспечить:</w:t>
      </w:r>
    </w:p>
    <w:p>
      <w:pPr>
        <w:pStyle w:val="ListParagraph"/>
        <w:widowControl/>
        <w:numPr>
          <w:ilvl w:val="1"/>
          <w:numId w:val="1"/>
        </w:numPr>
        <w:spacing w:lineRule="auto" w:line="247" w:before="0" w:after="3"/>
        <w:ind w:firstLine="851" w:left="0" w:right="4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подготовку и проведение Мероприятия в соответствии с критериями оценивания мероприятий, МАОДО ЦДТ «Хибины» от 14.01.2025 №17 с учетом планового показателя по количеству участников не менее 60 чел.;</w:t>
      </w:r>
    </w:p>
    <w:p>
      <w:pPr>
        <w:pStyle w:val="ListParagraph"/>
        <w:widowControl/>
        <w:numPr>
          <w:ilvl w:val="1"/>
          <w:numId w:val="1"/>
        </w:numPr>
        <w:spacing w:lineRule="auto" w:line="247" w:before="0" w:after="3"/>
        <w:ind w:firstLine="851" w:left="0" w:right="4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координацию вовлеченных образовательных организаций города Кировска;</w:t>
      </w:r>
    </w:p>
    <w:p>
      <w:pPr>
        <w:pStyle w:val="ListParagraph"/>
        <w:widowControl/>
        <w:numPr>
          <w:ilvl w:val="1"/>
          <w:numId w:val="1"/>
        </w:numPr>
        <w:spacing w:lineRule="auto" w:line="247" w:before="0" w:after="3"/>
        <w:ind w:firstLine="851" w:left="0" w:right="4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координацию привлеченных сотрудников МАОДО ЦДТ «Хибины»;</w:t>
      </w:r>
    </w:p>
    <w:p>
      <w:pPr>
        <w:pStyle w:val="ListParagraph"/>
        <w:widowControl/>
        <w:numPr>
          <w:ilvl w:val="1"/>
          <w:numId w:val="1"/>
        </w:numPr>
        <w:spacing w:lineRule="auto" w:line="247" w:before="0" w:after="3"/>
        <w:ind w:firstLine="851" w:left="0" w:right="4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привлечение партнёров из числа заинтересованных организаций (по согласованию); 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2" w:leader="none"/>
          <w:tab w:val="left" w:pos="1134" w:leader="none"/>
        </w:tabs>
        <w:ind w:firstLine="851" w:left="0"/>
        <w:jc w:val="both"/>
        <w:rPr>
          <w:sz w:val="24"/>
          <w:szCs w:val="24"/>
        </w:rPr>
      </w:pPr>
      <w:r>
        <w:rPr>
          <w:sz w:val="24"/>
          <w:szCs w:val="24"/>
        </w:rPr>
        <w:t>информационное сопровождение Мероприятия на всех этапах проведения, в том числе: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42" w:leader="none"/>
        </w:tabs>
        <w:ind w:firstLine="851" w:left="0"/>
        <w:jc w:val="both"/>
        <w:rPr>
          <w:sz w:val="24"/>
          <w:szCs w:val="24"/>
        </w:rPr>
      </w:pPr>
      <w:r>
        <w:rPr>
          <w:sz w:val="24"/>
          <w:szCs w:val="24"/>
        </w:rPr>
        <w:t>подготовку и рассылку информационных писем в адрес потенциальных участников  Мероприятия в срок не позднее 13.11.2025;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42" w:leader="none"/>
        </w:tabs>
        <w:ind w:firstLine="851" w:left="0"/>
        <w:jc w:val="both"/>
        <w:rPr>
          <w:sz w:val="24"/>
          <w:szCs w:val="24"/>
        </w:rPr>
      </w:pPr>
      <w:r>
        <w:rPr>
          <w:sz w:val="24"/>
          <w:szCs w:val="24"/>
        </w:rPr>
        <w:t>подготовку и размещение информационных материалов про Мероприятие на официальном сайте и в социальных сетях МАОДО ЦДТ «Хибины» в срок не позднее 13.11.2025 и их актуализацию на протяжении всего периода проведения Мероприятия;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42" w:leader="none"/>
        </w:tabs>
        <w:ind w:firstLine="851" w:left="0"/>
        <w:jc w:val="both"/>
        <w:rPr>
          <w:sz w:val="24"/>
          <w:szCs w:val="24"/>
        </w:rPr>
      </w:pPr>
      <w:r>
        <w:rPr>
          <w:sz w:val="24"/>
          <w:szCs w:val="24"/>
        </w:rPr>
        <w:t>публикацию и распространение пресс-релизов, в том числе в СМИ в срок не позднее 13.11.2025 и их актуализацию на протяжении всего периода проведения Мероприятия;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42" w:leader="none"/>
        </w:tabs>
        <w:ind w:firstLine="851" w:left="0"/>
        <w:jc w:val="both"/>
        <w:rPr>
          <w:sz w:val="24"/>
          <w:szCs w:val="24"/>
        </w:rPr>
      </w:pPr>
      <w:r>
        <w:rPr>
          <w:sz w:val="24"/>
          <w:szCs w:val="24"/>
        </w:rPr>
        <w:t>публикацию пост-релиза на официальном сайте и в социальных сетях МАОДО ЦДТ «Хибины», его распространение, в том числе в СМИ в срок не позднее 26.11.2025.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2" w:leader="none"/>
          <w:tab w:val="left" w:pos="1134" w:leader="none"/>
        </w:tabs>
        <w:ind w:firstLine="851" w:left="0"/>
        <w:jc w:val="both"/>
        <w:rPr>
          <w:sz w:val="24"/>
          <w:szCs w:val="24"/>
        </w:rPr>
      </w:pPr>
      <w:r>
        <w:rPr>
          <w:sz w:val="24"/>
          <w:szCs w:val="24"/>
        </w:rPr>
        <w:t>подготовку отчетных документов по итогам проведения Мероприятия в срок не позднее 05.12.2025.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2" w:leader="none"/>
          <w:tab w:val="left" w:pos="1134" w:leader="none"/>
        </w:tabs>
        <w:ind w:firstLine="851" w:left="0"/>
        <w:jc w:val="both"/>
        <w:rPr>
          <w:sz w:val="24"/>
          <w:szCs w:val="24"/>
        </w:rPr>
      </w:pPr>
      <w:r>
        <w:rPr>
          <w:sz w:val="24"/>
          <w:szCs w:val="24"/>
        </w:rPr>
        <w:t>Удовиченко М.А. звукооператору, Глазковой Н.В. заведующему костюмерным складом, Гнилорыбову Р.С. электронику оказать содействие в организации Конкурса в соответствии с п. 5 настоящего приказа и должностными обязанностями.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2" w:leader="none"/>
          <w:tab w:val="left" w:pos="1134" w:leader="none"/>
        </w:tabs>
        <w:ind w:firstLine="851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Василенко В.Г., педагогу дополнительного образования обеспечить: 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20"/>
          <w:tab w:val="left" w:pos="142" w:leader="none"/>
          <w:tab w:val="left" w:pos="851" w:leader="none"/>
        </w:tabs>
        <w:suppressAutoHyphens w:val="true"/>
        <w:bidi w:val="0"/>
        <w:spacing w:before="0" w:after="0"/>
        <w:ind w:firstLine="851" w:left="0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ru-RU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ru-RU"/>
        </w:rPr>
        <w:t xml:space="preserve">участие обучающихся 10-17 лет включительно из подведомственных учебных объединений в Мероприятии; 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20"/>
          <w:tab w:val="left" w:pos="142" w:leader="none"/>
          <w:tab w:val="left" w:pos="851" w:leader="none"/>
        </w:tabs>
        <w:suppressAutoHyphens w:val="true"/>
        <w:bidi w:val="0"/>
        <w:spacing w:before="0" w:after="0"/>
        <w:ind w:firstLine="851" w:left="0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ru-RU"/>
        </w:rPr>
        <w:t>наличие персональных приглашений каждому участнику учебного объединения, в рамках которых рекомендуется участникам прийти на Мероприятие с группой поддержки в составе 2–3 человек, включая одного взрослого и 1–2 зрителей из числа сверстников и взрослых, проявляющих интерес к развитию в сфере литературных чтений.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2" w:leader="none"/>
          <w:tab w:val="left" w:pos="851" w:leader="none"/>
        </w:tabs>
        <w:ind w:firstLine="851" w:left="0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представление качественных творческих номеров, соответствующих уровню подготовки и возрасту обучающихся;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2" w:leader="none"/>
          <w:tab w:val="left" w:pos="851" w:leader="none"/>
        </w:tabs>
        <w:ind w:firstLine="851" w:left="0"/>
        <w:jc w:val="both"/>
        <w:rPr>
          <w:sz w:val="24"/>
          <w:szCs w:val="24"/>
        </w:rPr>
      </w:pPr>
      <w:r>
        <w:rPr>
          <w:sz w:val="24"/>
          <w:szCs w:val="24"/>
        </w:rPr>
        <w:t>наличие костюмов и реквизита для творческих номеров;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2" w:leader="none"/>
          <w:tab w:val="left" w:pos="851" w:leader="none"/>
        </w:tabs>
        <w:ind w:firstLine="851" w:left="0"/>
        <w:jc w:val="both"/>
        <w:rPr>
          <w:sz w:val="24"/>
          <w:szCs w:val="24"/>
        </w:rPr>
      </w:pPr>
      <w:r>
        <w:rPr>
          <w:sz w:val="24"/>
          <w:szCs w:val="24"/>
        </w:rPr>
        <w:t>своевременную передачу в адрес звукооператора музыкальных и иных материалов, необходимых для творческих номеров.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2" w:leader="none"/>
          <w:tab w:val="left" w:pos="1134" w:leader="none"/>
        </w:tabs>
        <w:ind w:firstLine="851" w:left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исполнения п. 7 настоящего приказа возложить на методиста Латипову Р.Н.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2" w:leader="none"/>
          <w:tab w:val="left" w:pos="1134" w:leader="none"/>
        </w:tabs>
        <w:ind w:firstLine="851" w:left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исполнения пп. 1-6 настоящего приказа возложить на заместителя директора Иовову Н.А.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  </w:t>
        <w:tab/>
        <w:tab/>
        <w:tab/>
        <w:tab/>
        <w:tab/>
        <w:tab/>
        <w:t xml:space="preserve">                                   Е.В. Караваева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color w:themeColor="text1" w:val="000000"/>
          <w:sz w:val="20"/>
          <w:szCs w:val="20"/>
        </w:rPr>
      </w:pPr>
      <w:r>
        <w:rPr>
          <w:color w:themeColor="text1" w:val="000000"/>
          <w:sz w:val="20"/>
          <w:szCs w:val="20"/>
        </w:rPr>
      </w:r>
    </w:p>
    <w:p>
      <w:pPr>
        <w:pStyle w:val="Normal"/>
        <w:rPr>
          <w:color w:themeColor="text1" w:val="000000"/>
          <w:sz w:val="20"/>
          <w:szCs w:val="20"/>
        </w:rPr>
      </w:pPr>
      <w:r>
        <w:rPr>
          <w:color w:themeColor="text1" w:val="000000"/>
          <w:sz w:val="20"/>
          <w:szCs w:val="20"/>
        </w:rPr>
      </w:r>
    </w:p>
    <w:p>
      <w:pPr>
        <w:pStyle w:val="Normal"/>
        <w:rPr>
          <w:color w:themeColor="text1" w:val="000000"/>
          <w:sz w:val="20"/>
          <w:szCs w:val="20"/>
        </w:rPr>
      </w:pPr>
      <w:r>
        <w:rPr>
          <w:color w:themeColor="text1" w:val="000000"/>
          <w:sz w:val="20"/>
          <w:szCs w:val="20"/>
        </w:rPr>
      </w:r>
    </w:p>
    <w:p>
      <w:pPr>
        <w:pStyle w:val="Normal"/>
        <w:rPr>
          <w:color w:themeColor="text1" w:val="000000"/>
          <w:sz w:val="20"/>
          <w:szCs w:val="20"/>
        </w:rPr>
      </w:pPr>
      <w:r>
        <w:rPr>
          <w:color w:themeColor="text1" w:val="000000"/>
          <w:sz w:val="20"/>
          <w:szCs w:val="20"/>
        </w:rPr>
      </w:r>
    </w:p>
    <w:p>
      <w:pPr>
        <w:pStyle w:val="Normal"/>
        <w:rPr>
          <w:color w:themeColor="text1" w:val="000000"/>
          <w:sz w:val="20"/>
          <w:szCs w:val="20"/>
        </w:rPr>
      </w:pPr>
      <w:r>
        <w:rPr>
          <w:color w:themeColor="text1" w:val="000000"/>
          <w:sz w:val="20"/>
          <w:szCs w:val="20"/>
        </w:rPr>
      </w:r>
    </w:p>
    <w:p>
      <w:pPr>
        <w:pStyle w:val="Normal"/>
        <w:rPr>
          <w:color w:themeColor="text1" w:val="000000"/>
          <w:sz w:val="20"/>
          <w:szCs w:val="20"/>
        </w:rPr>
      </w:pPr>
      <w:r>
        <w:rPr>
          <w:color w:themeColor="text1" w:val="000000"/>
          <w:sz w:val="20"/>
          <w:szCs w:val="20"/>
        </w:rPr>
      </w:r>
    </w:p>
    <w:p>
      <w:pPr>
        <w:pStyle w:val="Normal"/>
        <w:rPr>
          <w:color w:themeColor="text1" w:val="000000"/>
          <w:sz w:val="20"/>
          <w:szCs w:val="20"/>
        </w:rPr>
      </w:pPr>
      <w:r>
        <w:rPr>
          <w:color w:themeColor="text1" w:val="000000"/>
          <w:sz w:val="20"/>
          <w:szCs w:val="20"/>
        </w:rPr>
      </w:r>
    </w:p>
    <w:p>
      <w:pPr>
        <w:pStyle w:val="Normal"/>
        <w:rPr>
          <w:color w:themeColor="text1" w:val="000000"/>
          <w:sz w:val="20"/>
          <w:szCs w:val="20"/>
        </w:rPr>
      </w:pPr>
      <w:r>
        <w:rPr>
          <w:color w:themeColor="text1" w:val="000000"/>
          <w:sz w:val="20"/>
          <w:szCs w:val="20"/>
        </w:rPr>
      </w:r>
    </w:p>
    <w:p>
      <w:pPr>
        <w:pStyle w:val="Normal"/>
        <w:rPr>
          <w:color w:themeColor="text1" w:val="000000"/>
          <w:sz w:val="20"/>
          <w:szCs w:val="20"/>
        </w:rPr>
      </w:pPr>
      <w:r>
        <w:rPr>
          <w:color w:themeColor="text1" w:val="000000"/>
          <w:sz w:val="20"/>
          <w:szCs w:val="20"/>
        </w:rPr>
      </w:r>
    </w:p>
    <w:p>
      <w:pPr>
        <w:pStyle w:val="Normal"/>
        <w:rPr>
          <w:color w:themeColor="text1" w:val="000000"/>
          <w:sz w:val="20"/>
          <w:szCs w:val="20"/>
        </w:rPr>
      </w:pPr>
      <w:r>
        <w:rPr>
          <w:color w:themeColor="text1" w:val="000000"/>
          <w:sz w:val="20"/>
          <w:szCs w:val="20"/>
        </w:rPr>
      </w:r>
    </w:p>
    <w:p>
      <w:pPr>
        <w:pStyle w:val="Normal"/>
        <w:rPr>
          <w:color w:themeColor="text1" w:val="000000"/>
          <w:sz w:val="20"/>
          <w:szCs w:val="20"/>
        </w:rPr>
      </w:pPr>
      <w:r>
        <w:rPr>
          <w:color w:themeColor="text1" w:val="000000"/>
          <w:sz w:val="20"/>
          <w:szCs w:val="20"/>
        </w:rPr>
      </w:r>
    </w:p>
    <w:p>
      <w:pPr>
        <w:pStyle w:val="Normal"/>
        <w:rPr>
          <w:color w:themeColor="text1" w:val="000000"/>
          <w:sz w:val="20"/>
          <w:szCs w:val="20"/>
        </w:rPr>
      </w:pPr>
      <w:r>
        <w:rPr>
          <w:color w:themeColor="text1" w:val="000000"/>
          <w:sz w:val="20"/>
          <w:szCs w:val="20"/>
        </w:rPr>
      </w:r>
    </w:p>
    <w:p>
      <w:pPr>
        <w:pStyle w:val="Normal"/>
        <w:rPr>
          <w:color w:themeColor="text1" w:val="000000"/>
          <w:sz w:val="20"/>
          <w:szCs w:val="20"/>
        </w:rPr>
      </w:pPr>
      <w:r>
        <w:rPr>
          <w:color w:themeColor="text1" w:val="000000"/>
          <w:sz w:val="20"/>
          <w:szCs w:val="20"/>
        </w:rPr>
      </w:r>
    </w:p>
    <w:p>
      <w:pPr>
        <w:pStyle w:val="Normal"/>
        <w:rPr>
          <w:color w:themeColor="text1" w:val="000000"/>
          <w:sz w:val="20"/>
          <w:szCs w:val="20"/>
        </w:rPr>
      </w:pPr>
      <w:r>
        <w:rPr>
          <w:color w:themeColor="text1" w:val="000000"/>
          <w:sz w:val="20"/>
          <w:szCs w:val="20"/>
        </w:rPr>
      </w:r>
    </w:p>
    <w:p>
      <w:pPr>
        <w:pStyle w:val="Normal"/>
        <w:rPr>
          <w:color w:themeColor="text1" w:val="000000"/>
          <w:sz w:val="20"/>
          <w:szCs w:val="20"/>
        </w:rPr>
      </w:pPr>
      <w:r>
        <w:rPr>
          <w:color w:themeColor="text1" w:val="000000"/>
          <w:sz w:val="20"/>
          <w:szCs w:val="20"/>
        </w:rPr>
      </w:r>
    </w:p>
    <w:p>
      <w:pPr>
        <w:pStyle w:val="Normal"/>
        <w:rPr>
          <w:color w:themeColor="text1" w:val="000000"/>
          <w:sz w:val="20"/>
          <w:szCs w:val="20"/>
        </w:rPr>
      </w:pPr>
      <w:r>
        <w:rPr>
          <w:color w:themeColor="text1" w:val="000000"/>
          <w:sz w:val="20"/>
          <w:szCs w:val="20"/>
        </w:rPr>
      </w:r>
    </w:p>
    <w:p>
      <w:pPr>
        <w:pStyle w:val="Normal"/>
        <w:rPr>
          <w:color w:themeColor="text1" w:val="000000"/>
          <w:sz w:val="20"/>
          <w:szCs w:val="20"/>
        </w:rPr>
      </w:pPr>
      <w:r>
        <w:rPr>
          <w:color w:themeColor="text1" w:val="000000"/>
          <w:sz w:val="20"/>
          <w:szCs w:val="20"/>
        </w:rPr>
      </w:r>
    </w:p>
    <w:p>
      <w:pPr>
        <w:pStyle w:val="Normal"/>
        <w:rPr>
          <w:color w:themeColor="text1" w:val="000000"/>
          <w:sz w:val="20"/>
          <w:szCs w:val="20"/>
        </w:rPr>
      </w:pPr>
      <w:r>
        <w:rPr>
          <w:color w:themeColor="text1" w:val="000000"/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Normal"/>
        <w:rPr>
          <w:color w:themeColor="text1" w:val="000000"/>
          <w:sz w:val="20"/>
          <w:szCs w:val="20"/>
        </w:rPr>
      </w:pPr>
      <w:r>
        <w:rPr>
          <w:color w:themeColor="text1" w:val="000000"/>
          <w:sz w:val="20"/>
          <w:szCs w:val="20"/>
        </w:rPr>
      </w:r>
    </w:p>
    <w:p>
      <w:pPr>
        <w:pStyle w:val="Normal"/>
        <w:rPr>
          <w:color w:themeColor="text1" w:val="000000"/>
          <w:sz w:val="20"/>
          <w:szCs w:val="20"/>
        </w:rPr>
      </w:pPr>
      <w:r>
        <w:rPr>
          <w:color w:themeColor="text1" w:val="000000"/>
          <w:sz w:val="20"/>
          <w:szCs w:val="20"/>
        </w:rPr>
      </w:r>
    </w:p>
    <w:p>
      <w:pPr>
        <w:pStyle w:val="Normal"/>
        <w:rPr>
          <w:color w:themeColor="text1" w:val="000000"/>
          <w:sz w:val="20"/>
          <w:szCs w:val="20"/>
        </w:rPr>
      </w:pPr>
      <w:r>
        <w:rPr>
          <w:color w:themeColor="text1" w:val="000000"/>
          <w:sz w:val="20"/>
          <w:szCs w:val="20"/>
        </w:rPr>
      </w:r>
    </w:p>
    <w:p>
      <w:pPr>
        <w:pStyle w:val="Normal"/>
        <w:widowControl/>
        <w:shd w:val="clear" w:color="auto" w:fill="FFFFFF"/>
        <w:rPr/>
      </w:pPr>
      <w:r>
        <w:rPr>
          <w:color w:val="1A1A1A"/>
          <w:sz w:val="20"/>
          <w:szCs w:val="20"/>
          <w:lang w:bidi="ar-SA"/>
        </w:rPr>
        <w:t>Бурова Анастасия Геннадьевна</w:t>
        <w:br/>
      </w:r>
      <w:hyperlink r:id="rId4">
        <w:r>
          <w:rPr>
            <w:rStyle w:val="Hyperlink"/>
            <w:color w:val="1A1A1A"/>
            <w:sz w:val="20"/>
            <w:szCs w:val="20"/>
            <w:lang w:bidi="ar-SA"/>
          </w:rPr>
          <w:t>burova_anastasiya@cdt-khibiny.ru</w:t>
        </w:r>
      </w:hyperlink>
      <w:r>
        <w:rPr>
          <w:color w:val="1A1A1A"/>
          <w:sz w:val="20"/>
          <w:szCs w:val="20"/>
          <w:lang w:bidi="ar-SA"/>
        </w:rPr>
        <w:t xml:space="preserve">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DejaVu Sans"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ascii="Times New Roman" w:hAnsi="Times New Roman" w:eastAsia="Times New Roman" w:cs="Times New Roman"/>
      </w:rPr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1211" w:hanging="36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43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833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2324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2455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2946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3077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3568" w:hanging="180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d4208"/>
    <w:rPr>
      <w:color w:themeColor="hyperlink" w:val="0000FF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950d2b"/>
    <w:rPr>
      <w:rFonts w:ascii="Times New Roman" w:hAnsi="Times New Roman" w:eastAsia="Times New Roman" w:cs="Times New Roman"/>
      <w:lang w:val="ru-RU" w:eastAsia="ru-RU" w:bidi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950d2b"/>
    <w:rPr>
      <w:rFonts w:ascii="Times New Roman" w:hAnsi="Times New Roman" w:eastAsia="Times New Roman" w:cs="Times New Roman"/>
      <w:lang w:val="ru-RU" w:eastAsia="ru-RU" w:bidi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0070d4"/>
    <w:rPr>
      <w:rFonts w:ascii="Times New Roman" w:hAnsi="Times New Roman" w:eastAsia="Times New Roman" w:cs="Times New Roman"/>
      <w:sz w:val="20"/>
      <w:szCs w:val="20"/>
      <w:lang w:val="ru-RU" w:eastAsia="ru-RU" w:bidi="ru-RU"/>
    </w:rPr>
  </w:style>
  <w:style w:type="character" w:styleId="Style17" w:customStyle="1">
    <w:name w:val="Символ сноски"/>
    <w:uiPriority w:val="99"/>
    <w:semiHidden/>
    <w:unhideWhenUsed/>
    <w:qFormat/>
    <w:rsid w:val="000070d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070d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0070d4"/>
    <w:rPr>
      <w:rFonts w:ascii="Times New Roman" w:hAnsi="Times New Roman" w:eastAsia="Times New Roman" w:cs="Times New Roman"/>
      <w:sz w:val="20"/>
      <w:szCs w:val="20"/>
      <w:lang w:val="ru-RU" w:eastAsia="ru-RU" w:bidi="ru-RU"/>
    </w:rPr>
  </w:style>
  <w:style w:type="character" w:styleId="Style19" w:customStyle="1">
    <w:name w:val="Тема примечания Знак"/>
    <w:basedOn w:val="Style18"/>
    <w:link w:val="annotationsubject"/>
    <w:uiPriority w:val="99"/>
    <w:semiHidden/>
    <w:qFormat/>
    <w:rsid w:val="000070d4"/>
    <w:rPr>
      <w:rFonts w:ascii="Times New Roman" w:hAnsi="Times New Roman" w:eastAsia="Times New Roman" w:cs="Times New Roman"/>
      <w:b/>
      <w:bCs/>
      <w:sz w:val="20"/>
      <w:szCs w:val="20"/>
      <w:lang w:val="ru-RU" w:eastAsia="ru-RU" w:bidi="ru-RU"/>
    </w:rPr>
  </w:style>
  <w:style w:type="character" w:styleId="Style20" w:customStyle="1">
    <w:name w:val="Текст выноски Знак"/>
    <w:basedOn w:val="DefaultParagraphFont"/>
    <w:link w:val="BalloonText"/>
    <w:uiPriority w:val="99"/>
    <w:semiHidden/>
    <w:qFormat/>
    <w:rsid w:val="000070d4"/>
    <w:rPr>
      <w:rFonts w:ascii="Tahoma" w:hAnsi="Tahoma" w:eastAsia="Times New Roman" w:cs="Tahoma"/>
      <w:sz w:val="16"/>
      <w:szCs w:val="16"/>
      <w:lang w:val="ru-RU" w:eastAsia="ru-RU" w:bidi="ru-RU"/>
    </w:rPr>
  </w:style>
  <w:style w:type="character" w:styleId="Strong">
    <w:name w:val="Strong"/>
    <w:qFormat/>
    <w:rPr>
      <w:b/>
      <w:bCs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DejaVu Sans" w:hAnsi="DejaVu Sans" w:eastAsia="Noto Sans" w:cs="Noto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DejaVu Sans" w:hAnsi="DejaVu Sans" w:eastAsia="Noto Sans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DejaVu Sans" w:hAnsi="DejaVu Sans" w:eastAsia="Noto Sans" w:cs="Noto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11" w:customStyle="1">
    <w:name w:val="Заголовок 11"/>
    <w:basedOn w:val="Normal"/>
    <w:uiPriority w:val="1"/>
    <w:qFormat/>
    <w:pPr>
      <w:ind w:left="541"/>
      <w:outlineLvl w:val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hanging="361" w:left="1829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950d2b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950d2b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9a4579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FootnoteText">
    <w:name w:val="footnote text"/>
    <w:basedOn w:val="Normal"/>
    <w:link w:val="Style16"/>
    <w:uiPriority w:val="99"/>
    <w:semiHidden/>
    <w:unhideWhenUsed/>
    <w:rsid w:val="000070d4"/>
    <w:pPr/>
    <w:rPr>
      <w:sz w:val="20"/>
      <w:szCs w:val="20"/>
    </w:rPr>
  </w:style>
  <w:style w:type="paragraph" w:styleId="CommentText">
    <w:name w:val="annotation text"/>
    <w:basedOn w:val="Normal"/>
    <w:link w:val="Style18"/>
    <w:uiPriority w:val="99"/>
    <w:semiHidden/>
    <w:unhideWhenUsed/>
    <w:rsid w:val="000070d4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9"/>
    <w:uiPriority w:val="99"/>
    <w:semiHidden/>
    <w:unhideWhenUsed/>
    <w:qFormat/>
    <w:rsid w:val="000070d4"/>
    <w:pPr/>
    <w:rPr>
      <w:b/>
      <w:bCs/>
    </w:rPr>
  </w:style>
  <w:style w:type="paragraph" w:styleId="BalloonText">
    <w:name w:val="Balloon Text"/>
    <w:basedOn w:val="Normal"/>
    <w:link w:val="Style20"/>
    <w:uiPriority w:val="99"/>
    <w:semiHidden/>
    <w:unhideWhenUsed/>
    <w:qFormat/>
    <w:rsid w:val="000070d4"/>
    <w:pPr/>
    <w:rPr>
      <w:rFonts w:ascii="Tahoma" w:hAnsi="Tahoma" w:cs="Tahoma"/>
      <w:sz w:val="16"/>
      <w:szCs w:val="16"/>
    </w:rPr>
  </w:style>
  <w:style w:type="numbering" w:styleId="Style23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b">
    <w:name w:val="Table Grid"/>
    <w:basedOn w:val="a1"/>
    <w:uiPriority w:val="59"/>
    <w:unhideWhenUsed/>
    <w:rsid w:val="00531e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isk.yandex.ru/i/OyJol5oeUvteOw" TargetMode="External"/><Relationship Id="rId3" Type="http://schemas.openxmlformats.org/officeDocument/2006/relationships/hyperlink" Target="https://disk.yandex.ru/i/OyJol5oeUvteOw" TargetMode="External"/><Relationship Id="rId4" Type="http://schemas.openxmlformats.org/officeDocument/2006/relationships/hyperlink" Target="mailto:burova_anastasiya@cdt-khibiny.ru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CE55B-02F2-44BD-A7BE-7601C4C0E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Application>LibreOffice/24.8.5.2$Linux_X86_64 LibreOffice_project/480$Build-2</Application>
  <AppVersion>15.0000</AppVersion>
  <Pages>3</Pages>
  <Words>535</Words>
  <Characters>3730</Characters>
  <CharactersWithSpaces>4266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2024-08-29T06:24:00Z</dcterms:created>
  <dc:creator>user</dc:creator>
  <dc:description/>
  <dc:language>ru-RU</dc:language>
  <cp:lastModifiedBy/>
  <dcterms:modified xsi:type="dcterms:W3CDTF">2025-11-12T16:40:47Z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2019-08-27T00:00:00Z</vt:filetime>
  </property>
</Properties>
</file>