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50" w:rsidRDefault="00D41879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КОНЦЕПЦИЯ</w:t>
      </w:r>
    </w:p>
    <w:p w:rsidR="00304F50" w:rsidRDefault="00D41879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организации и проведения Всероссийской акции, </w:t>
      </w:r>
      <w:r>
        <w:rPr>
          <w:b/>
          <w:bCs/>
          <w:sz w:val="28"/>
          <w:szCs w:val="28"/>
          <w:lang w:eastAsia="ar-SA"/>
        </w:rPr>
        <w:br/>
        <w:t xml:space="preserve">посвященной Дню пожилых людей </w:t>
      </w:r>
      <w:r w:rsidR="00947696">
        <w:rPr>
          <w:b/>
          <w:bCs/>
          <w:sz w:val="28"/>
          <w:szCs w:val="28"/>
          <w:lang w:eastAsia="ar-SA"/>
        </w:rPr>
        <w:t>«На одной волне»</w:t>
      </w:r>
    </w:p>
    <w:p w:rsidR="00947696" w:rsidRDefault="00947696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</w:p>
    <w:p w:rsidR="00403222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Цель Акции: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bookmarkStart w:id="0" w:name="_Hlk108600357"/>
      <w:r>
        <w:rPr>
          <w:rFonts w:eastAsia="Arial Unicode MS"/>
          <w:color w:val="000000"/>
          <w:sz w:val="28"/>
          <w:szCs w:val="28"/>
          <w:lang w:eastAsia="ru-RU"/>
        </w:rPr>
        <w:t xml:space="preserve">Целью Акции </w:t>
      </w:r>
      <w:bookmarkEnd w:id="0"/>
      <w:r w:rsidR="00403222">
        <w:rPr>
          <w:rFonts w:eastAsia="Arial Unicode MS"/>
          <w:color w:val="000000"/>
          <w:sz w:val="28"/>
          <w:szCs w:val="28"/>
          <w:lang w:eastAsia="ru-RU"/>
        </w:rPr>
        <w:t xml:space="preserve">является 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 xml:space="preserve">формирование доброго, уважительного отношения детей к старшему поколению; 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 xml:space="preserve">привлечение внимания к 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трудностям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,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 xml:space="preserve"> возникающим у 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граждан старшего возраста в сов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ре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ме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нном мире.</w:t>
      </w:r>
      <w:r w:rsidR="00B204FF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</w:p>
    <w:p w:rsidR="00304F50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Даты проведения:</w:t>
      </w:r>
      <w:r w:rsidR="004B3A56">
        <w:rPr>
          <w:rFonts w:eastAsia="Arial Unicode MS"/>
          <w:color w:val="000000"/>
          <w:sz w:val="28"/>
          <w:szCs w:val="28"/>
          <w:lang w:eastAsia="ru-RU"/>
        </w:rPr>
        <w:t xml:space="preserve"> с 23</w:t>
      </w:r>
      <w:r w:rsidR="00403222">
        <w:rPr>
          <w:rFonts w:eastAsia="Arial Unicode MS"/>
          <w:color w:val="000000"/>
          <w:sz w:val="28"/>
          <w:szCs w:val="28"/>
          <w:lang w:eastAsia="ru-RU"/>
        </w:rPr>
        <w:t xml:space="preserve"> сентября по 01 октября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2022 года.</w:t>
      </w:r>
    </w:p>
    <w:p w:rsidR="00304F50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К участию в Акции приглашаются</w:t>
      </w:r>
      <w:r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304F50" w:rsidRDefault="00D41879">
      <w:pPr>
        <w:pStyle w:val="afa"/>
        <w:numPr>
          <w:ilvl w:val="0"/>
          <w:numId w:val="19"/>
        </w:numPr>
        <w:spacing w:after="0" w:line="360" w:lineRule="auto"/>
        <w:ind w:left="0"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обучающиеся образовательных организаций Российской Федерации 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в возрасте</w:t>
      </w:r>
      <w:r w:rsidR="004B3A56">
        <w:rPr>
          <w:rFonts w:eastAsia="Arial Unicode MS"/>
          <w:color w:val="000000"/>
          <w:sz w:val="28"/>
          <w:szCs w:val="28"/>
          <w:lang w:eastAsia="ru-RU"/>
        </w:rPr>
        <w:t xml:space="preserve"> от 8.</w:t>
      </w:r>
    </w:p>
    <w:p w:rsidR="00304F50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Условия участия: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 w:cs="Arial Unicode MS"/>
          <w:color w:val="000000"/>
          <w:sz w:val="28"/>
          <w:szCs w:val="28"/>
          <w:lang w:eastAsia="ru-RU"/>
        </w:rPr>
        <w:t xml:space="preserve">Для участия в Акции необходимо подать заявку на Сайте рдш.рф на странице Акции. Обратите внимание, что </w:t>
      </w:r>
      <w:bookmarkStart w:id="1" w:name="_Hlk105431275"/>
      <w:r>
        <w:rPr>
          <w:rFonts w:eastAsia="Arial Unicode MS" w:cs="Arial Unicode MS"/>
          <w:color w:val="000000"/>
          <w:sz w:val="28"/>
          <w:szCs w:val="28"/>
          <w:lang w:eastAsia="ru-RU"/>
        </w:rPr>
        <w:t xml:space="preserve">обучающиеся </w:t>
      </w:r>
      <w:r>
        <w:rPr>
          <w:rFonts w:eastAsia="Arial Unicode MS"/>
          <w:color w:val="000000"/>
          <w:sz w:val="28"/>
          <w:szCs w:val="28"/>
          <w:lang w:eastAsia="ru-RU"/>
        </w:rPr>
        <w:t>от 8 до 17 лет участие могут принять только с согласия родителей или законных представителей</w:t>
      </w:r>
      <w:bookmarkEnd w:id="1"/>
      <w:r>
        <w:rPr>
          <w:rFonts w:eastAsia="Arial Unicode MS"/>
          <w:color w:val="000000"/>
          <w:sz w:val="28"/>
          <w:szCs w:val="28"/>
          <w:lang w:eastAsia="ru-RU"/>
        </w:rPr>
        <w:t>.</w:t>
      </w:r>
    </w:p>
    <w:p w:rsidR="00BF2F11" w:rsidRPr="004B3A56" w:rsidRDefault="00D41879" w:rsidP="004B3A56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Контактное лицо: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947696" w:rsidRPr="00FE74D9">
        <w:rPr>
          <w:bCs/>
          <w:color w:val="000000" w:themeColor="text1"/>
          <w:sz w:val="28"/>
          <w:szCs w:val="28"/>
        </w:rPr>
        <w:t>Щирова Ирина Юрьевна, заместитель начальника отдела проектов в сфере патриотического воспитания, тел.: </w:t>
      </w:r>
      <w:hyperlink r:id="rId8" w:history="1">
        <w:r w:rsidR="00947696" w:rsidRPr="00FE74D9">
          <w:rPr>
            <w:bCs/>
            <w:color w:val="000000" w:themeColor="text1"/>
            <w:sz w:val="28"/>
            <w:szCs w:val="28"/>
          </w:rPr>
          <w:t>(499) 673</w:t>
        </w:r>
        <w:r w:rsidR="00947696" w:rsidRPr="00FE74D9">
          <w:rPr>
            <w:bCs/>
            <w:color w:val="000000" w:themeColor="text1"/>
            <w:sz w:val="28"/>
            <w:szCs w:val="28"/>
          </w:rPr>
          <w:noBreakHyphen/>
          <w:t>02-00 (доб. 131)</w:t>
        </w:r>
      </w:hyperlink>
      <w:r w:rsidR="00947696" w:rsidRPr="00FE74D9">
        <w:rPr>
          <w:bCs/>
          <w:color w:val="000000" w:themeColor="text1"/>
          <w:sz w:val="28"/>
          <w:szCs w:val="28"/>
        </w:rPr>
        <w:t>, эл. почта: ishchirova</w:t>
      </w:r>
      <w:hyperlink r:id="rId9" w:history="1">
        <w:r w:rsidR="00947696" w:rsidRPr="00FE74D9">
          <w:rPr>
            <w:bCs/>
            <w:color w:val="000000" w:themeColor="text1"/>
            <w:sz w:val="28"/>
            <w:szCs w:val="28"/>
          </w:rPr>
          <w:t>@myrdsh.ru</w:t>
        </w:r>
      </w:hyperlink>
      <w:r w:rsidR="00947696" w:rsidRPr="00FE74D9">
        <w:rPr>
          <w:bCs/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lastRenderedPageBreak/>
        <w:t>Хорошие дела – это неотъемлемая часть жизни каждого человека, делиться теплом и добром с окружающими очень важно. Наши бабушки и дедушки заботятся о нас в детстве и юношестве, но потом наступает момент, когда мы должны окружить их теплом и вниманием.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7C3A01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7C3A01">
        <w:rPr>
          <w:rFonts w:eastAsia="Arial Unicode MS"/>
          <w:b/>
          <w:color w:val="000000"/>
          <w:sz w:val="28"/>
          <w:szCs w:val="28"/>
          <w:lang w:eastAsia="ru-RU"/>
        </w:rPr>
        <w:t>Варианты проведения Акции: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CF6A01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bookmarkStart w:id="2" w:name="_Hlk108601090"/>
      <w:bookmarkStart w:id="3" w:name="_Hlk105678388"/>
      <w:r>
        <w:rPr>
          <w:rFonts w:eastAsia="Arial Unicode MS"/>
          <w:color w:val="000000"/>
          <w:sz w:val="28"/>
          <w:szCs w:val="28"/>
          <w:lang w:eastAsia="ru-RU"/>
        </w:rPr>
        <w:t>Каждый из нас учился самым обыденным вещам у родителей, бабушек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дедушек, они помогали нам узнавать этот мир, получать навыки и умения. Сейчас в век информационных технологий, людям старшего поколения бывает сложно 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>о</w:t>
      </w:r>
      <w:r>
        <w:rPr>
          <w:rFonts w:eastAsia="Arial Unicode MS"/>
          <w:color w:val="000000"/>
          <w:sz w:val="28"/>
          <w:szCs w:val="28"/>
          <w:lang w:eastAsia="ru-RU"/>
        </w:rPr>
        <w:t>риентироваться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 xml:space="preserve"> в современном мире. Мы предлагаем ребятам рассказать старшему поколению о современной компьютерной технике, как с ней «дружить», как использовать ее и сеть Интернет для облегчения повседневной жизни, а также как ориентироваться в </w:t>
      </w:r>
      <w:r w:rsidRPr="00CF6A01">
        <w:rPr>
          <w:sz w:val="28"/>
          <w:szCs w:val="28"/>
        </w:rPr>
        <w:t>новостях и событиях, происходящих в информационном поле.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Вы можете предложить старшему поколению помощь 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br/>
        <w:t>в регис</w:t>
      </w:r>
      <w:r>
        <w:rPr>
          <w:rFonts w:eastAsia="Arial Unicode MS"/>
          <w:color w:val="000000"/>
          <w:sz w:val="28"/>
          <w:szCs w:val="28"/>
          <w:lang w:eastAsia="ru-RU"/>
        </w:rPr>
        <w:t>трации на различных интернет-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порталах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государственных услуг и обучить работе с ними</w:t>
      </w:r>
      <w:r w:rsidRPr="00BC395F">
        <w:rPr>
          <w:rFonts w:eastAsia="Arial Unicode MS"/>
          <w:color w:val="000000"/>
          <w:sz w:val="28"/>
          <w:szCs w:val="28"/>
          <w:lang w:eastAsia="ru-RU"/>
        </w:rPr>
        <w:t>;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рассказать как оформить банковскую карту и научить пользоваться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онлайн-оплатой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услуг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в сфере </w:t>
      </w:r>
      <w:r>
        <w:rPr>
          <w:rFonts w:eastAsia="Arial Unicode MS"/>
          <w:color w:val="000000"/>
          <w:sz w:val="28"/>
          <w:szCs w:val="28"/>
          <w:lang w:eastAsia="ru-RU"/>
        </w:rPr>
        <w:t>жилищно-коммунального хозяйства,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ознакомить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с </w:t>
      </w:r>
      <w:r>
        <w:rPr>
          <w:rFonts w:eastAsia="Arial Unicode MS"/>
          <w:color w:val="000000"/>
          <w:sz w:val="28"/>
          <w:szCs w:val="28"/>
          <w:lang w:eastAsia="ru-RU"/>
        </w:rPr>
        <w:t>оформлением заказов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продуктов питания и медицинских препаратов через сайты магазинов и аптек,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помочь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с покупкой билетов на различные виды транспорта, 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путевок в санатории и гостиницы России, билетов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на культурные мероприятия; </w:t>
      </w:r>
      <w:r>
        <w:rPr>
          <w:rFonts w:eastAsia="Arial Unicode MS"/>
          <w:color w:val="000000"/>
          <w:sz w:val="28"/>
          <w:szCs w:val="28"/>
          <w:lang w:eastAsia="ru-RU"/>
        </w:rPr>
        <w:t>научить пользоваться социальными сетями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.</w:t>
      </w:r>
      <w:r w:rsidRPr="006C7E1B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Pr="005514F9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Люди старшего поколения зачастую нуждаются в особенной помощи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и поддержке окружающих. Предлагаем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ребятам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изготовить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специальные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тактильные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(ароматические)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мешочки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из подручных материалов,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используя ткань и различные наполнители (зерна кофе, горох, гречневую крупу</w:t>
      </w:r>
      <w:r>
        <w:rPr>
          <w:rFonts w:eastAsia="Arial Unicode MS"/>
          <w:color w:val="000000"/>
          <w:sz w:val="28"/>
          <w:szCs w:val="28"/>
          <w:lang w:eastAsia="ru-RU"/>
        </w:rPr>
        <w:t>, ароматические травы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и т.п.)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Данные изделия помогают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справиться с тревогой, поддерживают здоровье,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мелкую моторику, речь, внимание.</w:t>
      </w:r>
    </w:p>
    <w:p w:rsidR="004B3A56" w:rsidRPr="00AA34EC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Наши старшие родственники хотят быть ближе к своим внукам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правнукам, знать, чем живет молодежь, проводить вместе время. Предлагаем продемонстрировать старшему поколению современные спортивные и танцевальные направления и вовлечь их в процесс.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Ребята могут провести занятия по современной хореографии, пилатесу, йоге, игре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в бадминтон или настольный теннис. Можно провести занятия в специализированных учреждения или во дворе, пригласить в гости друзей своих бабушек и дедушек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организовать занятия дома. </w:t>
      </w:r>
    </w:p>
    <w:p w:rsidR="004B3A56" w:rsidRPr="00572554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 всех нас есть любимые блюда. Во многих семьях из поколения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в поколение передаются особенные, коронные рецепты. При этом современные дети знают много новых, интересных продуктов и способов их приготовления.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lastRenderedPageBreak/>
        <w:t xml:space="preserve">Рекомендуем несколько раз в месяц устраивать «вкусный выходной» и готовить выбранное блюдо, классическое или современное. Тем самым бабушки и дедушки смогут попробовать новые сочетания вкусов, а ребята воплотят в жизнь семейные рецепты. </w:t>
      </w:r>
    </w:p>
    <w:p w:rsidR="004B3A56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Наши бабушки и дедушки любят играть в шашки, шахматы, нарды, карты. А их внуки выбирают немного другие игры: «Мафию», «Монополию» или «Майнкрафт». Предлагаем ребятам научить родственников своим любимым играм, показать, что от них есть польза, ведь игры развивают внимание, память, мышление, воображение и предприимчивость. Устраивайте периодически семейный игровой выходной, чтобы быть на одной волне!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Еще можно посетить специализированные учреждения и сыграть с людьми старшего поколения в игры там. Это будет замечательный новый вид досуга для них.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left="106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left="106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  </w:t>
      </w:r>
    </w:p>
    <w:p w:rsidR="004B3A56" w:rsidRPr="00963958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Участники Акции могут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посетить специали</w:t>
      </w:r>
      <w:r>
        <w:rPr>
          <w:rFonts w:eastAsia="Arial Unicode MS"/>
          <w:color w:val="000000"/>
          <w:sz w:val="28"/>
          <w:szCs w:val="28"/>
          <w:lang w:eastAsia="ru-RU"/>
        </w:rPr>
        <w:t>зированные учреждения по работе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со старши</w:t>
      </w:r>
      <w:r>
        <w:rPr>
          <w:rFonts w:eastAsia="Arial Unicode MS"/>
          <w:color w:val="000000"/>
          <w:sz w:val="28"/>
          <w:szCs w:val="28"/>
          <w:lang w:eastAsia="ru-RU"/>
        </w:rPr>
        <w:t>м поколением и провести беседы и мастер-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классы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, или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помочь своим бабушкам и дедушкам, родственникам и соседям старшего возраста.</w:t>
      </w:r>
    </w:p>
    <w:p w:rsidR="004B3A56" w:rsidRPr="00BC395F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Данные навыки в дальнейшем помогут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старшему поколению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чувствовать себя комфортно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и уверенно в современном мире.</w:t>
      </w:r>
    </w:p>
    <w:bookmarkEnd w:id="2"/>
    <w:bookmarkEnd w:id="3"/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lastRenderedPageBreak/>
        <w:t>Участникам Всероссийской акции, посвященной Дню пожилых людей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1D3168">
        <w:rPr>
          <w:rFonts w:eastAsia="Arial Unicode MS"/>
          <w:color w:val="000000"/>
          <w:sz w:val="28"/>
          <w:szCs w:val="28"/>
          <w:lang w:eastAsia="ru-RU"/>
        </w:rPr>
        <w:t>«На одной волне»</w:t>
      </w:r>
      <w:r>
        <w:rPr>
          <w:rFonts w:eastAsia="Arial Unicode MS"/>
          <w:color w:val="000000"/>
          <w:sz w:val="28"/>
          <w:szCs w:val="28"/>
          <w:lang w:eastAsia="ru-RU"/>
        </w:rPr>
        <w:t>, предлагается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подготовить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фотоотчет или видеоролик (длительностью до 3 минуты), в который войдут ключевые моменты процесса работы.</w:t>
      </w:r>
      <w:r w:rsidRPr="00A9493A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Pr="00963958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Акция пройдёт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в период </w:t>
      </w:r>
      <w:r>
        <w:rPr>
          <w:rFonts w:eastAsia="Arial Unicode MS"/>
          <w:color w:val="000000"/>
          <w:sz w:val="28"/>
          <w:szCs w:val="28"/>
          <w:lang w:eastAsia="ru-RU"/>
        </w:rPr>
        <w:t>с 2</w:t>
      </w:r>
      <w:bookmarkStart w:id="4" w:name="_GoBack"/>
      <w:bookmarkEnd w:id="4"/>
      <w:r w:rsidR="00D12507">
        <w:rPr>
          <w:rFonts w:eastAsia="Arial Unicode MS"/>
          <w:color w:val="000000"/>
          <w:sz w:val="28"/>
          <w:szCs w:val="28"/>
          <w:lang w:eastAsia="ru-RU"/>
        </w:rPr>
        <w:t>3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сентября по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1 октября 2022 года. </w:t>
      </w:r>
    </w:p>
    <w:p w:rsidR="004B3A56" w:rsidRPr="00963958" w:rsidRDefault="004B3A56" w:rsidP="00D12507">
      <w:pPr>
        <w:pStyle w:val="aff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963958" w:rsidRDefault="004B3A56" w:rsidP="00D12507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63958">
        <w:rPr>
          <w:bCs/>
          <w:sz w:val="28"/>
          <w:szCs w:val="28"/>
        </w:rPr>
        <w:t>Технические требования к видеоотчету: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форматы: *.MPEG, *.MP4, *.AVI;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разрешение видео: FULL HD 1920x1080p;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съемка производится в горизонтальном формате;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звук четкий, без посторонних шумов;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продолжительность: не более 3 минут.</w:t>
      </w:r>
    </w:p>
    <w:p w:rsidR="004B3A56" w:rsidRPr="00963958" w:rsidRDefault="004B3A56" w:rsidP="00D12507">
      <w:pPr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963958">
        <w:rPr>
          <w:rFonts w:eastAsia="Arial Unicode MS"/>
          <w:color w:val="000000"/>
          <w:sz w:val="28"/>
          <w:szCs w:val="28"/>
        </w:rPr>
        <w:t>Требования к фотоотчету: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форматы: *.</w:t>
      </w:r>
      <w:r w:rsidRPr="00963958">
        <w:rPr>
          <w:sz w:val="28"/>
          <w:szCs w:val="28"/>
          <w:lang w:val="en-US"/>
        </w:rPr>
        <w:t>JPG</w:t>
      </w:r>
      <w:r w:rsidRPr="00963958">
        <w:rPr>
          <w:sz w:val="28"/>
          <w:szCs w:val="28"/>
        </w:rPr>
        <w:t>, *.</w:t>
      </w:r>
      <w:r w:rsidRPr="00963958">
        <w:rPr>
          <w:sz w:val="28"/>
          <w:szCs w:val="28"/>
          <w:lang w:val="en-US"/>
        </w:rPr>
        <w:t>JPEG</w:t>
      </w:r>
      <w:r w:rsidRPr="00963958">
        <w:rPr>
          <w:sz w:val="28"/>
          <w:szCs w:val="28"/>
        </w:rPr>
        <w:t>;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разрешение фото: не менее 1795 x 1205 пикселей;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количество: не менее 3 и не более 7 фотографий.</w:t>
      </w:r>
    </w:p>
    <w:p w:rsidR="004B3A56" w:rsidRPr="00320192" w:rsidRDefault="004B3A56" w:rsidP="00D125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При оформлении работ просим соблюдать необходимые требования, иначе мы не сможем принять их к рассмотрению.</w:t>
      </w:r>
    </w:p>
    <w:p w:rsidR="004B3A56" w:rsidRPr="00963958" w:rsidRDefault="004B3A56" w:rsidP="00D12507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 с</w:t>
      </w:r>
      <w:r w:rsidRPr="00963958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видеороликом и/или фотографиями публикуются</w:t>
      </w:r>
      <w:r>
        <w:rPr>
          <w:sz w:val="28"/>
          <w:szCs w:val="28"/>
        </w:rPr>
        <w:br/>
      </w:r>
      <w:r w:rsidRPr="00963958">
        <w:rPr>
          <w:sz w:val="28"/>
          <w:szCs w:val="28"/>
        </w:rPr>
        <w:t xml:space="preserve">на личной странице участника или на странице </w:t>
      </w:r>
      <w:r>
        <w:rPr>
          <w:sz w:val="28"/>
          <w:szCs w:val="28"/>
        </w:rPr>
        <w:t xml:space="preserve">его </w:t>
      </w:r>
      <w:r w:rsidRPr="00963958">
        <w:rPr>
          <w:sz w:val="28"/>
          <w:szCs w:val="28"/>
        </w:rPr>
        <w:t xml:space="preserve">родителя/ законного представителя в социальной сети «ВКонтакте» с хештегами: </w:t>
      </w:r>
      <w:r w:rsidRPr="00963958">
        <w:rPr>
          <w:b/>
          <w:bCs/>
          <w:sz w:val="28"/>
          <w:szCs w:val="28"/>
        </w:rPr>
        <w:t>#РДДМ #Движение #ДеньПожилыхЛюдей2022 #НаОднойВолне</w:t>
      </w:r>
      <w:r w:rsidRPr="00963958">
        <w:rPr>
          <w:sz w:val="28"/>
          <w:szCs w:val="28"/>
        </w:rPr>
        <w:t>.</w:t>
      </w:r>
      <w:r>
        <w:rPr>
          <w:sz w:val="28"/>
          <w:szCs w:val="28"/>
        </w:rPr>
        <w:t xml:space="preserve"> Ссылку на пост необходимо прикрепить </w:t>
      </w:r>
      <w:r w:rsidRPr="00963958">
        <w:rPr>
          <w:sz w:val="28"/>
          <w:szCs w:val="28"/>
        </w:rPr>
        <w:t>в специальное поле с названием «Ссылка н</w:t>
      </w:r>
      <w:r>
        <w:rPr>
          <w:sz w:val="28"/>
          <w:szCs w:val="28"/>
        </w:rPr>
        <w:t>а опубликованное задание»</w:t>
      </w:r>
      <w:r>
        <w:rPr>
          <w:sz w:val="28"/>
          <w:szCs w:val="28"/>
        </w:rPr>
        <w:br/>
      </w:r>
      <w:r w:rsidRPr="00963958">
        <w:rPr>
          <w:sz w:val="28"/>
          <w:szCs w:val="28"/>
        </w:rPr>
        <w:t>во вкладке «Задания» на странице Акции в разделе «Проекты» на Сайте рдш.рф.</w:t>
      </w:r>
    </w:p>
    <w:p w:rsidR="004B3A56" w:rsidRPr="00963958" w:rsidRDefault="004B3A56" w:rsidP="00D12507">
      <w:pPr>
        <w:spacing w:line="276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963958">
        <w:rPr>
          <w:rFonts w:eastAsia="Arial Unicode MS"/>
          <w:color w:val="000000"/>
          <w:sz w:val="28"/>
          <w:szCs w:val="28"/>
        </w:rPr>
        <w:t xml:space="preserve">По итогам </w:t>
      </w:r>
      <w:r>
        <w:rPr>
          <w:rFonts w:eastAsia="Arial Unicode MS"/>
          <w:color w:val="000000"/>
          <w:sz w:val="28"/>
          <w:szCs w:val="28"/>
        </w:rPr>
        <w:t>каждого</w:t>
      </w:r>
      <w:r w:rsidRPr="00963958">
        <w:rPr>
          <w:rFonts w:eastAsia="Arial Unicode MS"/>
          <w:color w:val="000000"/>
          <w:sz w:val="28"/>
          <w:szCs w:val="28"/>
        </w:rPr>
        <w:t xml:space="preserve"> формата Акции участники</w:t>
      </w:r>
      <w:r>
        <w:rPr>
          <w:rFonts w:eastAsia="Arial Unicode MS"/>
          <w:color w:val="000000"/>
          <w:sz w:val="28"/>
          <w:szCs w:val="28"/>
        </w:rPr>
        <w:t xml:space="preserve"> получат сертификат об участии</w:t>
      </w:r>
      <w:r w:rsidRPr="00963958">
        <w:rPr>
          <w:rFonts w:eastAsia="Arial Unicode MS"/>
          <w:color w:val="000000"/>
          <w:sz w:val="28"/>
          <w:szCs w:val="28"/>
        </w:rPr>
        <w:t>.</w:t>
      </w:r>
    </w:p>
    <w:p w:rsidR="004B3A56" w:rsidRPr="00320192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rPr>
          <w:sz w:val="28"/>
          <w:szCs w:val="28"/>
        </w:rPr>
      </w:pPr>
    </w:p>
    <w:p w:rsidR="00304F50" w:rsidRDefault="00304F50" w:rsidP="00D12507">
      <w:pPr>
        <w:pStyle w:val="aff0"/>
        <w:spacing w:line="276" w:lineRule="auto"/>
        <w:jc w:val="center"/>
        <w:rPr>
          <w:rFonts w:eastAsia="Arial Unicode MS" w:cs="Arial Unicode MS"/>
          <w:color w:val="000000"/>
          <w:sz w:val="28"/>
          <w:szCs w:val="28"/>
          <w:lang w:eastAsia="ru-RU"/>
        </w:rPr>
      </w:pPr>
    </w:p>
    <w:sectPr w:rsidR="00304F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50" w:rsidRDefault="00D41879">
      <w:r>
        <w:separator/>
      </w:r>
    </w:p>
  </w:endnote>
  <w:endnote w:type="continuationSeparator" w:id="0">
    <w:p w:rsidR="00304F50" w:rsidRDefault="00D4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50" w:rsidRDefault="00D41879">
      <w:r>
        <w:separator/>
      </w:r>
    </w:p>
  </w:footnote>
  <w:footnote w:type="continuationSeparator" w:id="0">
    <w:p w:rsidR="00304F50" w:rsidRDefault="00D41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86"/>
    <w:multiLevelType w:val="multilevel"/>
    <w:tmpl w:val="871A78B0"/>
    <w:lvl w:ilvl="0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1" w15:restartNumberingAfterBreak="0">
    <w:nsid w:val="03D53B68"/>
    <w:multiLevelType w:val="hybridMultilevel"/>
    <w:tmpl w:val="682A6918"/>
    <w:lvl w:ilvl="0" w:tplc="3DCAD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32C5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5EB3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A22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44E3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1EC2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4433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8866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1478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04884"/>
    <w:multiLevelType w:val="hybridMultilevel"/>
    <w:tmpl w:val="85688964"/>
    <w:lvl w:ilvl="0" w:tplc="6706B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202608">
      <w:start w:val="1"/>
      <w:numFmt w:val="lowerLetter"/>
      <w:lvlText w:val="%2."/>
      <w:lvlJc w:val="left"/>
      <w:pPr>
        <w:ind w:left="1789" w:hanging="360"/>
      </w:pPr>
    </w:lvl>
    <w:lvl w:ilvl="2" w:tplc="888CF566">
      <w:start w:val="1"/>
      <w:numFmt w:val="lowerRoman"/>
      <w:lvlText w:val="%3."/>
      <w:lvlJc w:val="right"/>
      <w:pPr>
        <w:ind w:left="2509" w:hanging="180"/>
      </w:pPr>
    </w:lvl>
    <w:lvl w:ilvl="3" w:tplc="0BCCF6C4">
      <w:start w:val="1"/>
      <w:numFmt w:val="decimal"/>
      <w:lvlText w:val="%4."/>
      <w:lvlJc w:val="left"/>
      <w:pPr>
        <w:ind w:left="3229" w:hanging="360"/>
      </w:pPr>
    </w:lvl>
    <w:lvl w:ilvl="4" w:tplc="5B1A6F28">
      <w:start w:val="1"/>
      <w:numFmt w:val="lowerLetter"/>
      <w:lvlText w:val="%5."/>
      <w:lvlJc w:val="left"/>
      <w:pPr>
        <w:ind w:left="3949" w:hanging="360"/>
      </w:pPr>
    </w:lvl>
    <w:lvl w:ilvl="5" w:tplc="CA6C0DE0">
      <w:start w:val="1"/>
      <w:numFmt w:val="lowerRoman"/>
      <w:lvlText w:val="%6."/>
      <w:lvlJc w:val="right"/>
      <w:pPr>
        <w:ind w:left="4669" w:hanging="180"/>
      </w:pPr>
    </w:lvl>
    <w:lvl w:ilvl="6" w:tplc="AFD030FC">
      <w:start w:val="1"/>
      <w:numFmt w:val="decimal"/>
      <w:lvlText w:val="%7."/>
      <w:lvlJc w:val="left"/>
      <w:pPr>
        <w:ind w:left="5389" w:hanging="360"/>
      </w:pPr>
    </w:lvl>
    <w:lvl w:ilvl="7" w:tplc="829AB544">
      <w:start w:val="1"/>
      <w:numFmt w:val="lowerLetter"/>
      <w:lvlText w:val="%8."/>
      <w:lvlJc w:val="left"/>
      <w:pPr>
        <w:ind w:left="6109" w:hanging="360"/>
      </w:pPr>
    </w:lvl>
    <w:lvl w:ilvl="8" w:tplc="8BA6FC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0F3214"/>
    <w:multiLevelType w:val="hybridMultilevel"/>
    <w:tmpl w:val="E9C48ED0"/>
    <w:lvl w:ilvl="0" w:tplc="5A64483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32D810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D504A674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F32AAE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61DE1FD2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D288FE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E90630B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AFBC2D3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B4360B1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68C6A78"/>
    <w:multiLevelType w:val="hybridMultilevel"/>
    <w:tmpl w:val="B7BC2848"/>
    <w:lvl w:ilvl="0" w:tplc="C8829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6B09D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68DD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42B5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CCE2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30E6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0CDE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DCA8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F46D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BA03AC"/>
    <w:multiLevelType w:val="hybridMultilevel"/>
    <w:tmpl w:val="1CFE9034"/>
    <w:lvl w:ilvl="0" w:tplc="8C260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2A86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BA22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B2C5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7AD9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4001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1A89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F6AC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46C6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107EEC"/>
    <w:multiLevelType w:val="hybridMultilevel"/>
    <w:tmpl w:val="F6FEF52A"/>
    <w:lvl w:ilvl="0" w:tplc="FF22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783F34">
      <w:start w:val="1"/>
      <w:numFmt w:val="lowerLetter"/>
      <w:lvlText w:val="%2."/>
      <w:lvlJc w:val="left"/>
      <w:pPr>
        <w:ind w:left="1440" w:hanging="360"/>
      </w:pPr>
    </w:lvl>
    <w:lvl w:ilvl="2" w:tplc="118CAFA6">
      <w:start w:val="1"/>
      <w:numFmt w:val="lowerRoman"/>
      <w:lvlText w:val="%3."/>
      <w:lvlJc w:val="right"/>
      <w:pPr>
        <w:ind w:left="2160" w:hanging="180"/>
      </w:pPr>
    </w:lvl>
    <w:lvl w:ilvl="3" w:tplc="1C36AB72">
      <w:start w:val="1"/>
      <w:numFmt w:val="decimal"/>
      <w:lvlText w:val="%4."/>
      <w:lvlJc w:val="left"/>
      <w:pPr>
        <w:ind w:left="2880" w:hanging="360"/>
      </w:pPr>
    </w:lvl>
    <w:lvl w:ilvl="4" w:tplc="A3846E3C">
      <w:start w:val="1"/>
      <w:numFmt w:val="lowerLetter"/>
      <w:lvlText w:val="%5."/>
      <w:lvlJc w:val="left"/>
      <w:pPr>
        <w:ind w:left="3600" w:hanging="360"/>
      </w:pPr>
    </w:lvl>
    <w:lvl w:ilvl="5" w:tplc="73E8E8C0">
      <w:start w:val="1"/>
      <w:numFmt w:val="lowerRoman"/>
      <w:lvlText w:val="%6."/>
      <w:lvlJc w:val="right"/>
      <w:pPr>
        <w:ind w:left="4320" w:hanging="180"/>
      </w:pPr>
    </w:lvl>
    <w:lvl w:ilvl="6" w:tplc="C066AA38">
      <w:start w:val="1"/>
      <w:numFmt w:val="decimal"/>
      <w:lvlText w:val="%7."/>
      <w:lvlJc w:val="left"/>
      <w:pPr>
        <w:ind w:left="5040" w:hanging="360"/>
      </w:pPr>
    </w:lvl>
    <w:lvl w:ilvl="7" w:tplc="C6DEE98C">
      <w:start w:val="1"/>
      <w:numFmt w:val="lowerLetter"/>
      <w:lvlText w:val="%8."/>
      <w:lvlJc w:val="left"/>
      <w:pPr>
        <w:ind w:left="5760" w:hanging="360"/>
      </w:pPr>
    </w:lvl>
    <w:lvl w:ilvl="8" w:tplc="3C2A8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540"/>
    <w:multiLevelType w:val="hybridMultilevel"/>
    <w:tmpl w:val="B5E6A6B4"/>
    <w:lvl w:ilvl="0" w:tplc="D3CEFF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74AA20B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AB3EDB6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872A96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B40E12C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A8902DA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2F6622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D2C248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6D64DC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2526F0D"/>
    <w:multiLevelType w:val="hybridMultilevel"/>
    <w:tmpl w:val="21FAD6C0"/>
    <w:lvl w:ilvl="0" w:tplc="11A68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D18E752">
      <w:start w:val="1"/>
      <w:numFmt w:val="lowerLetter"/>
      <w:lvlText w:val="%2."/>
      <w:lvlJc w:val="left"/>
      <w:pPr>
        <w:ind w:left="1648" w:hanging="360"/>
      </w:pPr>
    </w:lvl>
    <w:lvl w:ilvl="2" w:tplc="BF0A77FA">
      <w:start w:val="1"/>
      <w:numFmt w:val="lowerRoman"/>
      <w:lvlText w:val="%3."/>
      <w:lvlJc w:val="right"/>
      <w:pPr>
        <w:ind w:left="2368" w:hanging="180"/>
      </w:pPr>
    </w:lvl>
    <w:lvl w:ilvl="3" w:tplc="19C4EE02">
      <w:start w:val="1"/>
      <w:numFmt w:val="decimal"/>
      <w:lvlText w:val="%4."/>
      <w:lvlJc w:val="left"/>
      <w:pPr>
        <w:ind w:left="3088" w:hanging="360"/>
      </w:pPr>
    </w:lvl>
    <w:lvl w:ilvl="4" w:tplc="87E005D6">
      <w:start w:val="1"/>
      <w:numFmt w:val="lowerLetter"/>
      <w:lvlText w:val="%5."/>
      <w:lvlJc w:val="left"/>
      <w:pPr>
        <w:ind w:left="3808" w:hanging="360"/>
      </w:pPr>
    </w:lvl>
    <w:lvl w:ilvl="5" w:tplc="5AAE4350">
      <w:start w:val="1"/>
      <w:numFmt w:val="lowerRoman"/>
      <w:lvlText w:val="%6."/>
      <w:lvlJc w:val="right"/>
      <w:pPr>
        <w:ind w:left="4528" w:hanging="180"/>
      </w:pPr>
    </w:lvl>
    <w:lvl w:ilvl="6" w:tplc="E2D0D69E">
      <w:start w:val="1"/>
      <w:numFmt w:val="decimal"/>
      <w:lvlText w:val="%7."/>
      <w:lvlJc w:val="left"/>
      <w:pPr>
        <w:ind w:left="5248" w:hanging="360"/>
      </w:pPr>
    </w:lvl>
    <w:lvl w:ilvl="7" w:tplc="FD6498C4">
      <w:start w:val="1"/>
      <w:numFmt w:val="lowerLetter"/>
      <w:lvlText w:val="%8."/>
      <w:lvlJc w:val="left"/>
      <w:pPr>
        <w:ind w:left="5968" w:hanging="360"/>
      </w:pPr>
    </w:lvl>
    <w:lvl w:ilvl="8" w:tplc="FE2470C2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CA6603"/>
    <w:multiLevelType w:val="hybridMultilevel"/>
    <w:tmpl w:val="98740B94"/>
    <w:lvl w:ilvl="0" w:tplc="8B326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A4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8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7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7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6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C7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5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66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661D"/>
    <w:multiLevelType w:val="hybridMultilevel"/>
    <w:tmpl w:val="5F3E4A4E"/>
    <w:styleLink w:val="a"/>
    <w:lvl w:ilvl="0" w:tplc="FFFFFFFF">
      <w:start w:val="1"/>
      <w:numFmt w:val="decimal"/>
      <w:lvlText w:val="%1."/>
      <w:lvlJc w:val="left"/>
      <w:pPr>
        <w:tabs>
          <w:tab w:val="num" w:pos="1652"/>
        </w:tabs>
        <w:ind w:left="9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2452"/>
        </w:tabs>
        <w:ind w:left="17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num" w:pos="3252"/>
        </w:tabs>
        <w:ind w:left="25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4052"/>
        </w:tabs>
        <w:ind w:left="33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num" w:pos="4852"/>
        </w:tabs>
        <w:ind w:left="41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num" w:pos="5652"/>
        </w:tabs>
        <w:ind w:left="49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6452"/>
        </w:tabs>
        <w:ind w:left="57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num" w:pos="7252"/>
        </w:tabs>
        <w:ind w:left="65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num" w:pos="8052"/>
        </w:tabs>
        <w:ind w:left="73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8E3080"/>
    <w:multiLevelType w:val="hybridMultilevel"/>
    <w:tmpl w:val="A1CCBDFC"/>
    <w:lvl w:ilvl="0" w:tplc="F8B612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05AE028">
      <w:start w:val="1"/>
      <w:numFmt w:val="lowerLetter"/>
      <w:lvlText w:val="%2."/>
      <w:lvlJc w:val="left"/>
      <w:pPr>
        <w:ind w:left="1648" w:hanging="360"/>
      </w:pPr>
    </w:lvl>
    <w:lvl w:ilvl="2" w:tplc="E21CF778">
      <w:start w:val="1"/>
      <w:numFmt w:val="lowerRoman"/>
      <w:lvlText w:val="%3."/>
      <w:lvlJc w:val="right"/>
      <w:pPr>
        <w:ind w:left="2368" w:hanging="180"/>
      </w:pPr>
    </w:lvl>
    <w:lvl w:ilvl="3" w:tplc="3BCEA4C0">
      <w:start w:val="1"/>
      <w:numFmt w:val="decimal"/>
      <w:lvlText w:val="%4."/>
      <w:lvlJc w:val="left"/>
      <w:pPr>
        <w:ind w:left="3088" w:hanging="360"/>
      </w:pPr>
    </w:lvl>
    <w:lvl w:ilvl="4" w:tplc="EBA00B5A">
      <w:start w:val="1"/>
      <w:numFmt w:val="lowerLetter"/>
      <w:lvlText w:val="%5."/>
      <w:lvlJc w:val="left"/>
      <w:pPr>
        <w:ind w:left="3808" w:hanging="360"/>
      </w:pPr>
    </w:lvl>
    <w:lvl w:ilvl="5" w:tplc="D2ACA73E">
      <w:start w:val="1"/>
      <w:numFmt w:val="lowerRoman"/>
      <w:lvlText w:val="%6."/>
      <w:lvlJc w:val="right"/>
      <w:pPr>
        <w:ind w:left="4528" w:hanging="180"/>
      </w:pPr>
    </w:lvl>
    <w:lvl w:ilvl="6" w:tplc="74847536">
      <w:start w:val="1"/>
      <w:numFmt w:val="decimal"/>
      <w:lvlText w:val="%7."/>
      <w:lvlJc w:val="left"/>
      <w:pPr>
        <w:ind w:left="5248" w:hanging="360"/>
      </w:pPr>
    </w:lvl>
    <w:lvl w:ilvl="7" w:tplc="3E6876CC">
      <w:start w:val="1"/>
      <w:numFmt w:val="lowerLetter"/>
      <w:lvlText w:val="%8."/>
      <w:lvlJc w:val="left"/>
      <w:pPr>
        <w:ind w:left="5968" w:hanging="360"/>
      </w:pPr>
    </w:lvl>
    <w:lvl w:ilvl="8" w:tplc="EF589A1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DC60B64"/>
    <w:multiLevelType w:val="hybridMultilevel"/>
    <w:tmpl w:val="5F3E4A4E"/>
    <w:numStyleLink w:val="a"/>
  </w:abstractNum>
  <w:abstractNum w:abstractNumId="13" w15:restartNumberingAfterBreak="0">
    <w:nsid w:val="490B7E7A"/>
    <w:multiLevelType w:val="multilevel"/>
    <w:tmpl w:val="90D6C9C0"/>
    <w:lvl w:ilvl="0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14" w15:restartNumberingAfterBreak="0">
    <w:nsid w:val="4B362995"/>
    <w:multiLevelType w:val="hybridMultilevel"/>
    <w:tmpl w:val="D9285F68"/>
    <w:lvl w:ilvl="0" w:tplc="AE2085D2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4BE2B0A2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A9A0F0E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F8C3FE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5EA8C9D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286639A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10C3580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E6075B8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98FA200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E4A3C90"/>
    <w:multiLevelType w:val="hybridMultilevel"/>
    <w:tmpl w:val="3328F880"/>
    <w:lvl w:ilvl="0" w:tplc="CFEC0EB6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3189"/>
        </w:tabs>
        <w:ind w:left="1788" w:firstLine="10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3909"/>
        </w:tabs>
        <w:ind w:left="2508" w:firstLine="10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4629"/>
        </w:tabs>
        <w:ind w:left="3228" w:firstLine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5349"/>
        </w:tabs>
        <w:ind w:left="3948" w:firstLine="1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6069"/>
        </w:tabs>
        <w:ind w:left="4668" w:firstLine="11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6789"/>
        </w:tabs>
        <w:ind w:left="5388" w:firstLine="11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7509"/>
        </w:tabs>
        <w:ind w:left="6108" w:firstLine="11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8229"/>
        </w:tabs>
        <w:ind w:left="6828" w:firstLine="11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 w15:restartNumberingAfterBreak="0">
    <w:nsid w:val="4F0E07DF"/>
    <w:multiLevelType w:val="hybridMultilevel"/>
    <w:tmpl w:val="5C92AFD0"/>
    <w:lvl w:ilvl="0" w:tplc="295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9EAA4CE">
      <w:start w:val="1"/>
      <w:numFmt w:val="lowerLetter"/>
      <w:lvlText w:val="%2."/>
      <w:lvlJc w:val="left"/>
      <w:pPr>
        <w:ind w:left="1789" w:hanging="360"/>
      </w:pPr>
    </w:lvl>
    <w:lvl w:ilvl="2" w:tplc="DA6616F8">
      <w:start w:val="1"/>
      <w:numFmt w:val="lowerRoman"/>
      <w:lvlText w:val="%3."/>
      <w:lvlJc w:val="right"/>
      <w:pPr>
        <w:ind w:left="2509" w:hanging="180"/>
      </w:pPr>
    </w:lvl>
    <w:lvl w:ilvl="3" w:tplc="881866C2">
      <w:start w:val="1"/>
      <w:numFmt w:val="decimal"/>
      <w:lvlText w:val="%4."/>
      <w:lvlJc w:val="left"/>
      <w:pPr>
        <w:ind w:left="3229" w:hanging="360"/>
      </w:pPr>
    </w:lvl>
    <w:lvl w:ilvl="4" w:tplc="A4F248E8">
      <w:start w:val="1"/>
      <w:numFmt w:val="lowerLetter"/>
      <w:lvlText w:val="%5."/>
      <w:lvlJc w:val="left"/>
      <w:pPr>
        <w:ind w:left="3949" w:hanging="360"/>
      </w:pPr>
    </w:lvl>
    <w:lvl w:ilvl="5" w:tplc="4ECE8C5E">
      <w:start w:val="1"/>
      <w:numFmt w:val="lowerRoman"/>
      <w:lvlText w:val="%6."/>
      <w:lvlJc w:val="right"/>
      <w:pPr>
        <w:ind w:left="4669" w:hanging="180"/>
      </w:pPr>
    </w:lvl>
    <w:lvl w:ilvl="6" w:tplc="8FECC9B4">
      <w:start w:val="1"/>
      <w:numFmt w:val="decimal"/>
      <w:lvlText w:val="%7."/>
      <w:lvlJc w:val="left"/>
      <w:pPr>
        <w:ind w:left="5389" w:hanging="360"/>
      </w:pPr>
    </w:lvl>
    <w:lvl w:ilvl="7" w:tplc="9FF29EF4">
      <w:start w:val="1"/>
      <w:numFmt w:val="lowerLetter"/>
      <w:lvlText w:val="%8."/>
      <w:lvlJc w:val="left"/>
      <w:pPr>
        <w:ind w:left="6109" w:hanging="360"/>
      </w:pPr>
    </w:lvl>
    <w:lvl w:ilvl="8" w:tplc="7ED425E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0267B1"/>
    <w:multiLevelType w:val="hybridMultilevel"/>
    <w:tmpl w:val="7F72D04C"/>
    <w:lvl w:ilvl="0" w:tplc="746A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98F9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7CF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8A24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5AD3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0E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5CEE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0C01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4E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25AE3"/>
    <w:multiLevelType w:val="hybridMultilevel"/>
    <w:tmpl w:val="F760DEEA"/>
    <w:lvl w:ilvl="0" w:tplc="57E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B87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3CE8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9E5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2ABA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2231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BCFA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A868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EE863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4022C3"/>
    <w:multiLevelType w:val="hybridMultilevel"/>
    <w:tmpl w:val="B686D7F8"/>
    <w:lvl w:ilvl="0" w:tplc="E8965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9A320E">
      <w:start w:val="1"/>
      <w:numFmt w:val="lowerLetter"/>
      <w:lvlText w:val="%2."/>
      <w:lvlJc w:val="left"/>
      <w:pPr>
        <w:ind w:left="1789" w:hanging="360"/>
      </w:pPr>
    </w:lvl>
    <w:lvl w:ilvl="2" w:tplc="BF28175C">
      <w:start w:val="1"/>
      <w:numFmt w:val="lowerRoman"/>
      <w:lvlText w:val="%3."/>
      <w:lvlJc w:val="right"/>
      <w:pPr>
        <w:ind w:left="2509" w:hanging="180"/>
      </w:pPr>
    </w:lvl>
    <w:lvl w:ilvl="3" w:tplc="A55A176A">
      <w:start w:val="1"/>
      <w:numFmt w:val="decimal"/>
      <w:lvlText w:val="%4."/>
      <w:lvlJc w:val="left"/>
      <w:pPr>
        <w:ind w:left="3229" w:hanging="360"/>
      </w:pPr>
    </w:lvl>
    <w:lvl w:ilvl="4" w:tplc="94809B26">
      <w:start w:val="1"/>
      <w:numFmt w:val="lowerLetter"/>
      <w:lvlText w:val="%5."/>
      <w:lvlJc w:val="left"/>
      <w:pPr>
        <w:ind w:left="3949" w:hanging="360"/>
      </w:pPr>
    </w:lvl>
    <w:lvl w:ilvl="5" w:tplc="9E245744">
      <w:start w:val="1"/>
      <w:numFmt w:val="lowerRoman"/>
      <w:lvlText w:val="%6."/>
      <w:lvlJc w:val="right"/>
      <w:pPr>
        <w:ind w:left="4669" w:hanging="180"/>
      </w:pPr>
    </w:lvl>
    <w:lvl w:ilvl="6" w:tplc="44DE5418">
      <w:start w:val="1"/>
      <w:numFmt w:val="decimal"/>
      <w:lvlText w:val="%7."/>
      <w:lvlJc w:val="left"/>
      <w:pPr>
        <w:ind w:left="5389" w:hanging="360"/>
      </w:pPr>
    </w:lvl>
    <w:lvl w:ilvl="7" w:tplc="A5960A92">
      <w:start w:val="1"/>
      <w:numFmt w:val="lowerLetter"/>
      <w:lvlText w:val="%8."/>
      <w:lvlJc w:val="left"/>
      <w:pPr>
        <w:ind w:left="6109" w:hanging="360"/>
      </w:pPr>
    </w:lvl>
    <w:lvl w:ilvl="8" w:tplc="BD82A27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121F56"/>
    <w:multiLevelType w:val="hybridMultilevel"/>
    <w:tmpl w:val="9BE62C5C"/>
    <w:lvl w:ilvl="0" w:tplc="43A0C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A960354">
      <w:start w:val="1"/>
      <w:numFmt w:val="lowerLetter"/>
      <w:lvlText w:val="%2."/>
      <w:lvlJc w:val="left"/>
      <w:pPr>
        <w:ind w:left="1648" w:hanging="360"/>
      </w:pPr>
    </w:lvl>
    <w:lvl w:ilvl="2" w:tplc="10C4A002">
      <w:start w:val="1"/>
      <w:numFmt w:val="lowerRoman"/>
      <w:lvlText w:val="%3."/>
      <w:lvlJc w:val="right"/>
      <w:pPr>
        <w:ind w:left="2368" w:hanging="180"/>
      </w:pPr>
    </w:lvl>
    <w:lvl w:ilvl="3" w:tplc="D3F291B4">
      <w:start w:val="1"/>
      <w:numFmt w:val="decimal"/>
      <w:lvlText w:val="%4."/>
      <w:lvlJc w:val="left"/>
      <w:pPr>
        <w:ind w:left="3088" w:hanging="360"/>
      </w:pPr>
    </w:lvl>
    <w:lvl w:ilvl="4" w:tplc="0D4676D0">
      <w:start w:val="1"/>
      <w:numFmt w:val="lowerLetter"/>
      <w:lvlText w:val="%5."/>
      <w:lvlJc w:val="left"/>
      <w:pPr>
        <w:ind w:left="3808" w:hanging="360"/>
      </w:pPr>
    </w:lvl>
    <w:lvl w:ilvl="5" w:tplc="7A7C6A3A">
      <w:start w:val="1"/>
      <w:numFmt w:val="lowerRoman"/>
      <w:lvlText w:val="%6."/>
      <w:lvlJc w:val="right"/>
      <w:pPr>
        <w:ind w:left="4528" w:hanging="180"/>
      </w:pPr>
    </w:lvl>
    <w:lvl w:ilvl="6" w:tplc="BE56648E">
      <w:start w:val="1"/>
      <w:numFmt w:val="decimal"/>
      <w:lvlText w:val="%7."/>
      <w:lvlJc w:val="left"/>
      <w:pPr>
        <w:ind w:left="5248" w:hanging="360"/>
      </w:pPr>
    </w:lvl>
    <w:lvl w:ilvl="7" w:tplc="1CF0A25C">
      <w:start w:val="1"/>
      <w:numFmt w:val="lowerLetter"/>
      <w:lvlText w:val="%8."/>
      <w:lvlJc w:val="left"/>
      <w:pPr>
        <w:ind w:left="5968" w:hanging="360"/>
      </w:pPr>
    </w:lvl>
    <w:lvl w:ilvl="8" w:tplc="210ABDD8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73950E5"/>
    <w:multiLevelType w:val="hybridMultilevel"/>
    <w:tmpl w:val="22E647BE"/>
    <w:lvl w:ilvl="0" w:tplc="9F400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BA5990"/>
    <w:multiLevelType w:val="hybridMultilevel"/>
    <w:tmpl w:val="4700623A"/>
    <w:lvl w:ilvl="0" w:tplc="CF5C9E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9CE79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DA27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A080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3EFA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3681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368C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A694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AA5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931385"/>
    <w:multiLevelType w:val="hybridMultilevel"/>
    <w:tmpl w:val="272AF234"/>
    <w:lvl w:ilvl="0" w:tplc="46940DA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7646CE5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7005B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FA6F6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DFA55FC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76CFB3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ACA2CA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9683036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E04CE7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5A92F6B"/>
    <w:multiLevelType w:val="hybridMultilevel"/>
    <w:tmpl w:val="8DF2F75C"/>
    <w:lvl w:ilvl="0" w:tplc="2A94B5FA">
      <w:start w:val="1"/>
      <w:numFmt w:val="bullet"/>
      <w:suff w:val="space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D0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A3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0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8F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A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A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0C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EC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97384"/>
    <w:multiLevelType w:val="hybridMultilevel"/>
    <w:tmpl w:val="D58CF424"/>
    <w:lvl w:ilvl="0" w:tplc="9968A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0290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C8E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902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E66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26F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8A9D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262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82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A92781"/>
    <w:multiLevelType w:val="hybridMultilevel"/>
    <w:tmpl w:val="8E745F32"/>
    <w:lvl w:ilvl="0" w:tplc="CFEC0EB6">
      <w:start w:val="1"/>
      <w:numFmt w:val="bullet"/>
      <w:lvlText w:val=""/>
      <w:lvlJc w:val="left"/>
      <w:pPr>
        <w:ind w:left="141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2842"/>
        </w:tabs>
        <w:ind w:left="1788" w:firstLine="7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3562"/>
        </w:tabs>
        <w:ind w:left="2508" w:firstLine="7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4282"/>
        </w:tabs>
        <w:ind w:left="3228" w:firstLine="7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5002"/>
        </w:tabs>
        <w:ind w:left="3948" w:firstLine="7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5722"/>
        </w:tabs>
        <w:ind w:left="4668" w:firstLine="7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6442"/>
        </w:tabs>
        <w:ind w:left="5388" w:firstLine="7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7162"/>
        </w:tabs>
        <w:ind w:left="6108" w:firstLine="7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7882"/>
        </w:tabs>
        <w:ind w:left="6828" w:firstLine="8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7" w15:restartNumberingAfterBreak="0">
    <w:nsid w:val="7FAD5796"/>
    <w:multiLevelType w:val="hybridMultilevel"/>
    <w:tmpl w:val="DAF2F79A"/>
    <w:lvl w:ilvl="0" w:tplc="9202DE5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0B0C9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1249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0843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C601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8A08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649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CAE0E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12A4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9"/>
  </w:num>
  <w:num w:numId="5">
    <w:abstractNumId w:val="2"/>
  </w:num>
  <w:num w:numId="6">
    <w:abstractNumId w:val="20"/>
  </w:num>
  <w:num w:numId="7">
    <w:abstractNumId w:val="8"/>
  </w:num>
  <w:num w:numId="8">
    <w:abstractNumId w:val="11"/>
  </w:num>
  <w:num w:numId="9">
    <w:abstractNumId w:val="14"/>
  </w:num>
  <w:num w:numId="10">
    <w:abstractNumId w:val="2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17"/>
  </w:num>
  <w:num w:numId="15">
    <w:abstractNumId w:val="25"/>
  </w:num>
  <w:num w:numId="16">
    <w:abstractNumId w:val="5"/>
  </w:num>
  <w:num w:numId="17">
    <w:abstractNumId w:val="7"/>
  </w:num>
  <w:num w:numId="18">
    <w:abstractNumId w:val="4"/>
  </w:num>
  <w:num w:numId="19">
    <w:abstractNumId w:val="18"/>
  </w:num>
  <w:num w:numId="20">
    <w:abstractNumId w:val="1"/>
  </w:num>
  <w:num w:numId="21">
    <w:abstractNumId w:val="3"/>
  </w:num>
  <w:num w:numId="22">
    <w:abstractNumId w:val="22"/>
  </w:num>
  <w:num w:numId="23">
    <w:abstractNumId w:val="24"/>
  </w:num>
  <w:num w:numId="24">
    <w:abstractNumId w:val="13"/>
  </w:num>
  <w:num w:numId="25">
    <w:abstractNumId w:val="0"/>
  </w:num>
  <w:num w:numId="26">
    <w:abstractNumId w:val="10"/>
  </w:num>
  <w:num w:numId="27">
    <w:abstractNumId w:val="12"/>
    <w:lvlOverride w:ilvl="0">
      <w:lvl w:ilvl="0" w:tplc="214A81EE">
        <w:start w:val="1"/>
        <w:numFmt w:val="decimal"/>
        <w:lvlText w:val="%1."/>
        <w:lvlJc w:val="left"/>
        <w:pPr>
          <w:tabs>
            <w:tab w:val="num" w:pos="1652"/>
          </w:tabs>
          <w:ind w:left="952" w:firstLine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sz w:val="28"/>
          <w:szCs w:val="24"/>
          <w:highlight w:val="none"/>
          <w:vertAlign w:val="baseline"/>
        </w:rPr>
      </w:lvl>
    </w:lvlOverride>
  </w:num>
  <w:num w:numId="28">
    <w:abstractNumId w:val="26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50"/>
    <w:rsid w:val="00017F3E"/>
    <w:rsid w:val="00160ECF"/>
    <w:rsid w:val="001B56D3"/>
    <w:rsid w:val="002D13AC"/>
    <w:rsid w:val="00304F50"/>
    <w:rsid w:val="00364028"/>
    <w:rsid w:val="00403222"/>
    <w:rsid w:val="004B3A56"/>
    <w:rsid w:val="004C4C55"/>
    <w:rsid w:val="00526633"/>
    <w:rsid w:val="00576CE7"/>
    <w:rsid w:val="00645E59"/>
    <w:rsid w:val="00736B14"/>
    <w:rsid w:val="00872381"/>
    <w:rsid w:val="00947696"/>
    <w:rsid w:val="00957139"/>
    <w:rsid w:val="00B204FF"/>
    <w:rsid w:val="00BB3A06"/>
    <w:rsid w:val="00BB5F4A"/>
    <w:rsid w:val="00BF2F11"/>
    <w:rsid w:val="00C47F38"/>
    <w:rsid w:val="00D12507"/>
    <w:rsid w:val="00D41879"/>
    <w:rsid w:val="00D7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B3F1"/>
  <w15:docId w15:val="{92AD9791-2894-4751-9B3C-3DDF2D8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0"/>
    <w:link w:val="10"/>
    <w:uiPriority w:val="9"/>
    <w:qFormat/>
    <w:pPr>
      <w:widowControl w:val="0"/>
      <w:ind w:left="1130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paragraph" w:styleId="af8">
    <w:name w:val="List Paragraph"/>
    <w:basedOn w:val="a0"/>
    <w:link w:val="af9"/>
    <w:uiPriority w:val="34"/>
    <w:qFormat/>
    <w:pPr>
      <w:ind w:left="720"/>
      <w:contextualSpacing/>
    </w:pPr>
  </w:style>
  <w:style w:type="paragraph" w:styleId="afa">
    <w:name w:val="Body Text"/>
    <w:basedOn w:val="a0"/>
    <w:link w:val="afb"/>
    <w:pPr>
      <w:spacing w:after="120"/>
    </w:pPr>
  </w:style>
  <w:style w:type="character" w:customStyle="1" w:styleId="afb">
    <w:name w:val="Основной текст Знак"/>
    <w:basedOn w:val="a1"/>
    <w:link w:val="afa"/>
    <w:rPr>
      <w:rFonts w:eastAsia="Times New Roman" w:cs="Times New Roman"/>
      <w:sz w:val="24"/>
      <w:szCs w:val="24"/>
      <w:lang w:eastAsia="ar-SA"/>
    </w:rPr>
  </w:style>
  <w:style w:type="paragraph" w:styleId="afc">
    <w:name w:val="Normal (Web)"/>
    <w:basedOn w:val="a0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customStyle="1" w:styleId="af9">
    <w:name w:val="Абзац списка Знак"/>
    <w:link w:val="af8"/>
    <w:uiPriority w:val="34"/>
    <w:rPr>
      <w:rFonts w:eastAsia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Pr>
      <w:rFonts w:eastAsia="Times New Roman" w:cs="Times New Roman"/>
      <w:b/>
      <w:bCs/>
      <w:szCs w:val="28"/>
    </w:rPr>
  </w:style>
  <w:style w:type="character" w:styleId="afd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e">
    <w:name w:val="Ссылка"/>
    <w:rPr>
      <w:color w:val="0000FF"/>
      <w:u w:val="single"/>
    </w:rPr>
  </w:style>
  <w:style w:type="character" w:customStyle="1" w:styleId="Hyperlink1">
    <w:name w:val="Hyperlink.1"/>
    <w:rPr>
      <w:rFonts w:ascii="Times New Roman" w:eastAsia="Times New Roman" w:hAnsi="Times New Roman" w:cs="Times New Roman" w:hint="default"/>
      <w:color w:val="0000FF"/>
      <w:sz w:val="28"/>
      <w:szCs w:val="28"/>
      <w:u w:val="single"/>
    </w:rPr>
  </w:style>
  <w:style w:type="character" w:customStyle="1" w:styleId="Hyperlink2">
    <w:name w:val="Hyperlink.2"/>
    <w:rPr>
      <w:rFonts w:ascii="Times New Roman" w:eastAsia="Times New Roman" w:hAnsi="Times New Roman" w:cs="Times New Roman" w:hint="default"/>
      <w:color w:val="0000FF"/>
      <w:sz w:val="28"/>
      <w:szCs w:val="28"/>
      <w:u w:val="single"/>
      <w:shd w:val="clear" w:color="auto" w:fill="FFFFFF"/>
      <w:lang w:val="ru-RU"/>
    </w:rPr>
  </w:style>
  <w:style w:type="character" w:customStyle="1" w:styleId="Hyperlink3">
    <w:name w:val="Hyperlink.3"/>
    <w:rPr>
      <w:rFonts w:ascii="Times New Roman" w:eastAsia="Times New Roman" w:hAnsi="Times New Roman" w:cs="Times New Roman" w:hint="default"/>
      <w:color w:val="0000FF"/>
      <w:sz w:val="28"/>
      <w:szCs w:val="28"/>
      <w:u w:val="single"/>
      <w:lang w:val="en-US"/>
    </w:rPr>
  </w:style>
  <w:style w:type="paragraph" w:customStyle="1" w:styleId="c14">
    <w:name w:val="c14"/>
    <w:basedOn w:val="a0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1"/>
  </w:style>
  <w:style w:type="paragraph" w:customStyle="1" w:styleId="c8">
    <w:name w:val="c8"/>
    <w:basedOn w:val="a0"/>
    <w:pPr>
      <w:spacing w:before="100" w:beforeAutospacing="1" w:after="100" w:afterAutospacing="1"/>
    </w:pPr>
    <w:rPr>
      <w:lang w:eastAsia="ru-RU"/>
    </w:rPr>
  </w:style>
  <w:style w:type="paragraph" w:customStyle="1" w:styleId="c15">
    <w:name w:val="c15"/>
    <w:basedOn w:val="a0"/>
    <w:pPr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0"/>
    <w:pPr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basedOn w:val="a1"/>
  </w:style>
  <w:style w:type="paragraph" w:customStyle="1" w:styleId="c11">
    <w:name w:val="c11"/>
    <w:basedOn w:val="a0"/>
    <w:pPr>
      <w:spacing w:before="100" w:beforeAutospacing="1" w:after="100" w:afterAutospacing="1"/>
    </w:pPr>
    <w:rPr>
      <w:lang w:eastAsia="ru-RU"/>
    </w:rPr>
  </w:style>
  <w:style w:type="character" w:styleId="aff">
    <w:name w:val="Strong"/>
    <w:basedOn w:val="a1"/>
    <w:uiPriority w:val="22"/>
    <w:qFormat/>
    <w:rPr>
      <w:b/>
      <w:bCs/>
    </w:rPr>
  </w:style>
  <w:style w:type="paragraph" w:styleId="aff0">
    <w:name w:val="No Spacing"/>
    <w:uiPriority w:val="1"/>
    <w:qFormat/>
    <w:pPr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a">
    <w:name w:val="С числами"/>
    <w:rsid w:val="00BB3A0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%20(499)%20673-02-00%20(&#1076;&#1086;&#1073;.%20131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hchirova@myrd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9418081-5E9C-450B-A718-12C5702C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Лысова Кристина Сергеевна</cp:lastModifiedBy>
  <cp:revision>2</cp:revision>
  <dcterms:created xsi:type="dcterms:W3CDTF">2022-09-15T15:39:00Z</dcterms:created>
  <dcterms:modified xsi:type="dcterms:W3CDTF">2022-09-15T15:39:00Z</dcterms:modified>
</cp:coreProperties>
</file>