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Центр лечебной педагогики и социальной терапии Свеча был основан в 2001 году.Тогда же мы взяли  ребят, которые считались в то время необучаемыми и наш  центр стал для них школой: школой общения, школой принятия себя и мира, школой жизни. Ребята приобретали необходимые для жизни навыки, по мере сил и возможностей изучали материалы школьной программы, и много времени занимались творчеством. И когда они выросли, условно закончив школу, то выпускать их было некуда. Понимая, что если отпустить их в никуда, они быстро утратят с таким трудом приобретенные навыки и растеряют силы вложенные в них педагогами и родителями, уйдут в песок.  И мы запустили для них и других ребят с ментальной инвалидностью долгосрочный инклюзивный проект «Отворяем двери надежды».  название которого подсказала книга женщины с тяжелой формой аутистического расстройства Темпл Грандин.В одноименной книге описан ее непростой но очень интересный опыт на пути от социальной изоляции к полноценной жизни в обществе,</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Также и мы хотим молодым людям с РАС, помочь отворить двери, скрывающие за аутизмом их истинную сущность и стать равноправными, полноценными членами общества.</w:t>
      </w:r>
    </w:p>
    <w:p>
      <w:pPr>
        <w:rPr>
          <w:rFonts w:hint="default" w:ascii="Times New Roman" w:hAnsi="Times New Roman" w:cs="Times New Roman"/>
          <w:sz w:val="36"/>
          <w:szCs w:val="36"/>
          <w:lang w:val="ru-RU"/>
        </w:rPr>
      </w:pPr>
      <w:r>
        <w:rPr>
          <w:rFonts w:hint="default" w:ascii="Times New Roman" w:hAnsi="Times New Roman" w:eastAsia="sans-serif" w:cs="Times New Roman"/>
          <w:i w:val="0"/>
          <w:iCs w:val="0"/>
          <w:caps w:val="0"/>
          <w:color w:val="333333"/>
          <w:spacing w:val="0"/>
          <w:sz w:val="28"/>
          <w:szCs w:val="28"/>
        </w:rPr>
        <w:t>Решение проблемы адаптации людей с РАС и ментальной инвалидностью осложняется тем, что их не понимают, не знают чего ждать от них и опасаются.</w:t>
      </w:r>
      <w:r>
        <w:rPr>
          <w:rFonts w:hint="default" w:ascii="Times New Roman" w:hAnsi="Times New Roman" w:cs="Times New Roman"/>
          <w:sz w:val="36"/>
          <w:szCs w:val="36"/>
          <w:cs w:val="0"/>
          <w:lang w:val="en-US" w:bidi="ru-RU"/>
        </w:rPr>
        <w:t xml:space="preserve"> От этого их шансы найти свое место в обществе тают</w:t>
      </w:r>
      <w:r>
        <w:rPr>
          <w:rFonts w:hint="default" w:ascii="Times New Roman" w:hAnsi="Times New Roman" w:cs="Times New Roman"/>
          <w:sz w:val="36"/>
          <w:szCs w:val="36"/>
          <w:lang w:val="en-US"/>
        </w:rPr>
        <w:t>.</w:t>
      </w:r>
      <w:r>
        <w:rPr>
          <w:rFonts w:hint="default" w:ascii="Times New Roman" w:hAnsi="Times New Roman" w:cs="Times New Roman"/>
          <w:sz w:val="36"/>
          <w:szCs w:val="36"/>
          <w:lang w:val="ru-RU"/>
        </w:rPr>
        <w:t xml:space="preserve"> </w:t>
      </w:r>
    </w:p>
    <w:p>
      <w:pPr>
        <w:rPr>
          <w:rFonts w:hint="default" w:ascii="Times New Roman" w:hAnsi="Times New Roman" w:cs="Times New Roman"/>
          <w:sz w:val="28"/>
          <w:szCs w:val="28"/>
          <w:lang w:val="ru-RU"/>
        </w:rPr>
      </w:pPr>
      <w:r>
        <w:rPr>
          <w:rFonts w:hint="default" w:ascii="Times New Roman" w:hAnsi="Times New Roman" w:eastAsia="sans-serif" w:cs="Times New Roman"/>
          <w:i w:val="0"/>
          <w:iCs w:val="0"/>
          <w:caps w:val="0"/>
          <w:color w:val="333333"/>
          <w:spacing w:val="0"/>
          <w:sz w:val="28"/>
          <w:szCs w:val="28"/>
        </w:rPr>
        <w:t xml:space="preserve"> Поэтому люди с ментальными нарушениями и с РАС должны быть подготовлены для полноценного включения в жизнь общества, быть понятны и интересны другим.</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8"/>
          <w:szCs w:val="28"/>
          <w:lang w:val="ru-RU"/>
        </w:rPr>
      </w:pPr>
      <w:r>
        <w:rPr>
          <w:rFonts w:hint="default" w:ascii="Times New Roman" w:hAnsi="Times New Roman" w:eastAsia="Tahoma" w:cs="Times New Roman"/>
          <w:sz w:val="28"/>
          <w:szCs w:val="28"/>
          <w:lang w:val="ru-RU"/>
        </w:rPr>
        <w:t>В рамках проекта мы хотим</w:t>
      </w:r>
      <w:r>
        <w:rPr>
          <w:rFonts w:hint="default" w:ascii="Times New Roman" w:hAnsi="Times New Roman" w:eastAsia="Tahoma" w:cs="Times New Roman"/>
          <w:color w:val="2A4D5D"/>
          <w:sz w:val="28"/>
          <w:szCs w:val="28"/>
          <w:lang w:val="ru-RU"/>
        </w:rPr>
        <w:t xml:space="preserve"> в</w:t>
      </w:r>
      <w:r>
        <w:rPr>
          <w:rFonts w:hint="default" w:ascii="Times New Roman" w:hAnsi="Times New Roman" w:cs="Times New Roman"/>
          <w:sz w:val="28"/>
          <w:szCs w:val="28"/>
          <w:lang w:val="ru-RU"/>
        </w:rPr>
        <w:t>сесторонне подготовить молодых людей с нарушениями в развитии к полноценной жизни в обществе:</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бытовой сфере - приобретение и развитие навыков самообслуживания;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трудовой - обучение трудовым навыкам в ремесленных  мастерских (столярной, кулинарной, рукодельной;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творческой - личностное развитие через различные виды художественной и театральной деятельности.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rPr>
        <w:t xml:space="preserve">Отличие  нашего проекта в том, что мы стремимся помочь молодым людям с РАС научится жить со своим нарушением в обществе и стать полноценным его членом, приносящим пользу другим людям, быть самодостаточными и самостоятельными, насколько это возможно. </w:t>
      </w:r>
    </w:p>
    <w:p>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сентябре 2017 года в Екатеринбурге проводился 1 Всемирный конгресс людей с инвалидностью «Увидеть ценность каждого».  И наши ребята смогли достойно, представить Ростов-на-Дону на Всемирном Конгрессе, принять участие в мероприятиях Конгресса а мы смогли получить мощный импульс к дальнейшей работе.</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sans-serif" w:cs="Times New Roman"/>
          <w:i w:val="0"/>
          <w:iCs w:val="0"/>
          <w:caps w:val="0"/>
          <w:color w:val="333333"/>
          <w:spacing w:val="0"/>
          <w:sz w:val="28"/>
          <w:szCs w:val="28"/>
          <w:lang w:val="ru-RU"/>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i/>
          <w:iCs/>
          <w:color w:val="5B9BD5" w:themeColor="accent1"/>
          <w:sz w:val="28"/>
          <w:szCs w:val="28"/>
          <w:lang w:val="ru-RU"/>
          <w14:textFill>
            <w14:solidFill>
              <w14:schemeClr w14:val="accent1"/>
            </w14:solidFill>
          </w14:textFill>
        </w:rPr>
      </w:pPr>
      <w:r>
        <w:rPr>
          <w:rFonts w:hint="default" w:ascii="Times New Roman" w:hAnsi="Times New Roman" w:cs="Times New Roman"/>
          <w:sz w:val="28"/>
          <w:szCs w:val="28"/>
          <w:lang w:val="ru-RU"/>
        </w:rPr>
        <w:t xml:space="preserve"> в сентябре 2018  в рамках проекта был создан свой инклюзивный театр-студия «Приют Ангелов», участие в котором способствует гармоничному развитию личности молодых людей с нарушенным развитием, помогает им почувствовать культуру, при этом оказывает еще и терапевтическое воздействие: наши особые актеры научаются лучше владеть своим телом, чувствуют себя увереннее и свободнее в среде своих здоровых сверстников и на сцене. А участие волонтеров в проекте –  способствует разрушению стереотипов в отношении к людям с РАС и ментальными нарушениями, изменению отношения к ним в обществе. В последние годы театр-студия «Приют Ангелов» выступал с различными творческими коллективами. В наших концертах и спектаклях, вместе с особыми актерами выступали и лауреаты международных конкурсов, и молодежные театральные студии и студенты ростовского филиала ВГИК. И с какими бы талантливыми актерами ни играли наши особые актеры, они никогда не проигрывают. На фоне актерских талантов только ярче выступает искренность наших особых, их желание подарить людям радость и надежда быть принятыми в этом мире. Принятыми без условий и ограничений, принятыми вместе со своим нарушением, которого им, увы, не скрыть.   </w:t>
      </w:r>
      <w:r>
        <w:rPr>
          <w:rFonts w:hint="default" w:ascii="Times New Roman" w:hAnsi="Times New Roman" w:cs="Times New Roman"/>
          <w:i/>
          <w:iCs/>
          <w:color w:val="5B9BD5" w:themeColor="accent1"/>
          <w:sz w:val="28"/>
          <w:szCs w:val="28"/>
          <w:lang w:val="ru-RU"/>
          <w14:textFill>
            <w14:solidFill>
              <w14:schemeClr w14:val="accent1"/>
            </w14:solidFill>
          </w14:textFill>
        </w:rPr>
        <w:t>Также в мае 2019 года был организован инклюзивный концерт «Зорко одно лишь...», который явился завершением цикла праздничных мероприятий, посвященных дням рождения наших ребят, объединенных общей темой. Название нашего концерта - «Зорко одно лишь...», потому, что только зоркие сердца смогут увидеть главное: за нарушением Человека. А наши ребята помогают людям открывать сердца, сделать мир чище, а людей добрее. С этим концертом мы выступали</w:t>
      </w:r>
    </w:p>
    <w:p>
      <w:pPr>
        <w:jc w:val="left"/>
        <w:rPr>
          <w:rFonts w:hint="default" w:ascii="Times New Roman" w:hAnsi="Times New Roman" w:cs="Times New Roman"/>
          <w:sz w:val="28"/>
          <w:szCs w:val="28"/>
          <w:lang w:val="ru-RU"/>
        </w:rPr>
      </w:pPr>
      <w:r>
        <w:rPr>
          <w:rFonts w:hint="default" w:ascii="Times New Roman" w:hAnsi="Times New Roman" w:cs="Times New Roman"/>
          <w:i/>
          <w:iCs/>
          <w:color w:val="5B9BD5" w:themeColor="accent1"/>
          <w:sz w:val="28"/>
          <w:szCs w:val="28"/>
          <w:lang w:val="ru-RU"/>
          <w14:textFill>
            <w14:solidFill>
              <w14:schemeClr w14:val="accent1"/>
            </w14:solidFill>
          </w14:textFill>
        </w:rPr>
        <w:t>в Зерноградском ПНИ,  где были очень тепло и радушно встречены и  искренне, с полной отдачей дарили свое творчество благодарным зрителям.  Наши особые актеры   выступали на концерте, посвященному церемонии награждения премией «Родительское спасибо». Примечательно то, что на этой церемонии была награждена медалью руководитель этого проекта в номинации "За раскрытие в каждом ребенке его способностей". Уже второй год участвуем в областном фестивале художественного и технического творчества детей инвалидов и молодых инвалидов «Творчество без границ».Также мы подали заявки и стали лауреатами смотра-конкурса на Всемирном парамузыкальном фестивале.</w:t>
      </w:r>
      <w:r>
        <w:rPr>
          <w:rFonts w:hint="default" w:ascii="Times New Roman" w:hAnsi="Times New Roman" w:cs="Times New Roman"/>
          <w:sz w:val="28"/>
          <w:szCs w:val="28"/>
          <w:lang w:val="ru-RU"/>
        </w:rPr>
        <w:t xml:space="preserve"> С рождественским спектаклем нас уже приглашали выступить в свободное пространство «Циферблат», и за это выступление наши особые актеры получили свой первый гонорар. </w:t>
      </w:r>
    </w:p>
    <w:p>
      <w:pPr>
        <w:jc w:val="left"/>
        <w:rPr>
          <w:rFonts w:hint="default" w:ascii="Times New Roman" w:hAnsi="Times New Roman" w:cs="Times New Roman"/>
          <w:sz w:val="28"/>
          <w:szCs w:val="28"/>
          <w:lang w:val="ru-RU"/>
        </w:rPr>
      </w:pPr>
    </w:p>
    <w:p>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Наш проект в  2016, 2017 и 2018 году стал победителем конкурсов «Лучшие практики СО НКО города Ростова-на-Дону», а в 2018-2019 г.г. получил поддержку Фонда Президентских грантов.</w:t>
      </w:r>
    </w:p>
    <w:p>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За 2019 год, благодаря помощи Фонда Президентских грантов, нам удалось поднять на новый уровень работу в мастерских. Регулярные занятия проводились в столярной мастерской, и в результате ребята выполнили индивидуальный проект «Ключница» - очень красивое изделие, которое теперь висит в их домах, поднимая их самооценку и напоминая родителям, что их дети уже не дети, они взрослые, могут делать настоящие вещи. Во время «Эпоха в Мастерской» ребята самостоятельно изготовили шкафы для театральных костюмов и подарки для благотворителей.</w:t>
      </w:r>
    </w:p>
    <w:p>
      <w:pPr>
        <w:jc w:val="left"/>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Также каждую неделю проводятся занятия в кулинарной мастерской, которые начинались с написания списка, похода в магазин и покупки необходимых продуктов.</w:t>
      </w:r>
      <w:r>
        <w:rPr>
          <w:rFonts w:hint="default" w:ascii="Times New Roman" w:hAnsi="Times New Roman" w:cs="Times New Roman"/>
          <w:b/>
          <w:bCs/>
          <w:sz w:val="28"/>
          <w:szCs w:val="28"/>
          <w:lang w:val="ru-RU"/>
        </w:rPr>
        <w:t xml:space="preserve"> В кулинарной мастерской ребята освоили разные виды выпечки: шарлотка с яблоками; морковный торт, яблочный штрудель, рождественское печенье, но хитом нашей кулинарной мастерской по всеобщему признанию ребят и родителей (которых мы всегда угощали) стали чесночные булочки.</w:t>
      </w:r>
    </w:p>
    <w:p>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рукодельной мастерской занятия проходили еженедельно, на них ребята готовили сувениры для друзей и гостей, при этом улучшали навыки мелкой моторики, концентрации внимания и получали радость от творчества.</w:t>
      </w:r>
    </w:p>
    <w:p>
      <w:pPr>
        <w:jc w:val="left"/>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На социально-бытовых занятиях учились убирать помещение, ухаживать за своими театральными костюмами. Ходить в магазин, делать покупки. </w:t>
      </w:r>
    </w:p>
    <w:p>
      <w:pPr>
        <w:jc w:val="left"/>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Занятия по песочной терапии, проводимые регулярно в течении 2 последних лет, способствуют гармонизации общего состояния, расслаблению, снятию зажимов и улучшение общего состояния.</w:t>
      </w:r>
    </w:p>
    <w:p>
      <w:pPr>
        <w:jc w:val="left"/>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Проект»Отворяем двери надежды» стал победителем в конкурсах Общественной палаты: в 2019г. «Общественное признание. Успех сотрудничества» и в 2020г. «Общественное признание. Проверенные временем». За художественную и творческую деятельность в инклюзивном театре-студии «Приют Ангелов» наши актеры стали лауреатами международного фестиваля-конкурса художественного творчества детей и молодежи «Планете детей», и мы получили премию Добра им. Федора Тахтамышева. </w:t>
      </w:r>
    </w:p>
    <w:p>
      <w:pPr>
        <w:jc w:val="left"/>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Комплекс мероприятий, проводимых в социально-терапевтическом направлении описан и исследован в выпускной квалификационной работе «Социализация лиц с ОВЗ в условиях некоммерческой организации средствами адаптированных образовательных технологий.»</w:t>
      </w:r>
      <w:bookmarkStart w:id="0" w:name="_GoBack"/>
      <w:bookmarkEnd w:id="0"/>
    </w:p>
    <w:p>
      <w:pPr>
        <w:jc w:val="left"/>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Такой комплекс повышает качество жизни молодых людей с РАС, помогает им привнести свой вклад в общество, почувствовать свою значимость и нужность, а значит обрести смысл своего существования. А обычным людям: волонтерам и зрителям на наших спектаклях, помогает увидеть за инвалидностью Человека, преодолевающего трудности своего развития и понять, что ограниченные возможности не препятствие для безграничных способностей.</w:t>
      </w:r>
    </w:p>
    <w:p>
      <w:pPr>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272B"/>
    <w:rsid w:val="20AC7D5B"/>
    <w:rsid w:val="2294332F"/>
    <w:rsid w:val="37EC5DB3"/>
    <w:rsid w:val="7C7F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2021-06-14T16:01:00Z</dcterms:created>
  <dc:creator>HP</dc:creator>
  <cp:lastModifiedBy>HP</cp:lastModifiedBy>
  <dcterms:modified xsi:type="dcterms:W3CDTF">2021-06-16T12:17:23Z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