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07860" w14:textId="4781E97C" w:rsidR="00CF22EA" w:rsidRPr="006B7BDE" w:rsidRDefault="006B7BD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7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A73358" w:rsidRPr="006B7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ведения об объеме финансовых средств, необходимых на реализацию проекта молодежного инициативного бюджетирования</w:t>
      </w:r>
    </w:p>
    <w:p w14:paraId="3A8EDA3A" w14:textId="36895794" w:rsidR="00CF22EA" w:rsidRPr="006B7BDE" w:rsidRDefault="006B7BDE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B7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Ханты-Мансийского района</w:t>
      </w:r>
    </w:p>
    <w:p w14:paraId="1556B5CB" w14:textId="4A036576" w:rsidR="00CF22EA" w:rsidRPr="006B7BDE" w:rsidRDefault="00A73358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B7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</w:t>
      </w:r>
      <w:r w:rsidR="006B7BDE" w:rsidRPr="006B7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</w:t>
      </w:r>
      <w:r w:rsidRPr="006B7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</w:t>
      </w:r>
    </w:p>
    <w:p w14:paraId="10389CA7" w14:textId="77777777" w:rsidR="006B7BDE" w:rsidRPr="006B7BDE" w:rsidRDefault="006B7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459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193"/>
        <w:gridCol w:w="505"/>
        <w:gridCol w:w="1313"/>
        <w:gridCol w:w="1999"/>
        <w:gridCol w:w="1716"/>
        <w:gridCol w:w="1644"/>
        <w:gridCol w:w="1291"/>
        <w:gridCol w:w="1740"/>
        <w:gridCol w:w="1692"/>
      </w:tblGrid>
      <w:tr w:rsidR="00CF22EA" w14:paraId="5E42E640" w14:textId="77777777">
        <w:trPr>
          <w:trHeight w:val="31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C9934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п/п</w:t>
            </w:r>
          </w:p>
        </w:tc>
        <w:tc>
          <w:tcPr>
            <w:tcW w:w="2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E30E3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расходов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65BDD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Ед. изм.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F209B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единиц</w:t>
            </w:r>
          </w:p>
        </w:tc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227C53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Стоимость (графа 5 = графа 3 * графа 4), рублей </w:t>
            </w:r>
          </w:p>
        </w:tc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867D4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Общая сумма затрат (графа 6 = графа 7 + графа 8 + графа 9), рублей</w:t>
            </w:r>
          </w:p>
        </w:tc>
        <w:tc>
          <w:tcPr>
            <w:tcW w:w="4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3FB2B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 них: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78193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CF22EA" w14:paraId="083DC7A6" w14:textId="77777777">
        <w:trPr>
          <w:trHeight w:val="1050"/>
        </w:trPr>
        <w:tc>
          <w:tcPr>
            <w:tcW w:w="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1D36" w14:textId="77777777" w:rsidR="00CF22EA" w:rsidRDefault="00CF22EA"/>
        </w:tc>
        <w:tc>
          <w:tcPr>
            <w:tcW w:w="2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730A" w14:textId="77777777" w:rsidR="00CF22EA" w:rsidRDefault="00CF22EA"/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18FA" w14:textId="77777777" w:rsidR="00CF22EA" w:rsidRDefault="00CF22EA"/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208F" w14:textId="77777777" w:rsidR="00CF22EA" w:rsidRDefault="00CF22EA"/>
        </w:tc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03D0" w14:textId="77777777" w:rsidR="00CF22EA" w:rsidRDefault="00CF22EA"/>
        </w:tc>
        <w:tc>
          <w:tcPr>
            <w:tcW w:w="1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11C3" w14:textId="77777777" w:rsidR="00CF22EA" w:rsidRDefault="00CF22EA"/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93F74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регионального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бюджета, рублей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42846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местного бюджета, рублей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9C4D1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Привлеченные средства (внебюджетные средства), рублей</w:t>
            </w:r>
          </w:p>
        </w:tc>
        <w:tc>
          <w:tcPr>
            <w:tcW w:w="1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7965" w14:textId="77777777" w:rsidR="00CF22EA" w:rsidRDefault="00CF22EA"/>
        </w:tc>
      </w:tr>
      <w:tr w:rsidR="00CF22EA" w14:paraId="35E549F0" w14:textId="77777777">
        <w:trPr>
          <w:trHeight w:val="2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0E85F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F5FC7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8A11E9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DEF77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85737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68830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3748D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B1A45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82C3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44770" w14:textId="77777777" w:rsidR="00CF22EA" w:rsidRDefault="00A73358">
            <w:pPr>
              <w:spacing w:line="57" w:lineRule="atLeas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</w:tr>
      <w:tr w:rsidR="003509C6" w14:paraId="2EF8F802" w14:textId="77777777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24325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по инфраструктурному блоку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6BCCE" w14:textId="3AF42A11" w:rsidR="003509C6" w:rsidRDefault="003F1FE2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1 063 657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606ED" w14:textId="7924AC33" w:rsidR="003509C6" w:rsidRDefault="003F1FE2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744 559,9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46EA4" w14:textId="746FD48F" w:rsidR="003509C6" w:rsidRDefault="003F1FE2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319 097,1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55A6E" w14:textId="452BB411" w:rsidR="003509C6" w:rsidRP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509C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AE10F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3509C6" w14:paraId="46AA22CF" w14:textId="77777777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F2C6F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по содержательному (операционному) блоку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871A6" w14:textId="1CD69AED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3F1FE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928 </w:t>
            </w:r>
            <w:bookmarkStart w:id="0" w:name="_GoBack"/>
            <w:bookmarkEnd w:id="0"/>
            <w:r w:rsidR="003F1FE2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578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CA02E" w14:textId="7178A2EB" w:rsidR="003509C6" w:rsidRDefault="003F1FE2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650 004,6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9EB5D" w14:textId="23C2A45C" w:rsidR="003509C6" w:rsidRDefault="003F1FE2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278 573,4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722EE" w14:textId="38A7BBB4" w:rsidR="003509C6" w:rsidRP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3509C6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3DDA0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3509C6" w14:paraId="14B41714" w14:textId="77777777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63752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по Программе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4E947" w14:textId="113DF0E4" w:rsidR="003509C6" w:rsidRPr="00385075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1 992 235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F6343E" w14:textId="0B2D53D2" w:rsidR="003509C6" w:rsidRPr="00385075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0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 1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394</w:t>
            </w:r>
            <w:r w:rsidRPr="003850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 w:rsidR="00FE40D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564</w:t>
            </w:r>
            <w:r w:rsidRPr="003850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,</w:t>
            </w:r>
            <w:r w:rsidR="00FE40D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EF449" w14:textId="657FECC7" w:rsidR="003509C6" w:rsidRPr="00385075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0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597</w:t>
            </w:r>
            <w:r w:rsidRPr="003850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 </w:t>
            </w:r>
            <w:r w:rsidR="00FE40D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670</w:t>
            </w:r>
            <w:r w:rsidRPr="00385075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,</w:t>
            </w:r>
            <w:r w:rsidR="00FE40DD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E4C1E" w14:textId="166E30A4" w:rsidR="003509C6" w:rsidRP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9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AEC33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3509C6" w14:paraId="2502F42E" w14:textId="77777777">
        <w:trPr>
          <w:trHeight w:val="315"/>
        </w:trPr>
        <w:tc>
          <w:tcPr>
            <w:tcW w:w="14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616BB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Инфраструктурный блок</w:t>
            </w:r>
          </w:p>
        </w:tc>
      </w:tr>
      <w:tr w:rsidR="003509C6" w14:paraId="38D1ED18" w14:textId="77777777">
        <w:trPr>
          <w:trHeight w:val="31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E3FEE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788A5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Работы по реконструкции зданий и ремонтные работы</w:t>
            </w:r>
          </w:p>
        </w:tc>
      </w:tr>
      <w:tr w:rsidR="003509C6" w14:paraId="533A0CD0" w14:textId="77777777">
        <w:trPr>
          <w:trHeight w:val="102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192AC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7512B" w14:textId="4D1BBFF8" w:rsidR="003509C6" w:rsidRPr="00837E3F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E3F">
              <w:rPr>
                <w:rFonts w:ascii="Times New Roman" w:hAnsi="Times New Roman" w:cs="Times New Roman"/>
                <w:sz w:val="24"/>
                <w:szCs w:val="24"/>
              </w:rPr>
              <w:t>Потолочная панель Армстронг Енисей Angara 600х600х7мм</w:t>
            </w:r>
          </w:p>
          <w:p w14:paraId="4DE4D256" w14:textId="77777777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5FEC3" w14:textId="0E83F0B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B70A9" w14:textId="788358F8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4DB380" w14:textId="672ADCD9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500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C0081" w14:textId="1DF6720C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18 000 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C27E2" w14:textId="5EEC6FEE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12 600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2ECD4" w14:textId="4FCA2D75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5 400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47827" w14:textId="3A3A5669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242D0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3509C6" w14:paraId="42860BA3" w14:textId="77777777">
        <w:trPr>
          <w:trHeight w:val="103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A6D16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B462C" w14:textId="5574386A" w:rsidR="003509C6" w:rsidRPr="00837E3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E3F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 600*600 потолочный 6500K</w:t>
            </w:r>
          </w:p>
          <w:p w14:paraId="2C07E9EB" w14:textId="3CA06390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598D7" w14:textId="0361F7A5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539FC" w14:textId="5F4D3D32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E5622" w14:textId="6BFA0141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1 500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B2B2B" w14:textId="4CFC187A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15 000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40223" w14:textId="1300179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10 500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2D9AC" w14:textId="339E6605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4 500 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576F8" w14:textId="6B11C36C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1FFFB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3509C6" w14:paraId="6FCF91DB" w14:textId="77777777">
        <w:trPr>
          <w:trHeight w:val="103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B70B9" w14:textId="42D1357C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F6E13" w14:textId="70185650" w:rsidR="003509C6" w:rsidRPr="005E5CE3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CE3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Покрытие ковровое AW Omnia 97, 4 м, 100% PP</w:t>
            </w:r>
          </w:p>
          <w:p w14:paraId="51B01989" w14:textId="77777777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07CAE" w14:textId="40522455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BFCDF" w14:textId="04EC4225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0D2F3" w14:textId="619919DB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1850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9893F" w14:textId="2EA04F6E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99 900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30EFA" w14:textId="538F9C42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69 930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26589" w14:textId="4BB78F66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29 970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E1501" w14:textId="2382F8CD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8B835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4D45612C" w14:textId="77777777">
        <w:trPr>
          <w:trHeight w:val="103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3731D" w14:textId="7B86EBC4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3F46D" w14:textId="607B7B17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>Рулонные шторы блэкаут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4F215" w14:textId="0D3545E1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7EC77" w14:textId="4FC6861B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76D17" w14:textId="7AB2C853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12 500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0FFB8" w14:textId="6621D891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50 000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F130E" w14:textId="41C520ED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35 000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AD86D" w14:textId="60C206AB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15 000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DAD5B" w14:textId="728F9FF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D05B24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2A6D463F" w14:textId="77777777">
        <w:trPr>
          <w:trHeight w:val="103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64068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19252" w14:textId="5E6E232A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A">
              <w:rPr>
                <w:rFonts w:ascii="Times New Roman" w:eastAsia="Times New Roman" w:hAnsi="Times New Roman" w:cs="Times New Roman"/>
                <w:sz w:val="24"/>
                <w:szCs w:val="24"/>
              </w:rPr>
              <w:t>Грунтовка акриловая Церезит CT17, глубокого проникновения, для внутренних и наружных работ, 10 л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74B00" w14:textId="5811EC2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5188A" w14:textId="265DEF20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6B424C" w14:textId="05CC2143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5 400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B2120" w14:textId="75EE69DC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5 400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26EFC" w14:textId="0A9DEBCD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3 780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8B9C0" w14:textId="0B0F1E51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1 220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ACC80" w14:textId="0AF8E296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4047E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0CC1EF07" w14:textId="77777777">
        <w:trPr>
          <w:trHeight w:val="103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063AA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F8197" w14:textId="77777777" w:rsidR="003509C6" w:rsidRPr="00EC75B2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Краска акриловая интерьерная, 2.5 л </w:t>
            </w:r>
          </w:p>
          <w:p w14:paraId="42FC5AEE" w14:textId="04CF75EC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5B2">
              <w:rPr>
                <w:rFonts w:ascii="Times New Roman" w:eastAsia="Times New Roman" w:hAnsi="Times New Roman" w:cs="Times New Roman"/>
                <w:sz w:val="24"/>
                <w:szCs w:val="24"/>
              </w:rPr>
              <w:t>(комплект для покраски)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94522" w14:textId="1BF01A82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E200A" w14:textId="25EB8C3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FEEAF" w14:textId="7E4AC4A5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347B40" w14:textId="385DB739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9319F" w14:textId="7AB2B2B9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3 500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185D6" w14:textId="19F22CF0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1 500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86437" w14:textId="091940C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98D63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2D69F838" w14:textId="77777777">
        <w:trPr>
          <w:trHeight w:val="103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290D7" w14:textId="18B4E9A4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1.6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B5EDF" w14:textId="2CAD4B16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Доставка,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покраска, </w:t>
            </w: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377E4" w14:textId="164382D3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B285D" w14:textId="244D7C8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85D04" w14:textId="0379F33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52523" w14:textId="4867ACD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EA2E2" w14:textId="65924951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56 000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B728B" w14:textId="7875E0A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24 000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6326A" w14:textId="28D6D32F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8BFFC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5E3678A9" w14:textId="77777777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942AF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по разделу: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FFE93" w14:textId="444BC533" w:rsidR="003509C6" w:rsidRPr="00561E84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E8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272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9</w:t>
            </w:r>
            <w:r w:rsidRPr="00561E8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646CA" w14:textId="121C0519" w:rsidR="003509C6" w:rsidRPr="00561E84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E8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191 310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670C0" w14:textId="1867BD18" w:rsidR="003509C6" w:rsidRPr="00561E84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1E84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81 590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04686" w14:textId="5470711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E552E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3509C6" w14:paraId="4764E81E" w14:textId="77777777">
        <w:trPr>
          <w:trHeight w:val="31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FD903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53E53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Материально-техническое обеспечение</w:t>
            </w:r>
          </w:p>
        </w:tc>
      </w:tr>
      <w:tr w:rsidR="003509C6" w14:paraId="56038726" w14:textId="77777777">
        <w:trPr>
          <w:trHeight w:val="5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EBBFF" w14:textId="77B2D680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EE63D" w14:textId="27EE04CA" w:rsidR="003509C6" w:rsidRPr="00601EAE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EA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стол</w:t>
            </w:r>
          </w:p>
          <w:p w14:paraId="76BF2071" w14:textId="77777777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C842B" w14:textId="0E773053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71581" w14:textId="4C2572EA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0ABF6" w14:textId="5A16E113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6 500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1DBC0" w14:textId="79895DC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6 500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8375B" w14:textId="733EAC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4 550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07965" w14:textId="434538EF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1 950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E01A5" w14:textId="78AF4FFA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1C447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475CBF9C" w14:textId="77777777">
        <w:trPr>
          <w:trHeight w:val="5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48EDA" w14:textId="66FE0AA0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92288" w14:textId="713A75D9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>Коврик для мышки большой игровой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E6D03" w14:textId="166F7261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8C902" w14:textId="01A72972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1F0E" w14:textId="07E26A1E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820F2" w14:textId="2B08768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4BAFB" w14:textId="1A2EBD62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60B93" w14:textId="7BF1B426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6B874" w14:textId="789C14BD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F20DE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749029F4" w14:textId="77777777">
        <w:trPr>
          <w:trHeight w:val="5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FB124" w14:textId="52C7535B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D51D7" w14:textId="77777777" w:rsidR="003509C6" w:rsidRPr="00601EAE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EA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Компьютерное кресло геймерское</w:t>
            </w:r>
          </w:p>
          <w:p w14:paraId="5CAB9A60" w14:textId="77777777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E4F15" w14:textId="62CE5F05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CBC48" w14:textId="669EDE00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00652" w14:textId="07530EA0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12 000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F74C5" w14:textId="551B027D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12 000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F8281" w14:textId="7F88D8BB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8 400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E8001" w14:textId="4F0DF98E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3 600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18AFF" w14:textId="16D49EA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E09F0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526725FC" w14:textId="77777777">
        <w:trPr>
          <w:trHeight w:val="5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D1972" w14:textId="7548685F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5638C" w14:textId="6AC7F613" w:rsidR="003509C6" w:rsidRPr="00AE10E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0EF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мешок</w:t>
            </w:r>
          </w:p>
          <w:p w14:paraId="1A95DA39" w14:textId="77777777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16BD7" w14:textId="3ADEA7E0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2D43F" w14:textId="0ADB15EB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5571E" w14:textId="1805453A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C0FC2" w14:textId="2429454E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30 000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57AF6" w14:textId="373B397A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21 000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B2861" w14:textId="63FAF1E4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9 000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8D220" w14:textId="75D76094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1FB01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5B55F422" w14:textId="77777777">
        <w:trPr>
          <w:trHeight w:val="5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91F78" w14:textId="202F627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92BEE" w14:textId="3D758D79" w:rsidR="003509C6" w:rsidRPr="00AE10E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</w:t>
            </w: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>(офис комплек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6A92026" w14:textId="77777777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33EAD" w14:textId="5F629C5F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C849D8" w14:textId="2915DF94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59285" w14:textId="64D41F6D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13 500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2FB37" w14:textId="1AAB35D4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216 500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C5368" w14:textId="0A4B3330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151 550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8A23C" w14:textId="61AE67B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64 950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4AF64" w14:textId="62A10DE4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94FC3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496DB5A5" w14:textId="77777777">
        <w:trPr>
          <w:trHeight w:val="5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3A5C7" w14:textId="7A1CAA45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B8C92" w14:textId="467C940C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>Стулья серые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CCAF9B" w14:textId="5CD00385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99CBC" w14:textId="06E09D6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EA074" w14:textId="2124936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E58E9" w14:textId="612838DA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90 000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5A328" w14:textId="75B7EB1E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63 000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11E6F" w14:textId="7BCAAE81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27 000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95E32" w14:textId="035FF273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F5DC9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:rsidRPr="0076276F" w14:paraId="17A8917F" w14:textId="77777777">
        <w:trPr>
          <w:trHeight w:val="5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D7C56" w14:textId="3F9A5D3F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A19A8" w14:textId="538E7B34" w:rsidR="003509C6" w:rsidRPr="0076276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 игровой с монитором</w:t>
            </w:r>
          </w:p>
          <w:p w14:paraId="2F47AF75" w14:textId="0837057B" w:rsidR="003509C6" w:rsidRPr="00FC294C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2E887" w14:textId="61609CEB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F78C2" w14:textId="4BC88B25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86BBE" w14:textId="404539DB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6276F">
              <w:rPr>
                <w:rFonts w:ascii="Times New Roman" w:eastAsia="Times New Roman" w:hAnsi="Times New Roman" w:cs="Times New Roman"/>
                <w:sz w:val="24"/>
              </w:rPr>
              <w:t>137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1384" w14:textId="307A4C06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6276F">
              <w:rPr>
                <w:rFonts w:ascii="Times New Roman" w:eastAsia="Times New Roman" w:hAnsi="Times New Roman" w:cs="Times New Roman"/>
                <w:sz w:val="24"/>
              </w:rPr>
              <w:t>96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6276F">
              <w:rPr>
                <w:rFonts w:ascii="Times New Roman" w:eastAsia="Times New Roman" w:hAnsi="Times New Roman" w:cs="Times New Roman"/>
                <w:sz w:val="24"/>
              </w:rPr>
              <w:t>137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B9156" w14:textId="732782A1" w:rsidR="003509C6" w:rsidRPr="0076276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67 295,9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356AC" w14:textId="09B49EA7" w:rsidR="003509C6" w:rsidRPr="0076276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28 841,1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0FACD" w14:textId="579ED50B" w:rsidR="003509C6" w:rsidRPr="0076276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236AE" w14:textId="77777777" w:rsidR="003509C6" w:rsidRPr="0076276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:rsidRPr="0076276F" w14:paraId="6D8B032F" w14:textId="77777777">
        <w:trPr>
          <w:trHeight w:val="54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4DCDF" w14:textId="0BC9F7E1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2.8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A2443" w14:textId="2B3F9A46" w:rsidR="003509C6" w:rsidRPr="0076276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>Vr Oculus quest 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E0297" w14:textId="384EB70D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65C68" w14:textId="3ED13CEC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3DDDF" w14:textId="7787A4B1" w:rsidR="003509C6" w:rsidRPr="0076276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67430">
              <w:rPr>
                <w:rFonts w:ascii="Times New Roman" w:eastAsia="Times New Roman" w:hAnsi="Times New Roman" w:cs="Times New Roman"/>
                <w:sz w:val="24"/>
              </w:rPr>
              <w:t>84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67430">
              <w:rPr>
                <w:rFonts w:ascii="Times New Roman" w:eastAsia="Times New Roman" w:hAnsi="Times New Roman" w:cs="Times New Roman"/>
                <w:sz w:val="24"/>
              </w:rPr>
              <w:t>780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3708E" w14:textId="04077F53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67430">
              <w:rPr>
                <w:rFonts w:ascii="Times New Roman" w:eastAsia="Times New Roman" w:hAnsi="Times New Roman" w:cs="Times New Roman"/>
                <w:sz w:val="24"/>
              </w:rPr>
              <w:t>339 120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1C86E" w14:textId="1066C960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237 384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323CB" w14:textId="720582F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101 736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0D1BA" w14:textId="12E4C507" w:rsidR="003509C6" w:rsidRPr="0076276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AA223" w14:textId="77777777" w:rsidR="003509C6" w:rsidRPr="0076276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509C6" w14:paraId="23AD48B3" w14:textId="77777777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7E49E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по разделу: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A3972" w14:textId="0D281A24" w:rsidR="003509C6" w:rsidRPr="00164BAA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BA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790 757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A9F2A" w14:textId="7E44CACB" w:rsidR="003509C6" w:rsidRPr="00164BAA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BA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553 529,9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8B78C" w14:textId="506A10B9" w:rsidR="003509C6" w:rsidRPr="00164BAA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4BAA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237 227,1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862C8E" w14:textId="6D674733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8345A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3509C6" w14:paraId="0041D4C8" w14:textId="77777777">
        <w:trPr>
          <w:trHeight w:val="315"/>
        </w:trPr>
        <w:tc>
          <w:tcPr>
            <w:tcW w:w="145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AB300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Содержательный (операционный) блок</w:t>
            </w:r>
          </w:p>
        </w:tc>
      </w:tr>
      <w:tr w:rsidR="003509C6" w14:paraId="2155358B" w14:textId="77777777">
        <w:trPr>
          <w:trHeight w:val="31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C9E98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D3849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методических материалов</w:t>
            </w:r>
          </w:p>
        </w:tc>
      </w:tr>
      <w:tr w:rsidR="003509C6" w14:paraId="34CDF006" w14:textId="77777777">
        <w:trPr>
          <w:trHeight w:val="533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3D3FC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8571F" w14:textId="6F64AE06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hyperlink r:id="rId7" w:history="1">
              <w:r w:rsidRPr="00FC294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ВР/VR-шлем Pico 4 Ultra с приложением по профориентации</w:t>
              </w:r>
            </w:hyperlink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2FB4E" w14:textId="193C6B0B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FBE45" w14:textId="750308E4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33C4D" w14:textId="6853E19C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187 250 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D2AA4" w14:textId="4B5E9189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187 250  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9B928" w14:textId="6EC7EFC9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131 075 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11CBB" w14:textId="1E450B60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  56 175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80CAD" w14:textId="2E236F6E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AFB0C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3509C6" w14:paraId="7BCC80F5" w14:textId="77777777">
        <w:trPr>
          <w:trHeight w:val="44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DE8F9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F8DA6" w14:textId="3F955856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hyperlink r:id="rId8" w:history="1">
              <w:r w:rsidRPr="00FC294C">
                <w:rPr>
                  <w:rStyle w:val="af0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Шлем виртуальной реальности Pico 4 Ultra</w:t>
              </w:r>
            </w:hyperlink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9D014" w14:textId="196D126D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060A3" w14:textId="6CA4E86B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83119" w14:textId="19F4DFE6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100 000 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10446D" w14:textId="6794A494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100 000 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DFA36" w14:textId="6020D888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70 000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4EA0B" w14:textId="50549C4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30 000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38EB9" w14:textId="2076AB33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72A3E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3509C6" w14:paraId="5A531184" w14:textId="77777777">
        <w:trPr>
          <w:trHeight w:val="44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D0EE1" w14:textId="7ACE935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7802B" w14:textId="77777777" w:rsidR="003509C6" w:rsidRPr="00BC596D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9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обеспечение ВР (VR-приложение) Профориентация</w:t>
            </w:r>
          </w:p>
          <w:p w14:paraId="1100C1F5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D7CFD" w14:textId="7338BDFC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0DD76" w14:textId="62DD615C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CD2C2" w14:textId="586CB01D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290 000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E1C9F" w14:textId="1BDC90A0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290 000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C9F75" w14:textId="1422D75D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203 000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1EFA" w14:textId="04FC88AF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87 000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734A3" w14:textId="03928E03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B268F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09C6" w14:paraId="0E8F2C04" w14:textId="77777777">
        <w:trPr>
          <w:trHeight w:val="315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C418B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по разделу: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B6C28" w14:textId="57FEA267" w:rsidR="003509C6" w:rsidRPr="00287269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577</w:t>
            </w:r>
            <w:r w:rsidRPr="00287269">
              <w:rPr>
                <w:rFonts w:ascii="Times New Roman" w:hAnsi="Times New Roman" w:cs="Times New Roman"/>
                <w:b/>
                <w:bCs/>
              </w:rPr>
              <w:t xml:space="preserve"> 250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0FB58" w14:textId="0B75C6EE" w:rsidR="003509C6" w:rsidRPr="00287269" w:rsidRDefault="003509C6" w:rsidP="003509C6">
            <w:pPr>
              <w:spacing w:line="57" w:lineRule="atLeast"/>
              <w:rPr>
                <w:rFonts w:ascii="Times New Roman" w:hAnsi="Times New Roman" w:cs="Times New Roman"/>
                <w:b/>
                <w:bCs/>
              </w:rPr>
            </w:pPr>
            <w:r w:rsidRPr="00287269">
              <w:rPr>
                <w:rFonts w:ascii="Times New Roman" w:hAnsi="Times New Roman" w:cs="Times New Roman"/>
                <w:b/>
                <w:bCs/>
              </w:rPr>
              <w:t xml:space="preserve">         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04 </w:t>
            </w:r>
            <w:r w:rsidRPr="00287269">
              <w:rPr>
                <w:rFonts w:ascii="Times New Roman" w:hAnsi="Times New Roman" w:cs="Times New Roman"/>
                <w:b/>
                <w:bCs/>
              </w:rPr>
              <w:t>075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73D61" w14:textId="2048B1CD" w:rsidR="003509C6" w:rsidRPr="00287269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726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73</w:t>
            </w:r>
            <w:r w:rsidRPr="00287269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175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A86FC" w14:textId="285EAB55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0 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935BB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  <w:tr w:rsidR="003509C6" w14:paraId="2A7C8DE2" w14:textId="77777777">
        <w:trPr>
          <w:trHeight w:val="315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84A34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0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381EF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мероприятий и проектов для молодежи</w:t>
            </w:r>
          </w:p>
        </w:tc>
      </w:tr>
      <w:tr w:rsidR="003509C6" w14:paraId="16CC0E8D" w14:textId="77777777">
        <w:trPr>
          <w:trHeight w:val="429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BEBB3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DE846" w14:textId="4F9D8A7D" w:rsidR="003509C6" w:rsidRPr="00287269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87269">
              <w:rPr>
                <w:rFonts w:ascii="Times New Roman" w:eastAsia="Times New Roman" w:hAnsi="Times New Roman" w:cs="Times New Roman"/>
                <w:sz w:val="24"/>
              </w:rPr>
              <w:t> Xiaomi tv max 85</w:t>
            </w:r>
            <w:r w:rsidRPr="00287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мобильная стойка 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4B2C0" w14:textId="351D1982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ед 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A4A30" w14:textId="0A5485F3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CF67D" w14:textId="69E09435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87269">
              <w:rPr>
                <w:rFonts w:ascii="Times New Roman" w:hAnsi="Times New Roman" w:cs="Times New Roman"/>
              </w:rPr>
              <w:t>187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7269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91E8F" w14:textId="759E559D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87269">
              <w:rPr>
                <w:rFonts w:ascii="Times New Roman" w:hAnsi="Times New Roman" w:cs="Times New Roman"/>
              </w:rPr>
              <w:t>187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7269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6253F" w14:textId="7192A41E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130 900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FBECC" w14:textId="4A5D1822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56 748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77AF1" w14:textId="52DFB61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4396E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3509C6" w14:paraId="190885B1" w14:textId="77777777">
        <w:trPr>
          <w:trHeight w:val="4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6E5AE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60F5C" w14:textId="55B7F6FA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приставка Sony PlayStation 5 PS5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843BE" w14:textId="1EA000F2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BABAA" w14:textId="7B51027A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1 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551DA" w14:textId="7F984E60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103 680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201C6" w14:textId="1103B99B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103 680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2AB9C9" w14:textId="02F67E32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72 576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617FB" w14:textId="4F98A2FC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31 104 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2C85B" w14:textId="6B5984DE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D3288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3509C6" w14:paraId="1AB2D878" w14:textId="77777777">
        <w:trPr>
          <w:trHeight w:val="4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EDAE1F" w14:textId="0AA0FC52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741D1" w14:textId="77777777" w:rsidR="003509C6" w:rsidRPr="006F33BA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33BA"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>ы для приставки</w:t>
            </w:r>
          </w:p>
          <w:p w14:paraId="233DCFA1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30A6A" w14:textId="6ED97415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33D74" w14:textId="413F5142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966C7" w14:textId="6024540D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4 500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8BFC1" w14:textId="26D51C11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45 000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11253" w14:textId="688E9113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31 500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8D15F" w14:textId="14E72B39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13 500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4ED79" w14:textId="644B23CB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70B21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09C6" w14:paraId="3C325EF0" w14:textId="77777777">
        <w:trPr>
          <w:trHeight w:val="40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CA53B" w14:textId="609D96B1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138A7" w14:textId="77777777" w:rsidR="003509C6" w:rsidRPr="0076276F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94C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76276F">
              <w:rPr>
                <w:rFonts w:ascii="Times New Roman" w:eastAsia="Times New Roman" w:hAnsi="Times New Roman" w:cs="Times New Roman"/>
                <w:sz w:val="24"/>
                <w:szCs w:val="24"/>
              </w:rPr>
              <w:t>липчарт</w:t>
            </w:r>
          </w:p>
          <w:p w14:paraId="12FB8820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1F63C" w14:textId="62C93D44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ед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7047FF" w14:textId="5D404C7E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6C033" w14:textId="1097619B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5 000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85811" w14:textId="5824C888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15 000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A76177" w14:textId="1E58CB6A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10 500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2CB2D" w14:textId="6BEB1C8F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4 500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958FD" w14:textId="31A9195C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79B01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509C6" w14:paraId="3B706738" w14:textId="77777777">
        <w:trPr>
          <w:trHeight w:val="349"/>
        </w:trPr>
        <w:tc>
          <w:tcPr>
            <w:tcW w:w="6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D9B8F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 по разделу: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5A8FE" w14:textId="57DF9549" w:rsidR="003509C6" w:rsidRPr="00157DBC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DB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351 328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115C7" w14:textId="3FA7945F" w:rsidR="003509C6" w:rsidRPr="00157DBC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DB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245 476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D56B9" w14:textId="319E3022" w:rsidR="003509C6" w:rsidRPr="00157DBC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7DBC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105 852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4D278" w14:textId="3F3EA681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B2893" w14:textId="77777777" w:rsidR="003509C6" w:rsidRDefault="003509C6" w:rsidP="003509C6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</w:tr>
    </w:tbl>
    <w:p w14:paraId="6C0826A4" w14:textId="77777777" w:rsidR="00CF22EA" w:rsidRDefault="00CF22EA">
      <w:pPr>
        <w:rPr>
          <w:rFonts w:ascii="Times New Roman" w:hAnsi="Times New Roman" w:cs="Times New Roman"/>
        </w:rPr>
      </w:pPr>
    </w:p>
    <w:sectPr w:rsidR="00CF22EA" w:rsidSect="006B7BDE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C2128" w14:textId="77777777" w:rsidR="00A73358" w:rsidRDefault="00A73358">
      <w:pPr>
        <w:spacing w:after="0" w:line="240" w:lineRule="auto"/>
      </w:pPr>
      <w:r>
        <w:separator/>
      </w:r>
    </w:p>
  </w:endnote>
  <w:endnote w:type="continuationSeparator" w:id="0">
    <w:p w14:paraId="30AA41AA" w14:textId="77777777" w:rsidR="00A73358" w:rsidRDefault="00A7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5480E" w14:textId="77777777" w:rsidR="00A73358" w:rsidRDefault="00A73358">
      <w:pPr>
        <w:spacing w:after="0" w:line="240" w:lineRule="auto"/>
      </w:pPr>
      <w:r>
        <w:separator/>
      </w:r>
    </w:p>
  </w:footnote>
  <w:footnote w:type="continuationSeparator" w:id="0">
    <w:p w14:paraId="2F409F32" w14:textId="77777777" w:rsidR="00A73358" w:rsidRDefault="00A733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EA"/>
    <w:rsid w:val="000B374C"/>
    <w:rsid w:val="000F4A02"/>
    <w:rsid w:val="00157DBC"/>
    <w:rsid w:val="00164BAA"/>
    <w:rsid w:val="00192174"/>
    <w:rsid w:val="001A5C0D"/>
    <w:rsid w:val="002820EB"/>
    <w:rsid w:val="00287269"/>
    <w:rsid w:val="003439C0"/>
    <w:rsid w:val="003509C6"/>
    <w:rsid w:val="00385075"/>
    <w:rsid w:val="003B64A8"/>
    <w:rsid w:val="003F1FE2"/>
    <w:rsid w:val="004044C5"/>
    <w:rsid w:val="004E2472"/>
    <w:rsid w:val="00545955"/>
    <w:rsid w:val="00561E84"/>
    <w:rsid w:val="00582C18"/>
    <w:rsid w:val="005E5CE3"/>
    <w:rsid w:val="00601EAE"/>
    <w:rsid w:val="0064767A"/>
    <w:rsid w:val="006B7BDE"/>
    <w:rsid w:val="006F33BA"/>
    <w:rsid w:val="0076276F"/>
    <w:rsid w:val="00826FB6"/>
    <w:rsid w:val="00837E3F"/>
    <w:rsid w:val="00867430"/>
    <w:rsid w:val="009D122F"/>
    <w:rsid w:val="009D35A6"/>
    <w:rsid w:val="00A73358"/>
    <w:rsid w:val="00AE10EF"/>
    <w:rsid w:val="00B241AA"/>
    <w:rsid w:val="00BC596D"/>
    <w:rsid w:val="00CF22EA"/>
    <w:rsid w:val="00D60A18"/>
    <w:rsid w:val="00E16287"/>
    <w:rsid w:val="00E96B21"/>
    <w:rsid w:val="00EC75B2"/>
    <w:rsid w:val="00FC294C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5FA9"/>
  <w15:docId w15:val="{0067E144-8176-4811-8ED2-E97E8BE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C596D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6B7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6B7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-72.ru/catalog/product/shlem_virtualnoy_realnosti_pico_4_ultr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-72.ru/catalog/product/vr_shlem_oculus_quest_2_s_prilozheniem_po_proforientatsi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887F-D0B3-4EC5-A954-98338C95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Молодежный Центр 1</dc:creator>
  <cp:lastModifiedBy>Иванова О.В.</cp:lastModifiedBy>
  <cp:revision>3</cp:revision>
  <cp:lastPrinted>2026-03-13T08:20:00Z</cp:lastPrinted>
  <dcterms:created xsi:type="dcterms:W3CDTF">2026-03-13T08:08:00Z</dcterms:created>
  <dcterms:modified xsi:type="dcterms:W3CDTF">2026-03-13T08:27:00Z</dcterms:modified>
</cp:coreProperties>
</file>