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417" w:rsidRDefault="00635417" w:rsidP="0042603F">
      <w:pPr>
        <w:spacing w:after="0"/>
        <w:ind w:firstLine="709"/>
        <w:jc w:val="both"/>
      </w:pPr>
      <w:r>
        <w:t>С 1 по 2</w:t>
      </w:r>
      <w:r w:rsidR="00343867">
        <w:t>0</w:t>
      </w:r>
      <w:r>
        <w:t xml:space="preserve"> марта проходит общественное голосование за инициативные проекты, участвующие в</w:t>
      </w:r>
      <w:r w:rsidR="00343867">
        <w:t xml:space="preserve"> третьем</w:t>
      </w:r>
      <w:r>
        <w:t xml:space="preserve"> региональном конкурсе инициативных проектов. От города Югорска к участию в конкурсе допущены </w:t>
      </w:r>
      <w:r w:rsidR="00343867">
        <w:t>7</w:t>
      </w:r>
      <w:r>
        <w:t xml:space="preserve"> проектов, которые предложили сами горожане. Всего в конкурсе участвует 1</w:t>
      </w:r>
      <w:r w:rsidR="00343867">
        <w:t>47</w:t>
      </w:r>
      <w:r>
        <w:t xml:space="preserve"> проектов, из  муниципалитетов</w:t>
      </w:r>
      <w:r w:rsidR="00343867">
        <w:t xml:space="preserve"> Югры</w:t>
      </w:r>
      <w:r>
        <w:t xml:space="preserve">. Проголосовать может каждый, кто </w:t>
      </w:r>
      <w:r>
        <w:rPr>
          <w:b/>
          <w:u w:val="single"/>
        </w:rPr>
        <w:t>зарегистрируется на портале «Открытый регион – Югра»</w:t>
      </w:r>
      <w:r w:rsidR="00610066">
        <w:rPr>
          <w:b/>
          <w:u w:val="single"/>
        </w:rPr>
        <w:t xml:space="preserve"> (</w:t>
      </w:r>
      <w:r w:rsidR="00610066" w:rsidRPr="00610066">
        <w:rPr>
          <w:b/>
          <w:u w:val="single"/>
        </w:rPr>
        <w:t>isib.myopenugra.ru</w:t>
      </w:r>
      <w:r w:rsidR="00610066">
        <w:rPr>
          <w:b/>
          <w:u w:val="single"/>
        </w:rPr>
        <w:t>)</w:t>
      </w:r>
      <w:r>
        <w:t>.</w:t>
      </w:r>
    </w:p>
    <w:p w:rsidR="00635417" w:rsidRDefault="00635417" w:rsidP="0042603F">
      <w:pPr>
        <w:spacing w:after="0"/>
        <w:ind w:firstLine="709"/>
        <w:jc w:val="both"/>
      </w:pPr>
      <w:r>
        <w:t xml:space="preserve">Каждый голос, полученный проектами в ходе общественного голосования важен, поскольку от этого </w:t>
      </w:r>
      <w:proofErr w:type="gramStart"/>
      <w:r>
        <w:t>зависит</w:t>
      </w:r>
      <w:proofErr w:type="gramEnd"/>
      <w:r>
        <w:t xml:space="preserve"> получит ли проект финансовую поддержку из бюджета округа на его реализацию.</w:t>
      </w:r>
    </w:p>
    <w:p w:rsidR="00635417" w:rsidRDefault="00635417" w:rsidP="0042603F">
      <w:pPr>
        <w:spacing w:after="0"/>
        <w:ind w:firstLine="709"/>
        <w:jc w:val="both"/>
      </w:pPr>
      <w:r>
        <w:t xml:space="preserve">Предлагаем проголосовать за </w:t>
      </w:r>
      <w:r>
        <w:rPr>
          <w:b/>
          <w:u w:val="single"/>
        </w:rPr>
        <w:t xml:space="preserve">все </w:t>
      </w:r>
      <w:r>
        <w:t>инициативные проекты города Югорска, участвующие в конкурсе.</w:t>
      </w:r>
    </w:p>
    <w:p w:rsidR="00363E37" w:rsidRDefault="00363E37" w:rsidP="0042603F">
      <w:pPr>
        <w:jc w:val="center"/>
      </w:pPr>
      <w:bookmarkStart w:id="0" w:name="_GoBack"/>
      <w:bookmarkEnd w:id="0"/>
    </w:p>
    <w:p w:rsidR="00E354BF" w:rsidRDefault="00E354BF" w:rsidP="0042603F">
      <w:pPr>
        <w:jc w:val="center"/>
        <w:rPr>
          <w:b/>
        </w:rPr>
      </w:pPr>
      <w:r w:rsidRPr="0042603F">
        <w:rPr>
          <w:b/>
        </w:rPr>
        <w:t>Сделаем вместе наш город лучше!</w:t>
      </w:r>
    </w:p>
    <w:tbl>
      <w:tblPr>
        <w:tblStyle w:val="a5"/>
        <w:tblW w:w="7621" w:type="dxa"/>
        <w:tblLayout w:type="fixed"/>
        <w:tblLook w:val="04A0" w:firstRow="1" w:lastRow="0" w:firstColumn="1" w:lastColumn="0" w:noHBand="0" w:noVBand="1"/>
      </w:tblPr>
      <w:tblGrid>
        <w:gridCol w:w="5353"/>
        <w:gridCol w:w="2268"/>
      </w:tblGrid>
      <w:tr w:rsidR="00EB67EC" w:rsidTr="00755145">
        <w:tc>
          <w:tcPr>
            <w:tcW w:w="5353" w:type="dxa"/>
          </w:tcPr>
          <w:p w:rsidR="00EB67EC" w:rsidRDefault="00285B04" w:rsidP="00E354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пешеходного тротуара по улице Агиришская</w:t>
            </w:r>
          </w:p>
        </w:tc>
        <w:tc>
          <w:tcPr>
            <w:tcW w:w="2268" w:type="dxa"/>
          </w:tcPr>
          <w:p w:rsidR="00285B04" w:rsidRDefault="00755145" w:rsidP="00B9632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5BEB7D" wp14:editId="0065F3CE">
                  <wp:extent cx="1038225" cy="1038225"/>
                  <wp:effectExtent l="0" t="0" r="9525" b="9525"/>
                  <wp:docPr id="8" name="Рисунок 8" descr="http://qrcoder.ru/code/?https%3A%2F%2Fisib.myopenugra.ru%2Fapplication%2Fview%2F%3Fid%3D834878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qrcoder.ru/code/?https%3A%2F%2Fisib.myopenugra.ru%2Fapplication%2Fview%2F%3Fid%3D834878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311" cy="1039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7EC" w:rsidTr="00755145">
        <w:tc>
          <w:tcPr>
            <w:tcW w:w="5353" w:type="dxa"/>
          </w:tcPr>
          <w:p w:rsidR="00285B04" w:rsidRDefault="00285B04" w:rsidP="00285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«Наше Дело!»</w:t>
            </w:r>
          </w:p>
          <w:p w:rsidR="00285B04" w:rsidRDefault="00285B04" w:rsidP="00285B04">
            <w:pPr>
              <w:rPr>
                <w:sz w:val="24"/>
                <w:szCs w:val="24"/>
              </w:rPr>
            </w:pPr>
          </w:p>
          <w:p w:rsidR="00285B04" w:rsidRDefault="00285B04" w:rsidP="00285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 общественной территории, прилегающей к территории МБОУ «СОШ №5»</w:t>
            </w:r>
          </w:p>
          <w:p w:rsidR="00EB67EC" w:rsidRDefault="00EB67EC" w:rsidP="00EB6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B67EC" w:rsidRDefault="00B96321" w:rsidP="00B9632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CB0CD3" wp14:editId="17B7D9BD">
                  <wp:extent cx="1114425" cy="1114425"/>
                  <wp:effectExtent l="0" t="0" r="9525" b="9525"/>
                  <wp:docPr id="9" name="Рисунок 9" descr="http://qrcoder.ru/code/?https%3A%2F%2Fisib.myopenugra.ru%2Fapplication%2Fview%2F%3Fid%3D834895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s%3A%2F%2Fisib.myopenugra.ru%2Fapplication%2Fview%2F%3Fid%3D834895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7EC" w:rsidTr="00755145">
        <w:tc>
          <w:tcPr>
            <w:tcW w:w="5353" w:type="dxa"/>
          </w:tcPr>
          <w:p w:rsidR="00285B04" w:rsidRPr="00285B04" w:rsidRDefault="00285B04" w:rsidP="00285B04">
            <w:pPr>
              <w:jc w:val="both"/>
              <w:rPr>
                <w:sz w:val="24"/>
                <w:szCs w:val="24"/>
              </w:rPr>
            </w:pPr>
            <w:r w:rsidRPr="00285B04">
              <w:rPr>
                <w:sz w:val="24"/>
                <w:szCs w:val="24"/>
              </w:rPr>
              <w:lastRenderedPageBreak/>
              <w:t>«Встречаемся у Валеры!»</w:t>
            </w:r>
          </w:p>
          <w:p w:rsidR="00285B04" w:rsidRPr="00285B04" w:rsidRDefault="00285B04" w:rsidP="00285B04">
            <w:pPr>
              <w:jc w:val="both"/>
              <w:rPr>
                <w:sz w:val="24"/>
                <w:szCs w:val="24"/>
              </w:rPr>
            </w:pPr>
          </w:p>
          <w:p w:rsidR="00EB67EC" w:rsidRDefault="00285B04" w:rsidP="00285B04">
            <w:pPr>
              <w:jc w:val="both"/>
              <w:rPr>
                <w:sz w:val="24"/>
                <w:szCs w:val="24"/>
              </w:rPr>
            </w:pPr>
            <w:r w:rsidRPr="00285B04">
              <w:rPr>
                <w:sz w:val="24"/>
                <w:szCs w:val="24"/>
              </w:rPr>
              <w:t>Благоустройство общественных территорий по улице Газовиков</w:t>
            </w:r>
          </w:p>
        </w:tc>
        <w:tc>
          <w:tcPr>
            <w:tcW w:w="2268" w:type="dxa"/>
          </w:tcPr>
          <w:p w:rsidR="00EB67EC" w:rsidRDefault="00B96321" w:rsidP="00B9632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00AFCD" wp14:editId="6E64F49B">
                  <wp:extent cx="1057275" cy="1057275"/>
                  <wp:effectExtent l="0" t="0" r="9525" b="9525"/>
                  <wp:docPr id="10" name="Рисунок 10" descr="http://qrcoder.ru/code/?https%3A%2F%2Fisib.myopenugra.ru%2Fapplication%2Fview%2F%3Fid%3D834905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s%3A%2F%2Fisib.myopenugra.ru%2Fapplication%2Fview%2F%3Fid%3D834905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7EC" w:rsidTr="00755145">
        <w:tc>
          <w:tcPr>
            <w:tcW w:w="5353" w:type="dxa"/>
          </w:tcPr>
          <w:p w:rsidR="00285B04" w:rsidRDefault="00285B04" w:rsidP="00285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«Содружество Авалон»</w:t>
            </w:r>
          </w:p>
          <w:p w:rsidR="00285B04" w:rsidRDefault="00285B04" w:rsidP="00285B04">
            <w:pPr>
              <w:rPr>
                <w:sz w:val="24"/>
                <w:szCs w:val="24"/>
              </w:rPr>
            </w:pPr>
          </w:p>
          <w:p w:rsidR="00285B04" w:rsidRDefault="00285B04" w:rsidP="00285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Благоустройство общественной территории возле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 xml:space="preserve"> Авалон</w:t>
            </w:r>
          </w:p>
          <w:p w:rsidR="00EB67EC" w:rsidRDefault="00EB67EC" w:rsidP="00EB6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B67EC" w:rsidRDefault="00B96321" w:rsidP="00B9632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F2DCF5" wp14:editId="00134327">
                  <wp:extent cx="1104900" cy="1104900"/>
                  <wp:effectExtent l="0" t="0" r="0" b="0"/>
                  <wp:docPr id="11" name="Рисунок 11" descr="http://qrcoder.ru/code/?https%3A%2F%2Fisib.myopenugra.ru%2Fapplication%2Fview%2F%3Fid%3D834911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qrcoder.ru/code/?https%3A%2F%2Fisib.myopenugra.ru%2Fapplication%2Fview%2F%3Fid%3D834911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7EC" w:rsidTr="00755145">
        <w:tc>
          <w:tcPr>
            <w:tcW w:w="5353" w:type="dxa"/>
          </w:tcPr>
          <w:p w:rsidR="00285B04" w:rsidRDefault="00285B04" w:rsidP="00285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«Три друга»</w:t>
            </w:r>
          </w:p>
          <w:p w:rsidR="00285B04" w:rsidRDefault="00285B04" w:rsidP="00285B04">
            <w:pPr>
              <w:rPr>
                <w:sz w:val="24"/>
                <w:szCs w:val="24"/>
              </w:rPr>
            </w:pPr>
          </w:p>
          <w:p w:rsidR="00EB67EC" w:rsidRDefault="00285B04" w:rsidP="00285B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 общественной (дворовой) территории,  МКД № 1, № 1А по улице Никольская, дома № 6 по улице Газовиков</w:t>
            </w:r>
          </w:p>
        </w:tc>
        <w:tc>
          <w:tcPr>
            <w:tcW w:w="2268" w:type="dxa"/>
          </w:tcPr>
          <w:p w:rsidR="00EB67EC" w:rsidRDefault="00B96321" w:rsidP="00B9632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38275F" wp14:editId="2693AC59">
                  <wp:extent cx="1085850" cy="1085850"/>
                  <wp:effectExtent l="0" t="0" r="0" b="0"/>
                  <wp:docPr id="12" name="Рисунок 12" descr="http://qrcoder.ru/code/?https%3A%2F%2Fisib.myopenugra.ru%2Fapplication%2Fview%2F%3Fid%3D834913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isib.myopenugra.ru%2Fapplication%2Fview%2F%3Fid%3D834913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7EC" w:rsidTr="00755145">
        <w:tc>
          <w:tcPr>
            <w:tcW w:w="5353" w:type="dxa"/>
          </w:tcPr>
          <w:p w:rsidR="00285B04" w:rsidRDefault="00285B04" w:rsidP="00285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«Орбита 553»</w:t>
            </w:r>
          </w:p>
          <w:p w:rsidR="00285B04" w:rsidRDefault="00285B04" w:rsidP="00285B04">
            <w:pPr>
              <w:rPr>
                <w:sz w:val="24"/>
                <w:szCs w:val="24"/>
              </w:rPr>
            </w:pPr>
          </w:p>
          <w:p w:rsidR="00EB67EC" w:rsidRDefault="00285B04" w:rsidP="00285B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 общественной (дворовой) территории,  МКД №3, №5, №5А по улице Никольская</w:t>
            </w:r>
          </w:p>
        </w:tc>
        <w:tc>
          <w:tcPr>
            <w:tcW w:w="2268" w:type="dxa"/>
          </w:tcPr>
          <w:p w:rsidR="00EB67EC" w:rsidRDefault="00B96321" w:rsidP="00B9632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260A8D" wp14:editId="15550373">
                  <wp:extent cx="1057275" cy="1057275"/>
                  <wp:effectExtent l="0" t="0" r="9525" b="9525"/>
                  <wp:docPr id="13" name="Рисунок 13" descr="http://qrcoder.ru/code/?https%3A%2F%2Fisib.myopenugra.ru%2Fapplication%2Fview%2F%3Fid%3D834917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qrcoder.ru/code/?https%3A%2F%2Fisib.myopenugra.ru%2Fapplication%2Fview%2F%3Fid%3D834917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5B04" w:rsidTr="00755145">
        <w:tc>
          <w:tcPr>
            <w:tcW w:w="5353" w:type="dxa"/>
          </w:tcPr>
          <w:p w:rsidR="00285B04" w:rsidRDefault="00285B04" w:rsidP="00285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«Северное сияние»</w:t>
            </w:r>
          </w:p>
          <w:p w:rsidR="00285B04" w:rsidRDefault="00285B04" w:rsidP="00285B04">
            <w:pPr>
              <w:rPr>
                <w:sz w:val="24"/>
                <w:szCs w:val="24"/>
              </w:rPr>
            </w:pPr>
          </w:p>
          <w:p w:rsidR="00285B04" w:rsidRDefault="00285B04" w:rsidP="00285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Устройство сценического пространства на территории музея под открытым небом </w:t>
            </w:r>
            <w:proofErr w:type="spellStart"/>
            <w:r>
              <w:rPr>
                <w:sz w:val="24"/>
                <w:szCs w:val="24"/>
              </w:rPr>
              <w:t>Суеват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пауль</w:t>
            </w:r>
            <w:proofErr w:type="spellEnd"/>
          </w:p>
        </w:tc>
        <w:tc>
          <w:tcPr>
            <w:tcW w:w="2268" w:type="dxa"/>
          </w:tcPr>
          <w:p w:rsidR="00285B04" w:rsidRDefault="00B96321" w:rsidP="00B9632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3BB6DE" wp14:editId="099F0FB3">
                  <wp:extent cx="1076325" cy="1076325"/>
                  <wp:effectExtent l="0" t="0" r="9525" b="9525"/>
                  <wp:docPr id="14" name="Рисунок 14" descr="http://qrcoder.ru/code/?https%3A%2F%2Fisib.myopenugra.ru%2Fapplication%2Fview%2F%3Fid%3D834922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qrcoder.ru/code/?https%3A%2F%2Fisib.myopenugra.ru%2Fapplication%2Fview%2F%3Fid%3D834922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3344" w:rsidRDefault="00343867" w:rsidP="00EB67EC"/>
    <w:sectPr w:rsidR="00913344" w:rsidSect="00E354BF">
      <w:pgSz w:w="16838" w:h="11906" w:orient="landscape"/>
      <w:pgMar w:top="1134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60"/>
    <w:rsid w:val="001072D3"/>
    <w:rsid w:val="00193A7A"/>
    <w:rsid w:val="00285B04"/>
    <w:rsid w:val="00343867"/>
    <w:rsid w:val="00363E37"/>
    <w:rsid w:val="0042603F"/>
    <w:rsid w:val="00610066"/>
    <w:rsid w:val="00635417"/>
    <w:rsid w:val="006B2260"/>
    <w:rsid w:val="00755145"/>
    <w:rsid w:val="00B96321"/>
    <w:rsid w:val="00E354BF"/>
    <w:rsid w:val="00EB67EC"/>
    <w:rsid w:val="00FD7C90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03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B6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03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B6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Абаева Ирина Ивановна</dc:creator>
  <cp:keywords/>
  <dc:description/>
  <cp:lastModifiedBy>Абаева Ирина Ивановна</cp:lastModifiedBy>
  <cp:revision>7</cp:revision>
  <dcterms:created xsi:type="dcterms:W3CDTF">2022-03-21T04:40:00Z</dcterms:created>
  <dcterms:modified xsi:type="dcterms:W3CDTF">2023-03-01T07:59:00Z</dcterms:modified>
</cp:coreProperties>
</file>