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B599" w14:textId="66574D8B" w:rsidR="00634CA2" w:rsidRPr="00DD08A6" w:rsidRDefault="00634CA2" w:rsidP="00A842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caps/>
          <w:sz w:val="28"/>
          <w:szCs w:val="28"/>
          <w:lang w:val="ru-RU"/>
        </w:rPr>
        <w:t>Паспорт ПРОЕКТА поддержки добровольчества (волонтерства)</w:t>
      </w:r>
    </w:p>
    <w:p w14:paraId="114921CB" w14:textId="77777777" w:rsidR="00634CA2" w:rsidRPr="00DD08A6" w:rsidRDefault="00634CA2" w:rsidP="00B330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A23480" w14:textId="77777777" w:rsidR="00634CA2" w:rsidRPr="00DD08A6" w:rsidRDefault="00634CA2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Описание проекта поддержки добровольчества (волонтерства)</w:t>
      </w:r>
    </w:p>
    <w:tbl>
      <w:tblPr>
        <w:tblStyle w:val="aa"/>
        <w:tblW w:w="11057" w:type="dxa"/>
        <w:tblInd w:w="-714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634CA2" w:rsidRPr="009859C6" w14:paraId="2C48F02B" w14:textId="77777777" w:rsidTr="008B2E15">
        <w:tc>
          <w:tcPr>
            <w:tcW w:w="2836" w:type="dxa"/>
          </w:tcPr>
          <w:p w14:paraId="42549F76" w14:textId="77777777" w:rsidR="00634CA2" w:rsidRPr="00DD08A6" w:rsidRDefault="00634CA2" w:rsidP="00A8420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DD08A6"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221" w:type="dxa"/>
          </w:tcPr>
          <w:p w14:paraId="43764BDB" w14:textId="241D714F" w:rsidR="00634CA2" w:rsidRPr="0064385A" w:rsidRDefault="00BF0762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4385A">
              <w:rPr>
                <w:rFonts w:cs="Times New Roman"/>
                <w:sz w:val="28"/>
                <w:szCs w:val="28"/>
                <w:lang w:val="ru-RU"/>
              </w:rPr>
              <w:t>Мы разные, но мы вместе!</w:t>
            </w:r>
          </w:p>
        </w:tc>
      </w:tr>
      <w:tr w:rsidR="00634CA2" w:rsidRPr="00DD08A6" w14:paraId="3FE701FE" w14:textId="77777777" w:rsidTr="008B2E15">
        <w:tc>
          <w:tcPr>
            <w:tcW w:w="2836" w:type="dxa"/>
          </w:tcPr>
          <w:p w14:paraId="053272C6" w14:textId="77777777" w:rsidR="00634CA2" w:rsidRPr="00DD08A6" w:rsidRDefault="00634CA2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DD08A6">
              <w:rPr>
                <w:rFonts w:cs="Times New Roman"/>
                <w:i/>
                <w:sz w:val="28"/>
                <w:szCs w:val="28"/>
                <w:lang w:val="ru-RU"/>
              </w:rPr>
              <w:t>(указать только один пункт)</w:t>
            </w:r>
          </w:p>
        </w:tc>
        <w:tc>
          <w:tcPr>
            <w:tcW w:w="8221" w:type="dxa"/>
          </w:tcPr>
          <w:p w14:paraId="7B69BE8A" w14:textId="7DED4230" w:rsidR="00634CA2" w:rsidRPr="0064385A" w:rsidRDefault="009D1069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</w:t>
            </w:r>
            <w:r w:rsidR="00634CA2" w:rsidRPr="0064385A">
              <w:rPr>
                <w:rFonts w:cs="Times New Roman"/>
                <w:sz w:val="28"/>
                <w:szCs w:val="28"/>
                <w:lang w:val="ru-RU"/>
              </w:rPr>
              <w:t>кольное добровольчество (волонтерство);</w:t>
            </w:r>
          </w:p>
          <w:p w14:paraId="6718DD19" w14:textId="677A242D" w:rsidR="00634CA2" w:rsidRPr="0064385A" w:rsidRDefault="00634CA2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34CA2" w:rsidRPr="00DD08A6" w14:paraId="3F4A1BFE" w14:textId="77777777" w:rsidTr="008B2E15">
        <w:tc>
          <w:tcPr>
            <w:tcW w:w="2836" w:type="dxa"/>
          </w:tcPr>
          <w:p w14:paraId="1C44350F" w14:textId="77777777" w:rsidR="00634CA2" w:rsidRPr="00DD08A6" w:rsidRDefault="00634CA2" w:rsidP="00A84200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08A6">
              <w:rPr>
                <w:rFonts w:cs="Times New Roman"/>
                <w:sz w:val="28"/>
                <w:szCs w:val="28"/>
              </w:rPr>
              <w:t>Краткое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описание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221" w:type="dxa"/>
          </w:tcPr>
          <w:p w14:paraId="7FB4345F" w14:textId="34C01DFA" w:rsidR="00634CA2" w:rsidRPr="00CD528C" w:rsidRDefault="00CD528C" w:rsidP="00117FD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рамках существующих предварительных договорённостей между Фондом, ЮФУ и школой будет проведён ряд мероприятий, в которых будут задействованы школьники, в том числе с ограниченными возможностями здоровья (далее «ОВЗ») средней и старшей МБОУ «Школа № 111», их родители и заинтересованные учителя и родители, а также дети с ОВЗ (аутизм, ДЦП и прочие ограничения) и их семьи, являющиеся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благополучателями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Фонда</w:t>
            </w:r>
            <w:r w:rsidRPr="00CD528C">
              <w:rPr>
                <w:rFonts w:cs="Times New Roman"/>
                <w:sz w:val="28"/>
                <w:szCs w:val="28"/>
                <w:lang w:val="ru-RU"/>
              </w:rPr>
              <w:t>, а также НКО – партнеров Фонда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 Специалисты Фонда и ЮФУ разработали предварительный план, в рамках которого участники проекта будут обучены основам социального волонтерства, и не только получат навыки толерантного поведения и отношения, но также обучатся активному взаимодействию со сверстниками с ОВЗ. На протяжении всего проекта будет сопровождение психолога (групповое и индивидуальное). Мероприятия будут проводиться с периодичностью 1 раз в 1,5 – два месяца. В промежутках между мероприятиями будет вестись активная подготовительная работа. В проекте предусмотрены разные виды деятельности: классные часы, мастер-классы, занятия с психологами и действующими волонтерами Фонда, выездные мероприятия на территории ботанического сада, Фонда, ЮФУ, театра, </w:t>
            </w:r>
            <w:r w:rsidRPr="00CD528C">
              <w:rPr>
                <w:rFonts w:cs="Times New Roman"/>
                <w:sz w:val="28"/>
                <w:szCs w:val="28"/>
                <w:lang w:val="ru-RU"/>
              </w:rPr>
              <w:t xml:space="preserve">Школы,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спортивные активности и т.п. </w:t>
            </w:r>
            <w:r w:rsidRPr="00CD528C">
              <w:rPr>
                <w:rFonts w:cs="Times New Roman"/>
                <w:sz w:val="28"/>
                <w:szCs w:val="28"/>
                <w:lang w:val="ru-RU"/>
              </w:rPr>
              <w:t xml:space="preserve">В заключение проекта будет проведено масштабное мероприятие, в котором примут участие все задействованные в проекте, они будут включены в разработку программы и постановку заключительного мероприятия.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 ходе проекта участники целевой группы будут не только замотивированы на активное волонтерство, но и смогут рассказать другим незадействованным в проекте школьникам о своем опыте, привлечь друзей и, таким образом, в добровольческую деятельность будут прибывать новые участники. Семьи с детьми с ОВЗ получат практический опыт позитивного взаимодействия с внешним миром, а другие участники проекта получат бесценный опыт социального волонтерства, т.е. помощи «особым детям», которые находятся рядом с нормотипичными, но не защищен социально. Фонд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поделится своим профессиональным многолетним опытом социального волонтерства. </w:t>
            </w:r>
          </w:p>
        </w:tc>
      </w:tr>
      <w:tr w:rsidR="00634CA2" w:rsidRPr="009859C6" w14:paraId="373C1A67" w14:textId="77777777" w:rsidTr="008B2E15">
        <w:tc>
          <w:tcPr>
            <w:tcW w:w="2836" w:type="dxa"/>
          </w:tcPr>
          <w:p w14:paraId="1920C64D" w14:textId="77777777" w:rsidR="00634CA2" w:rsidRPr="00DD08A6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lastRenderedPageBreak/>
              <w:t>Основная цель и задачи проекта</w:t>
            </w:r>
          </w:p>
        </w:tc>
        <w:tc>
          <w:tcPr>
            <w:tcW w:w="8221" w:type="dxa"/>
          </w:tcPr>
          <w:p w14:paraId="0AA15D3F" w14:textId="2F533EF4" w:rsidR="00DD08A6" w:rsidRPr="0064385A" w:rsidRDefault="00DD08A6" w:rsidP="00CC706D">
            <w:pPr>
              <w:pBdr>
                <w:bottom w:val="none" w:sz="4" w:space="1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4385A">
              <w:rPr>
                <w:rFonts w:cs="Times New Roman"/>
                <w:sz w:val="28"/>
                <w:szCs w:val="28"/>
                <w:lang w:val="ru-RU"/>
              </w:rPr>
              <w:t xml:space="preserve">Цель - создание условий для </w:t>
            </w:r>
            <w:r w:rsidR="00450B1A" w:rsidRPr="0064385A">
              <w:rPr>
                <w:rFonts w:cs="Times New Roman"/>
                <w:sz w:val="28"/>
                <w:szCs w:val="28"/>
                <w:lang w:val="ru-RU"/>
              </w:rPr>
              <w:t xml:space="preserve">системного </w:t>
            </w:r>
            <w:r w:rsidRPr="0064385A">
              <w:rPr>
                <w:rFonts w:cs="Times New Roman"/>
                <w:sz w:val="28"/>
                <w:szCs w:val="28"/>
                <w:lang w:val="ru-RU"/>
              </w:rPr>
              <w:t xml:space="preserve">развития школьных добровольческих (волонтерских) инициатив, способствующих формированию основ толерантной культуры по отношению к детям с ограниченными возможностями здоровья, повышающих качество жизни «особых» детей и благотворно влияющих на формирование </w:t>
            </w:r>
            <w:r w:rsidR="00256E54">
              <w:rPr>
                <w:rFonts w:cs="Times New Roman"/>
                <w:sz w:val="28"/>
                <w:szCs w:val="28"/>
                <w:lang w:val="ru-RU"/>
              </w:rPr>
              <w:t xml:space="preserve">нравственных основ </w:t>
            </w:r>
            <w:r w:rsidRPr="0064385A">
              <w:rPr>
                <w:rFonts w:cs="Times New Roman"/>
                <w:sz w:val="28"/>
                <w:szCs w:val="28"/>
                <w:lang w:val="ru-RU"/>
              </w:rPr>
              <w:t xml:space="preserve">будущего общества.  </w:t>
            </w:r>
          </w:p>
          <w:p w14:paraId="5CEA655C" w14:textId="19703151" w:rsidR="00DD08A6" w:rsidRPr="0064385A" w:rsidRDefault="00DD08A6" w:rsidP="00CC706D">
            <w:pPr>
              <w:pBdr>
                <w:bottom w:val="none" w:sz="4" w:space="1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4385A">
              <w:rPr>
                <w:rFonts w:cs="Times New Roman"/>
                <w:sz w:val="28"/>
                <w:szCs w:val="28"/>
                <w:lang w:val="ru-RU"/>
              </w:rPr>
              <w:t xml:space="preserve">Задачи: </w:t>
            </w:r>
          </w:p>
          <w:p w14:paraId="44674DC7" w14:textId="65EE7C1C" w:rsidR="00CC706D" w:rsidRPr="0064385A" w:rsidRDefault="00CC706D" w:rsidP="0074260F">
            <w:pPr>
              <w:pStyle w:val="a7"/>
              <w:numPr>
                <w:ilvl w:val="0"/>
                <w:numId w:val="21"/>
              </w:numPr>
              <w:ind w:left="-59" w:firstLine="283"/>
              <w:rPr>
                <w:szCs w:val="28"/>
                <w:lang w:val="ru-RU"/>
              </w:rPr>
            </w:pPr>
            <w:r w:rsidRPr="0064385A">
              <w:rPr>
                <w:szCs w:val="28"/>
                <w:lang w:val="ru-RU"/>
              </w:rPr>
              <w:t>выяв</w:t>
            </w:r>
            <w:r w:rsidR="00782659">
              <w:rPr>
                <w:szCs w:val="28"/>
                <w:lang w:val="ru-RU"/>
              </w:rPr>
              <w:t>ить</w:t>
            </w:r>
            <w:r w:rsidRPr="0064385A">
              <w:rPr>
                <w:szCs w:val="28"/>
                <w:lang w:val="ru-RU"/>
              </w:rPr>
              <w:t xml:space="preserve"> целев</w:t>
            </w:r>
            <w:r w:rsidR="00782659">
              <w:rPr>
                <w:szCs w:val="28"/>
                <w:lang w:val="ru-RU"/>
              </w:rPr>
              <w:t>ую</w:t>
            </w:r>
            <w:r w:rsidRPr="0064385A">
              <w:rPr>
                <w:szCs w:val="28"/>
                <w:lang w:val="ru-RU"/>
              </w:rPr>
              <w:t xml:space="preserve"> групп</w:t>
            </w:r>
            <w:r w:rsidR="00782659">
              <w:rPr>
                <w:szCs w:val="28"/>
                <w:lang w:val="ru-RU"/>
              </w:rPr>
              <w:t>у</w:t>
            </w:r>
            <w:r w:rsidRPr="0064385A">
              <w:rPr>
                <w:szCs w:val="28"/>
                <w:lang w:val="ru-RU"/>
              </w:rPr>
              <w:t xml:space="preserve"> школьников</w:t>
            </w:r>
            <w:r w:rsidR="0074260F" w:rsidRPr="0064385A">
              <w:rPr>
                <w:szCs w:val="28"/>
                <w:lang w:val="ru-RU"/>
              </w:rPr>
              <w:t xml:space="preserve">, в том числе с </w:t>
            </w:r>
            <w:r w:rsidR="00746CC3">
              <w:rPr>
                <w:szCs w:val="28"/>
                <w:lang w:val="ru-RU"/>
              </w:rPr>
              <w:t>ОВЗ</w:t>
            </w:r>
            <w:r w:rsidR="0074260F" w:rsidRPr="0064385A">
              <w:rPr>
                <w:szCs w:val="28"/>
                <w:lang w:val="ru-RU"/>
              </w:rPr>
              <w:t>,</w:t>
            </w:r>
            <w:r w:rsidRPr="0064385A">
              <w:rPr>
                <w:szCs w:val="28"/>
                <w:lang w:val="ru-RU"/>
              </w:rPr>
              <w:t xml:space="preserve"> и их родителей</w:t>
            </w:r>
            <w:r w:rsidR="00D14D20" w:rsidRPr="0064385A">
              <w:rPr>
                <w:szCs w:val="28"/>
                <w:lang w:val="ru-RU"/>
              </w:rPr>
              <w:t>, заинтересованных учителей</w:t>
            </w:r>
            <w:r w:rsidRPr="0064385A">
              <w:rPr>
                <w:szCs w:val="28"/>
                <w:lang w:val="ru-RU"/>
              </w:rPr>
              <w:t xml:space="preserve"> для участия в проекте;</w:t>
            </w:r>
          </w:p>
          <w:p w14:paraId="729B4C91" w14:textId="22CAA7D9" w:rsidR="002F0A8C" w:rsidRDefault="00CC706D" w:rsidP="007D5421">
            <w:pPr>
              <w:pStyle w:val="a7"/>
              <w:numPr>
                <w:ilvl w:val="0"/>
                <w:numId w:val="21"/>
              </w:numPr>
              <w:ind w:left="0" w:firstLine="224"/>
              <w:rPr>
                <w:szCs w:val="28"/>
                <w:lang w:val="ru-RU"/>
              </w:rPr>
            </w:pPr>
            <w:r w:rsidRPr="0064385A">
              <w:rPr>
                <w:szCs w:val="28"/>
                <w:lang w:val="ru-RU"/>
              </w:rPr>
              <w:t>обуч</w:t>
            </w:r>
            <w:r w:rsidR="00782659">
              <w:rPr>
                <w:szCs w:val="28"/>
                <w:lang w:val="ru-RU"/>
              </w:rPr>
              <w:t>ить</w:t>
            </w:r>
            <w:r w:rsidRPr="0064385A">
              <w:rPr>
                <w:szCs w:val="28"/>
                <w:lang w:val="ru-RU"/>
              </w:rPr>
              <w:t xml:space="preserve"> школьников среднего и старшего возраста школы, а также их родителей</w:t>
            </w:r>
            <w:r w:rsidR="00D14D20" w:rsidRPr="0064385A">
              <w:rPr>
                <w:szCs w:val="28"/>
                <w:lang w:val="ru-RU"/>
              </w:rPr>
              <w:t xml:space="preserve"> и заинтересованных учителей</w:t>
            </w:r>
            <w:r w:rsidRPr="0064385A">
              <w:rPr>
                <w:szCs w:val="28"/>
                <w:lang w:val="ru-RU"/>
              </w:rPr>
              <w:t xml:space="preserve"> </w:t>
            </w:r>
            <w:r w:rsidR="002F0A8C" w:rsidRPr="002F0A8C">
              <w:rPr>
                <w:szCs w:val="28"/>
                <w:lang w:val="ru-RU"/>
              </w:rPr>
              <w:t>адекватно реагировать на людей с ограниченными возможностями здоровья</w:t>
            </w:r>
            <w:r w:rsidR="002F0A8C">
              <w:rPr>
                <w:szCs w:val="28"/>
                <w:lang w:val="ru-RU"/>
              </w:rPr>
              <w:t xml:space="preserve"> (ОВЗ);</w:t>
            </w:r>
          </w:p>
          <w:p w14:paraId="53960660" w14:textId="70009730" w:rsidR="002F0A8C" w:rsidRDefault="002F0A8C" w:rsidP="007D5421">
            <w:pPr>
              <w:pStyle w:val="a7"/>
              <w:numPr>
                <w:ilvl w:val="0"/>
                <w:numId w:val="21"/>
              </w:numPr>
              <w:ind w:left="0" w:firstLine="224"/>
              <w:rPr>
                <w:szCs w:val="28"/>
                <w:lang w:val="ru-RU"/>
              </w:rPr>
            </w:pPr>
            <w:r w:rsidRPr="002F0A8C">
              <w:rPr>
                <w:rFonts w:cs="Times New Roman"/>
                <w:szCs w:val="28"/>
                <w:lang w:val="ru-RU"/>
              </w:rPr>
              <w:t>сформировать у школьников</w:t>
            </w:r>
            <w:r w:rsidR="00F13466">
              <w:rPr>
                <w:rFonts w:cs="Times New Roman"/>
                <w:szCs w:val="28"/>
                <w:lang w:val="ru-RU"/>
              </w:rPr>
              <w:t>, их родителей и учителей</w:t>
            </w:r>
            <w:r w:rsidRPr="002F0A8C">
              <w:rPr>
                <w:rFonts w:cs="Times New Roman"/>
                <w:szCs w:val="28"/>
                <w:lang w:val="ru-RU"/>
              </w:rPr>
              <w:t xml:space="preserve"> специальные навыки для помощи людям с </w:t>
            </w:r>
            <w:r w:rsidR="00F13466">
              <w:rPr>
                <w:rFonts w:cs="Times New Roman"/>
                <w:szCs w:val="28"/>
                <w:lang w:val="ru-RU"/>
              </w:rPr>
              <w:t>ОВЗ;</w:t>
            </w:r>
          </w:p>
          <w:p w14:paraId="4A844A97" w14:textId="5FAEB6A6" w:rsidR="006B6B55" w:rsidRDefault="006B6B55" w:rsidP="007D5421">
            <w:pPr>
              <w:pStyle w:val="a7"/>
              <w:numPr>
                <w:ilvl w:val="0"/>
                <w:numId w:val="21"/>
              </w:numPr>
              <w:ind w:left="0" w:firstLine="224"/>
              <w:rPr>
                <w:szCs w:val="28"/>
                <w:lang w:val="ru-RU"/>
              </w:rPr>
            </w:pPr>
            <w:r w:rsidRPr="0064385A">
              <w:rPr>
                <w:szCs w:val="28"/>
                <w:lang w:val="ru-RU"/>
              </w:rPr>
              <w:t>созда</w:t>
            </w:r>
            <w:r w:rsidR="00782659">
              <w:rPr>
                <w:szCs w:val="28"/>
                <w:lang w:val="ru-RU"/>
              </w:rPr>
              <w:t>ть</w:t>
            </w:r>
            <w:r w:rsidRPr="0064385A">
              <w:rPr>
                <w:szCs w:val="28"/>
                <w:lang w:val="ru-RU"/>
              </w:rPr>
              <w:t xml:space="preserve"> услови</w:t>
            </w:r>
            <w:r w:rsidR="00782659">
              <w:rPr>
                <w:szCs w:val="28"/>
                <w:lang w:val="ru-RU"/>
              </w:rPr>
              <w:t>я</w:t>
            </w:r>
            <w:r w:rsidRPr="0064385A">
              <w:rPr>
                <w:szCs w:val="28"/>
                <w:lang w:val="ru-RU"/>
              </w:rPr>
              <w:t xml:space="preserve"> для общения между участниками целевой группы, в том числе для повышения мотивации и увеличения числа школьников</w:t>
            </w:r>
            <w:r w:rsidR="00D14D20" w:rsidRPr="0064385A">
              <w:rPr>
                <w:szCs w:val="28"/>
                <w:lang w:val="ru-RU"/>
              </w:rPr>
              <w:t xml:space="preserve">, </w:t>
            </w:r>
            <w:r w:rsidRPr="0064385A">
              <w:rPr>
                <w:szCs w:val="28"/>
                <w:lang w:val="ru-RU"/>
              </w:rPr>
              <w:t>их родителей</w:t>
            </w:r>
            <w:r w:rsidR="00D14D20" w:rsidRPr="0064385A">
              <w:rPr>
                <w:szCs w:val="28"/>
                <w:lang w:val="ru-RU"/>
              </w:rPr>
              <w:t xml:space="preserve"> и учителей</w:t>
            </w:r>
            <w:r w:rsidRPr="0064385A">
              <w:rPr>
                <w:szCs w:val="28"/>
                <w:lang w:val="ru-RU"/>
              </w:rPr>
              <w:t>, вовлечённых в добровольческую деятельность;</w:t>
            </w:r>
          </w:p>
          <w:p w14:paraId="4CA1E7E1" w14:textId="334A57E1" w:rsidR="005C7AB2" w:rsidRPr="0064385A" w:rsidRDefault="005C7AB2" w:rsidP="007D5421">
            <w:pPr>
              <w:pStyle w:val="a7"/>
              <w:numPr>
                <w:ilvl w:val="0"/>
                <w:numId w:val="21"/>
              </w:numPr>
              <w:ind w:left="0" w:firstLine="224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разработать и выпустить печатные и видеоматериалы о ходе и результатах проекта;</w:t>
            </w:r>
          </w:p>
          <w:p w14:paraId="2BBE9A85" w14:textId="561D5936" w:rsidR="00D14D20" w:rsidRPr="0064385A" w:rsidRDefault="00D14D20" w:rsidP="007D5421">
            <w:pPr>
              <w:pStyle w:val="a7"/>
              <w:numPr>
                <w:ilvl w:val="0"/>
                <w:numId w:val="21"/>
              </w:numPr>
              <w:ind w:left="0" w:firstLine="224"/>
              <w:rPr>
                <w:szCs w:val="28"/>
                <w:lang w:val="ru-RU"/>
              </w:rPr>
            </w:pPr>
            <w:r w:rsidRPr="0064385A">
              <w:rPr>
                <w:szCs w:val="28"/>
                <w:lang w:val="ru-RU"/>
              </w:rPr>
              <w:t xml:space="preserve">создать </w:t>
            </w:r>
            <w:r w:rsidR="0064385A">
              <w:rPr>
                <w:szCs w:val="28"/>
                <w:lang w:val="ru-RU"/>
              </w:rPr>
              <w:t>отряд волонтеров</w:t>
            </w:r>
            <w:r w:rsidRPr="0064385A">
              <w:rPr>
                <w:szCs w:val="28"/>
                <w:lang w:val="ru-RU"/>
              </w:rPr>
              <w:t>, котор</w:t>
            </w:r>
            <w:r w:rsidR="0064385A">
              <w:rPr>
                <w:szCs w:val="28"/>
                <w:lang w:val="ru-RU"/>
              </w:rPr>
              <w:t>ый</w:t>
            </w:r>
            <w:r w:rsidRPr="0064385A">
              <w:rPr>
                <w:szCs w:val="28"/>
                <w:lang w:val="ru-RU"/>
              </w:rPr>
              <w:t xml:space="preserve"> впоследствии </w:t>
            </w:r>
            <w:r w:rsidR="0064385A">
              <w:rPr>
                <w:szCs w:val="28"/>
                <w:lang w:val="ru-RU"/>
              </w:rPr>
              <w:t>может</w:t>
            </w:r>
            <w:r w:rsidRPr="0064385A">
              <w:rPr>
                <w:szCs w:val="28"/>
                <w:lang w:val="ru-RU"/>
              </w:rPr>
              <w:t xml:space="preserve"> </w:t>
            </w:r>
            <w:r w:rsidR="005F2883">
              <w:rPr>
                <w:szCs w:val="28"/>
                <w:lang w:val="ru-RU"/>
              </w:rPr>
              <w:t>обучать других</w:t>
            </w:r>
            <w:r w:rsidRPr="0064385A">
              <w:rPr>
                <w:szCs w:val="28"/>
                <w:lang w:val="ru-RU"/>
              </w:rPr>
              <w:t xml:space="preserve"> добровольческ</w:t>
            </w:r>
            <w:r w:rsidR="005F2883">
              <w:rPr>
                <w:szCs w:val="28"/>
                <w:lang w:val="ru-RU"/>
              </w:rPr>
              <w:t>ому</w:t>
            </w:r>
            <w:r w:rsidRPr="0064385A">
              <w:rPr>
                <w:szCs w:val="28"/>
                <w:lang w:val="ru-RU"/>
              </w:rPr>
              <w:t xml:space="preserve"> социально</w:t>
            </w:r>
            <w:r w:rsidR="005F2883">
              <w:rPr>
                <w:szCs w:val="28"/>
                <w:lang w:val="ru-RU"/>
              </w:rPr>
              <w:t>му</w:t>
            </w:r>
            <w:r w:rsidRPr="0064385A">
              <w:rPr>
                <w:szCs w:val="28"/>
                <w:lang w:val="ru-RU"/>
              </w:rPr>
              <w:t xml:space="preserve"> волонтерств</w:t>
            </w:r>
            <w:r w:rsidR="005F2883">
              <w:rPr>
                <w:szCs w:val="28"/>
                <w:lang w:val="ru-RU"/>
              </w:rPr>
              <w:t>у</w:t>
            </w:r>
            <w:r w:rsidRPr="0064385A">
              <w:rPr>
                <w:szCs w:val="28"/>
                <w:lang w:val="ru-RU"/>
              </w:rPr>
              <w:t xml:space="preserve"> на территории Ростовской области;</w:t>
            </w:r>
          </w:p>
          <w:p w14:paraId="6BD7FA0A" w14:textId="7B67D6E2" w:rsidR="006B6B55" w:rsidRPr="0064385A" w:rsidRDefault="006B6B55" w:rsidP="007D5421">
            <w:pPr>
              <w:pStyle w:val="a7"/>
              <w:numPr>
                <w:ilvl w:val="0"/>
                <w:numId w:val="21"/>
              </w:numPr>
              <w:ind w:left="0" w:firstLine="224"/>
              <w:rPr>
                <w:szCs w:val="28"/>
                <w:lang w:val="ru-RU"/>
              </w:rPr>
            </w:pPr>
            <w:r w:rsidRPr="0064385A">
              <w:rPr>
                <w:szCs w:val="28"/>
                <w:lang w:val="ru-RU"/>
              </w:rPr>
              <w:t>повы</w:t>
            </w:r>
            <w:r w:rsidR="00782659">
              <w:rPr>
                <w:szCs w:val="28"/>
                <w:lang w:val="ru-RU"/>
              </w:rPr>
              <w:t xml:space="preserve">сить </w:t>
            </w:r>
            <w:r w:rsidRPr="0064385A">
              <w:rPr>
                <w:szCs w:val="28"/>
                <w:lang w:val="ru-RU"/>
              </w:rPr>
              <w:t>престиж волонтерской деятельности среди школьников и их родителей для последующего вовлечения участников из других образовательных учреждений в добровольчество;</w:t>
            </w:r>
          </w:p>
          <w:p w14:paraId="19644873" w14:textId="7F0CB5F7" w:rsidR="00634CA2" w:rsidRPr="0064385A" w:rsidRDefault="00CC706D" w:rsidP="00782659">
            <w:pPr>
              <w:pStyle w:val="a7"/>
              <w:numPr>
                <w:ilvl w:val="0"/>
                <w:numId w:val="21"/>
              </w:numPr>
              <w:pBdr>
                <w:bottom w:val="none" w:sz="4" w:space="1" w:color="auto"/>
              </w:pBdr>
              <w:ind w:left="0" w:firstLine="224"/>
              <w:rPr>
                <w:rFonts w:cs="Times New Roman"/>
                <w:szCs w:val="28"/>
                <w:lang w:val="ru-RU"/>
              </w:rPr>
            </w:pPr>
            <w:r w:rsidRPr="0064385A">
              <w:rPr>
                <w:szCs w:val="28"/>
                <w:lang w:val="ru-RU"/>
              </w:rPr>
              <w:t xml:space="preserve"> </w:t>
            </w:r>
            <w:r w:rsidR="006B6B55" w:rsidRPr="0064385A">
              <w:rPr>
                <w:szCs w:val="28"/>
                <w:lang w:val="ru-RU"/>
              </w:rPr>
              <w:t>привлеч</w:t>
            </w:r>
            <w:r w:rsidR="00782659">
              <w:rPr>
                <w:szCs w:val="28"/>
                <w:lang w:val="ru-RU"/>
              </w:rPr>
              <w:t>ь</w:t>
            </w:r>
            <w:r w:rsidR="006B6B55" w:rsidRPr="0064385A">
              <w:rPr>
                <w:szCs w:val="28"/>
                <w:lang w:val="ru-RU"/>
              </w:rPr>
              <w:t xml:space="preserve"> внимани</w:t>
            </w:r>
            <w:r w:rsidR="00782659">
              <w:rPr>
                <w:szCs w:val="28"/>
                <w:lang w:val="ru-RU"/>
              </w:rPr>
              <w:t>е</w:t>
            </w:r>
            <w:r w:rsidR="006B6B55" w:rsidRPr="0064385A">
              <w:rPr>
                <w:szCs w:val="28"/>
                <w:lang w:val="ru-RU"/>
              </w:rPr>
              <w:t xml:space="preserve"> общественности к проекту для дальнейшего развития и масштабирования его на территории Ростовской области</w:t>
            </w:r>
            <w:r w:rsidR="00E10945">
              <w:rPr>
                <w:szCs w:val="28"/>
                <w:lang w:val="ru-RU"/>
              </w:rPr>
              <w:t>.</w:t>
            </w:r>
          </w:p>
        </w:tc>
      </w:tr>
      <w:tr w:rsidR="00634CA2" w:rsidRPr="009859C6" w14:paraId="1D9CA063" w14:textId="77777777" w:rsidTr="008B2E15">
        <w:tc>
          <w:tcPr>
            <w:tcW w:w="2836" w:type="dxa"/>
          </w:tcPr>
          <w:p w14:paraId="17CDA4DB" w14:textId="77777777" w:rsidR="00634CA2" w:rsidRPr="00DD08A6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>Описание проблемы,</w:t>
            </w:r>
            <w:r w:rsidRPr="00DD08A6">
              <w:rPr>
                <w:rFonts w:cs="Times New Roman"/>
                <w:sz w:val="28"/>
                <w:szCs w:val="28"/>
                <w:lang w:val="ru-RU"/>
              </w:rPr>
              <w:br/>
              <w:t>на решение которой направлен проект, обоснование актуальности</w:t>
            </w:r>
            <w:r w:rsidRPr="00DD08A6">
              <w:rPr>
                <w:rFonts w:cs="Times New Roman"/>
                <w:sz w:val="28"/>
                <w:szCs w:val="28"/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8221" w:type="dxa"/>
          </w:tcPr>
          <w:p w14:paraId="2910DD49" w14:textId="77777777" w:rsidR="00CE7BBA" w:rsidRPr="00CE7BBA" w:rsidRDefault="00CE7BBA" w:rsidP="00CE7BBA">
            <w:pPr>
              <w:jc w:val="both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gramStart"/>
            <w:r w:rsidRPr="00CE7BBA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На сегодняшний день в России более 1 миллиона обучающихся с ограниченными возможностями здоровья </w:t>
            </w:r>
            <w:hyperlink r:id="rId9" w:history="1">
              <w:r w:rsidRPr="00CE7BBA">
                <w:rPr>
                  <w:rStyle w:val="af2"/>
                  <w:rFonts w:cs="Times New Roman"/>
                  <w:color w:val="0000FF"/>
                  <w:sz w:val="28"/>
                  <w:szCs w:val="28"/>
                  <w:lang w:val="ru-RU"/>
                </w:rPr>
                <w:t>«В России более миллиона обучающихся с ОВЗ и около 680 тысяч детей-инвалидов» — МОБИЛЬНОЕ ЭЛЕКТРОННОЕ ОБРАЗОВАНИЕ (</w:t>
              </w:r>
              <w:r w:rsidRPr="00DC104D">
                <w:rPr>
                  <w:rStyle w:val="af2"/>
                  <w:rFonts w:cs="Times New Roman"/>
                  <w:color w:val="0000FF"/>
                  <w:sz w:val="28"/>
                  <w:szCs w:val="28"/>
                </w:rPr>
                <w:t>mob</w:t>
              </w:r>
              <w:r w:rsidRPr="00CE7BBA">
                <w:rPr>
                  <w:rStyle w:val="af2"/>
                  <w:rFonts w:cs="Times New Roman"/>
                  <w:color w:val="0000FF"/>
                  <w:sz w:val="28"/>
                  <w:szCs w:val="28"/>
                  <w:lang w:val="ru-RU"/>
                </w:rPr>
                <w:t>-</w:t>
              </w:r>
              <w:proofErr w:type="spellStart"/>
              <w:r w:rsidRPr="00DC104D">
                <w:rPr>
                  <w:rStyle w:val="af2"/>
                  <w:rFonts w:cs="Times New Roman"/>
                  <w:color w:val="0000FF"/>
                  <w:sz w:val="28"/>
                  <w:szCs w:val="28"/>
                </w:rPr>
                <w:t>edu</w:t>
              </w:r>
              <w:proofErr w:type="spellEnd"/>
              <w:r w:rsidRPr="00CE7BBA">
                <w:rPr>
                  <w:rStyle w:val="af2"/>
                  <w:rFonts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DC104D">
                <w:rPr>
                  <w:rStyle w:val="af2"/>
                  <w:rFonts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CE7BBA">
                <w:rPr>
                  <w:rStyle w:val="af2"/>
                  <w:rFonts w:cs="Times New Roman"/>
                  <w:color w:val="0000FF"/>
                  <w:sz w:val="28"/>
                  <w:szCs w:val="28"/>
                  <w:lang w:val="ru-RU"/>
                </w:rPr>
                <w:t>)</w:t>
              </w:r>
            </w:hyperlink>
            <w:r w:rsidRPr="00CE7B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E7BBA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«Особые» дети имеют </w:t>
            </w:r>
            <w:r w:rsidRPr="00CE7BBA"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различные отклонения психического или физического плана, которые не позволяют детям вести полноценную жизнь на уровне со здоровыми сверстниками.</w:t>
            </w:r>
            <w:proofErr w:type="gramEnd"/>
            <w:r w:rsidRPr="00CE7BBA"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CE7BBA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В России с каждым годом растет количество детей с ОВЗ и, несмотря на то, что в последние годы разрабатываются определенные направления социальной политики, проблемы адаптации и социализации детей с ОВЗ являются актуальными. </w:t>
            </w:r>
          </w:p>
          <w:p w14:paraId="07060EDE" w14:textId="435FF429" w:rsidR="00CE7BBA" w:rsidRPr="0025745D" w:rsidRDefault="00CE7BBA" w:rsidP="00CE7BBA">
            <w:pPr>
              <w:ind w:firstLine="709"/>
              <w:jc w:val="both"/>
              <w:rPr>
                <w:rFonts w:cs="Times New Roman"/>
                <w:color w:val="111111"/>
                <w:sz w:val="28"/>
                <w:szCs w:val="28"/>
                <w:lang w:val="ru-RU"/>
              </w:rPr>
            </w:pPr>
            <w:r w:rsidRPr="00CE7BBA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Именно поэтому </w:t>
            </w:r>
            <w:r w:rsidRPr="00CE7BB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основные направления социальной политики направлены на решение проблем обучения и пребывания «особых» детей в школах. Самыми актуальными проблемами в школьной среде для детей с ОВЗ на сегодня является следующее: </w:t>
            </w:r>
            <w:r w:rsidRPr="00CE7BBA">
              <w:rPr>
                <w:rFonts w:cs="Times New Roman"/>
                <w:color w:val="111111"/>
                <w:sz w:val="28"/>
                <w:szCs w:val="28"/>
                <w:lang w:val="ru-RU"/>
              </w:rPr>
              <w:t>коллектив детей не всегда принимает ребенка с ОВЗ; многие родители не хотят, чтобы их нормально развивающиеся дети ходили в один класс с "особенным" ребенком; педагоги не подготовлены к общению с детьми с ОВЗ; не все дети с ОВЗ способны адаптироваться к условиям обычной жизни, не требуя к себе дополнительного внимания.</w:t>
            </w:r>
            <w:r w:rsidR="0025745D">
              <w:rPr>
                <w:rFonts w:cs="Times New Roman"/>
                <w:color w:val="111111"/>
                <w:sz w:val="28"/>
                <w:szCs w:val="28"/>
                <w:lang w:val="ru-RU"/>
              </w:rPr>
              <w:t xml:space="preserve"> Многие дети с ОВЗ находятся</w:t>
            </w:r>
            <w:r w:rsidR="0025745D" w:rsidRPr="0025745D">
              <w:rPr>
                <w:rFonts w:cs="Times New Roman"/>
                <w:sz w:val="28"/>
                <w:szCs w:val="28"/>
                <w:lang w:val="ru-RU"/>
              </w:rPr>
              <w:t xml:space="preserve"> на индивидуальном обучении на дому </w:t>
            </w:r>
            <w:r w:rsidR="0025745D">
              <w:rPr>
                <w:rFonts w:cs="Times New Roman"/>
                <w:sz w:val="28"/>
                <w:szCs w:val="28"/>
                <w:lang w:val="ru-RU"/>
              </w:rPr>
              <w:t xml:space="preserve">и </w:t>
            </w:r>
            <w:r w:rsidR="0025745D" w:rsidRPr="0025745D">
              <w:rPr>
                <w:rFonts w:cs="Times New Roman"/>
                <w:sz w:val="28"/>
                <w:szCs w:val="28"/>
                <w:lang w:val="ru-RU"/>
              </w:rPr>
              <w:t>ограничены в общении со сверстниками. Это серьёзная проблема и поэтому решать её нужно через объединение различных структур и посильный вклад подрастающего поколения</w:t>
            </w:r>
            <w:r w:rsidR="0025745D">
              <w:rPr>
                <w:rFonts w:cs="Times New Roman"/>
                <w:sz w:val="28"/>
                <w:szCs w:val="28"/>
                <w:lang w:val="ru-RU"/>
              </w:rPr>
              <w:t xml:space="preserve"> -</w:t>
            </w:r>
            <w:r w:rsidR="0025745D" w:rsidRPr="0025745D">
              <w:rPr>
                <w:rFonts w:cs="Times New Roman"/>
                <w:sz w:val="28"/>
                <w:szCs w:val="28"/>
                <w:lang w:val="ru-RU"/>
              </w:rPr>
              <w:t xml:space="preserve"> мальчишек и девчонок</w:t>
            </w:r>
            <w:r w:rsidR="0025745D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  <w:p w14:paraId="0E7509DB" w14:textId="3ABE587E" w:rsidR="00CE7BBA" w:rsidRPr="00DC104D" w:rsidRDefault="00CE7BBA" w:rsidP="00CE7BBA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DC104D">
              <w:rPr>
                <w:color w:val="111111"/>
                <w:sz w:val="28"/>
                <w:szCs w:val="28"/>
              </w:rPr>
              <w:t xml:space="preserve">Дети, имеющие разные возможности, должны научиться взаимодействовать и общаться в одной группе, развивать свой потенциал (интеллектуальный и личностный). Это становится одинаково важным для всех детей, так как позволит каждому из них максимально расширить существующие границы коммуникации и эффективности восприятия информации. </w:t>
            </w:r>
            <w:r w:rsidR="0025745D">
              <w:rPr>
                <w:color w:val="111111"/>
                <w:sz w:val="28"/>
                <w:szCs w:val="28"/>
              </w:rPr>
              <w:t xml:space="preserve"> </w:t>
            </w:r>
            <w:r w:rsidR="0025745D" w:rsidRPr="00A41881">
              <w:rPr>
                <w:sz w:val="28"/>
                <w:szCs w:val="28"/>
              </w:rPr>
              <w:t xml:space="preserve">Организация ряда мероприятий необходимых для продуктивного взаимодействия детей с </w:t>
            </w:r>
            <w:r w:rsidR="0025745D">
              <w:rPr>
                <w:sz w:val="28"/>
                <w:szCs w:val="28"/>
              </w:rPr>
              <w:t>ОВЗ</w:t>
            </w:r>
            <w:r w:rsidR="0025745D" w:rsidRPr="00A41881">
              <w:rPr>
                <w:sz w:val="28"/>
                <w:szCs w:val="28"/>
              </w:rPr>
              <w:t xml:space="preserve"> с окружающими является существенным фактором социализации этих детей</w:t>
            </w:r>
            <w:r w:rsidR="0025745D">
              <w:rPr>
                <w:sz w:val="28"/>
                <w:szCs w:val="28"/>
              </w:rPr>
              <w:t>.</w:t>
            </w:r>
          </w:p>
          <w:p w14:paraId="0E8CD1D5" w14:textId="0F927980" w:rsidR="007B60D8" w:rsidRDefault="00CE7BBA" w:rsidP="00CE7BBA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DC104D">
              <w:rPr>
                <w:color w:val="111111"/>
                <w:sz w:val="28"/>
                <w:szCs w:val="28"/>
              </w:rPr>
              <w:t>Одним из ресурсов преодоления барьеров и сложностей взаимодействия является совместная плодотворная волонтерская деятельность, которая должна быть спланирована и структурирована, а также информационно, консультационно и методически поддержана со стороны профессиональных специалистов/организаций. Волонтерство, направленное на взаимодействие и помощь детям с ОВЗ – важный элемент их подготовки к жизни в обществе в процессе усвоения навыков коммуникации, что даст больше шансов эффективной интеграции детей</w:t>
            </w:r>
            <w:r>
              <w:rPr>
                <w:color w:val="111111"/>
                <w:sz w:val="28"/>
                <w:szCs w:val="28"/>
              </w:rPr>
              <w:t xml:space="preserve"> в социуме.</w:t>
            </w:r>
            <w:r w:rsidR="007B60D8">
              <w:rPr>
                <w:color w:val="111111"/>
                <w:sz w:val="28"/>
                <w:szCs w:val="28"/>
              </w:rPr>
              <w:t xml:space="preserve"> Именно волонтёрская деятельность, </w:t>
            </w:r>
            <w:r w:rsidR="007B60D8" w:rsidRPr="007B60D8">
              <w:rPr>
                <w:sz w:val="28"/>
                <w:szCs w:val="28"/>
              </w:rPr>
              <w:t xml:space="preserve">направленная на организацию совместных мероприятий – встреч учащихся общеобразовательной школы и детей с </w:t>
            </w:r>
            <w:r w:rsidR="007B60D8">
              <w:rPr>
                <w:sz w:val="28"/>
                <w:szCs w:val="28"/>
              </w:rPr>
              <w:t>ОВЗ</w:t>
            </w:r>
            <w:r w:rsidR="007B60D8" w:rsidRPr="007B60D8">
              <w:rPr>
                <w:sz w:val="28"/>
                <w:szCs w:val="28"/>
              </w:rPr>
              <w:t xml:space="preserve">. Задача состоит в том, чтобы дети с </w:t>
            </w:r>
            <w:r w:rsidR="007B60D8">
              <w:rPr>
                <w:sz w:val="28"/>
                <w:szCs w:val="28"/>
              </w:rPr>
              <w:t>ОВЗ</w:t>
            </w:r>
            <w:r w:rsidR="007B60D8" w:rsidRPr="007B60D8">
              <w:rPr>
                <w:sz w:val="28"/>
                <w:szCs w:val="28"/>
              </w:rPr>
              <w:t xml:space="preserve"> стали соучастниками этой деятельности, а </w:t>
            </w:r>
            <w:r w:rsidR="007B60D8">
              <w:rPr>
                <w:sz w:val="28"/>
                <w:szCs w:val="28"/>
              </w:rPr>
              <w:t>обычные школьники</w:t>
            </w:r>
            <w:r w:rsidR="007B60D8" w:rsidRPr="007B60D8">
              <w:rPr>
                <w:sz w:val="28"/>
                <w:szCs w:val="28"/>
              </w:rPr>
              <w:t xml:space="preserve"> воспринимали их как партнёров, которым нередко требуется их помощь и поддержка. Проект рассчитан на разновозрастную категорию детей. </w:t>
            </w:r>
            <w:r w:rsidR="007B60D8">
              <w:rPr>
                <w:sz w:val="28"/>
                <w:szCs w:val="28"/>
              </w:rPr>
              <w:t>Специалисты</w:t>
            </w:r>
            <w:r w:rsidR="007B60D8" w:rsidRPr="007B60D8">
              <w:rPr>
                <w:sz w:val="28"/>
                <w:szCs w:val="28"/>
              </w:rPr>
              <w:t xml:space="preserve"> планирует содержание занятия для более полноценного включения детей с ограниченными возможностями здоровья в совместную деятельность</w:t>
            </w:r>
            <w:r w:rsidR="007B60D8">
              <w:rPr>
                <w:sz w:val="28"/>
                <w:szCs w:val="28"/>
              </w:rPr>
              <w:t xml:space="preserve"> и готовят обычных детей</w:t>
            </w:r>
            <w:r w:rsidR="007B60D8" w:rsidRPr="007B60D8">
              <w:rPr>
                <w:sz w:val="28"/>
                <w:szCs w:val="28"/>
              </w:rPr>
              <w:t xml:space="preserve"> к взаимодействию с их сверстниками, имеющими нарушения в развитии, провод</w:t>
            </w:r>
            <w:r w:rsidR="007B60D8">
              <w:rPr>
                <w:sz w:val="28"/>
                <w:szCs w:val="28"/>
              </w:rPr>
              <w:t>я</w:t>
            </w:r>
            <w:r w:rsidR="007B60D8" w:rsidRPr="007B60D8">
              <w:rPr>
                <w:sz w:val="28"/>
                <w:szCs w:val="28"/>
              </w:rPr>
              <w:t>т беседы.</w:t>
            </w:r>
          </w:p>
          <w:p w14:paraId="473A2B51" w14:textId="24D0DCF4" w:rsidR="00634CA2" w:rsidRPr="00CE7BBA" w:rsidRDefault="00CE7BBA" w:rsidP="00CE7BBA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54D8E">
              <w:rPr>
                <w:color w:val="111111"/>
                <w:sz w:val="28"/>
                <w:szCs w:val="28"/>
              </w:rPr>
              <w:t>Школьники начнут заниматься волонтёрской деятельностью осознанно после определённой подготовки, это станет их привычкой, нормой жизни и сформирует определенную модель поведения. В случае осознанного добровольчества больше шансов, что школьник – будущий взрослый, будет заниматься волонтерством чаще и вовлечет своих близких. В рамках проекта волонтерство станет неотъемлемой частью ф</w:t>
            </w:r>
            <w:r w:rsidRPr="00254D8E">
              <w:rPr>
                <w:color w:val="000000" w:themeColor="text1"/>
                <w:sz w:val="28"/>
                <w:szCs w:val="28"/>
                <w:shd w:val="clear" w:color="auto" w:fill="FFFFFF"/>
              </w:rPr>
              <w:t>ормирования личности ребенка, в том числе ребенка с ОВЗ и станет не просто частью воспитательного процесса, а позволит</w:t>
            </w:r>
            <w:r w:rsidRPr="00254D8E">
              <w:rPr>
                <w:color w:val="000000" w:themeColor="text1"/>
                <w:sz w:val="28"/>
                <w:szCs w:val="28"/>
              </w:rPr>
              <w:t xml:space="preserve"> обеспечить полноценное личностное развитие каждого школьника.</w:t>
            </w:r>
          </w:p>
        </w:tc>
      </w:tr>
      <w:tr w:rsidR="00634CA2" w:rsidRPr="009859C6" w14:paraId="75C2A414" w14:textId="77777777" w:rsidTr="008B2E15">
        <w:tc>
          <w:tcPr>
            <w:tcW w:w="2836" w:type="dxa"/>
          </w:tcPr>
          <w:p w14:paraId="1CC1C744" w14:textId="77777777" w:rsidR="00634CA2" w:rsidRPr="00DD08A6" w:rsidRDefault="00634CA2" w:rsidP="00A84200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>Основная целевая группа</w:t>
            </w:r>
            <w:r w:rsidRPr="00DD08A6">
              <w:rPr>
                <w:rFonts w:cs="Times New Roman"/>
                <w:sz w:val="28"/>
                <w:szCs w:val="28"/>
                <w:lang w:val="ru-RU"/>
              </w:rPr>
              <w:br/>
              <w:t xml:space="preserve">и ее количественный состав </w:t>
            </w:r>
            <w:r w:rsidRPr="00DD08A6">
              <w:rPr>
                <w:rFonts w:cs="Times New Roman"/>
                <w:i/>
                <w:sz w:val="28"/>
                <w:szCs w:val="28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8221" w:type="dxa"/>
          </w:tcPr>
          <w:p w14:paraId="6E9C8D05" w14:textId="4859DA9E" w:rsidR="00CE7BBA" w:rsidRPr="008A5EB4" w:rsidRDefault="00CE7BBA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Школьники средней и старшей школы МБОУ «Школа № 111» - </w:t>
            </w:r>
            <w:r w:rsidR="008A5EB4" w:rsidRPr="008A5EB4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>0 человек</w:t>
            </w:r>
          </w:p>
          <w:p w14:paraId="38389485" w14:textId="2D4674C5" w:rsidR="00CE7BBA" w:rsidRPr="008A5EB4" w:rsidRDefault="00CE7BBA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Родители </w:t>
            </w:r>
            <w:r w:rsidR="00EA61BF" w:rsidRPr="008A5EB4">
              <w:rPr>
                <w:rFonts w:cs="Times New Roman"/>
                <w:sz w:val="28"/>
                <w:szCs w:val="28"/>
                <w:lang w:val="ru-RU"/>
              </w:rPr>
              <w:t xml:space="preserve">школьников средней и старшей школы МБОУ «Школа № 111» - </w:t>
            </w:r>
            <w:r w:rsidR="008A5EB4" w:rsidRPr="008A5EB4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="00EA61BF" w:rsidRPr="008A5EB4">
              <w:rPr>
                <w:rFonts w:cs="Times New Roman"/>
                <w:sz w:val="28"/>
                <w:szCs w:val="28"/>
                <w:lang w:val="ru-RU"/>
              </w:rPr>
              <w:t>0 человек</w:t>
            </w:r>
          </w:p>
          <w:p w14:paraId="01E1B8B6" w14:textId="5E079312" w:rsidR="00EA61BF" w:rsidRPr="008A5EB4" w:rsidRDefault="00EA61BF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Учителя МБОУ «Школа № 111» - 5 человек</w:t>
            </w:r>
          </w:p>
          <w:p w14:paraId="51063240" w14:textId="1BD5F769" w:rsidR="008A5EB4" w:rsidRPr="008A5EB4" w:rsidRDefault="00EA61BF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Дети с ОВЗ - 40 человек</w:t>
            </w:r>
            <w:r w:rsidR="008A5EB4" w:rsidRPr="008A5EB4">
              <w:rPr>
                <w:rFonts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8A5EB4" w:rsidRPr="008A5EB4">
              <w:rPr>
                <w:rFonts w:cs="Times New Roman"/>
                <w:sz w:val="28"/>
                <w:szCs w:val="28"/>
                <w:lang w:val="ru-RU"/>
              </w:rPr>
              <w:t>благополучатели</w:t>
            </w:r>
            <w:proofErr w:type="spellEnd"/>
            <w:r w:rsidR="008A5EB4" w:rsidRPr="008A5EB4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</w:tr>
      <w:tr w:rsidR="00634CA2" w:rsidRPr="009859C6" w14:paraId="1FE49320" w14:textId="77777777" w:rsidTr="008B2E15">
        <w:trPr>
          <w:trHeight w:val="880"/>
        </w:trPr>
        <w:tc>
          <w:tcPr>
            <w:tcW w:w="2836" w:type="dxa"/>
          </w:tcPr>
          <w:p w14:paraId="471D8382" w14:textId="77777777" w:rsidR="00634CA2" w:rsidRPr="00DD08A6" w:rsidRDefault="00634CA2" w:rsidP="00A84200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 xml:space="preserve">Деятельность </w:t>
            </w:r>
            <w:r w:rsidRPr="00DD08A6">
              <w:rPr>
                <w:rFonts w:cs="Times New Roman"/>
                <w:i/>
                <w:sz w:val="28"/>
                <w:szCs w:val="28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8221" w:type="dxa"/>
          </w:tcPr>
          <w:p w14:paraId="5D5F5B87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</w:rPr>
            </w:pPr>
            <w:r w:rsidRPr="00BC7898">
              <w:rPr>
                <w:rFonts w:cs="Times New Roman"/>
                <w:szCs w:val="28"/>
                <w:lang w:val="ru-RU"/>
              </w:rPr>
              <w:t xml:space="preserve">Создание рабочей группы из представителей ЮФУ, Школы, Фонда. </w:t>
            </w:r>
            <w:proofErr w:type="spellStart"/>
            <w:r w:rsidRPr="00BC7898">
              <w:rPr>
                <w:rFonts w:cs="Times New Roman"/>
                <w:szCs w:val="28"/>
              </w:rPr>
              <w:t>Разработка</w:t>
            </w:r>
            <w:proofErr w:type="spellEnd"/>
            <w:r w:rsidRPr="00BC789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C7898">
              <w:rPr>
                <w:rFonts w:cs="Times New Roman"/>
                <w:szCs w:val="28"/>
              </w:rPr>
              <w:t>плана-графика</w:t>
            </w:r>
            <w:proofErr w:type="spellEnd"/>
            <w:r w:rsidRPr="00BC789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C7898">
              <w:rPr>
                <w:rFonts w:cs="Times New Roman"/>
                <w:szCs w:val="28"/>
              </w:rPr>
              <w:t>мероприятий</w:t>
            </w:r>
            <w:proofErr w:type="spellEnd"/>
            <w:r w:rsidRPr="00BC7898">
              <w:rPr>
                <w:rFonts w:cs="Times New Roman"/>
                <w:szCs w:val="28"/>
              </w:rPr>
              <w:t xml:space="preserve">. </w:t>
            </w:r>
          </w:p>
          <w:p w14:paraId="2E472DBD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Разработка анкеты-опросника для родителей и детей на предмет выявления мотивации и желания быть волонтером и помогать детям с ОВЗ.</w:t>
            </w:r>
          </w:p>
          <w:p w14:paraId="7BB265CD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Встречи рабочей группы на протяжении всего проекта в целях координации, корректировки, планирования, реализации проекта, сбора материалов о проекте, анализе эффективности и завершения проекта.</w:t>
            </w:r>
          </w:p>
          <w:p w14:paraId="05F867E1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Закупка материалов, оборудования для реализации проекта, сувенирной продукции (например, волонтерские майки/кепки, рюкзаки для школьников и т.п.)</w:t>
            </w:r>
          </w:p>
          <w:p w14:paraId="25B5E6B3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Проведение занятий (обучение волонтерскому мастерству).</w:t>
            </w:r>
          </w:p>
          <w:p w14:paraId="4E603133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На протяжении всего проекта проведение классных часов и родительских собраний для формирования мотивации волонтёрской деятельности и введения в суть проекта.</w:t>
            </w:r>
          </w:p>
          <w:p w14:paraId="5B4C5901" w14:textId="291F8926" w:rsid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 xml:space="preserve">Проведение классных часов для школьников-волонтеров по информированию о правах детей, в том числе с ОВЗ и значении термина «доступная среда». При помощи волонтёров ознакомление участников проекта с практической стороной доступной среды территории Школы/ЮФУ, как примера образовательных учреждений для школьников-будущих студентов в Ростовской области. </w:t>
            </w:r>
          </w:p>
          <w:p w14:paraId="39DD4C26" w14:textId="07AE7233" w:rsidR="00584707" w:rsidRPr="00BC7898" w:rsidRDefault="00584707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Проведение занятий по обучению навыкам компьютерной грамотности для детей с ОВЗ с помощью волонтеров-школьников на территории школы. </w:t>
            </w:r>
          </w:p>
          <w:p w14:paraId="1AFF4F49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Проведение групповых мастер-классов по формированию творческих навыков с помощью волонтеров – школьников.</w:t>
            </w:r>
          </w:p>
          <w:p w14:paraId="4F9167C7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Проведение выставки творческих работ с помощью волонтёров-школьников на базе Школы/Фонда/ЮФУ.</w:t>
            </w:r>
          </w:p>
          <w:p w14:paraId="18472958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Поход и посадка деревьев в ботаническом саду (совместная деятельность, помощь и поддержка волонтеров-школьников детям с ОВЗ).</w:t>
            </w:r>
          </w:p>
          <w:p w14:paraId="7D09C598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 xml:space="preserve">Посадка деревьев в парковой зоне/на территории школы с группой волонтёров-школьников.  </w:t>
            </w:r>
          </w:p>
          <w:p w14:paraId="7AEE53FF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Фотосессия для участников проекта с партнерской организацией Фонда на волонтерских началах.</w:t>
            </w:r>
          </w:p>
          <w:p w14:paraId="2419608A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 xml:space="preserve">Проведение спортивного мероприятия на базе Школы с участием волонтеров-школьников. </w:t>
            </w:r>
          </w:p>
          <w:p w14:paraId="7C994E31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Проведение заключительного мероприятия – интерактивного спектакля: актеры – участники проекта (целевые группы и волонтеры).</w:t>
            </w:r>
          </w:p>
          <w:p w14:paraId="2059B99F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Подведение итогов и оценка эффективности проекта.</w:t>
            </w:r>
          </w:p>
          <w:p w14:paraId="2D32BA24" w14:textId="77777777" w:rsidR="00BC7898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 xml:space="preserve">Подготовка печатных и видеоматериалов о проекте. </w:t>
            </w:r>
          </w:p>
          <w:p w14:paraId="524AEFF6" w14:textId="6FE79ACA" w:rsidR="00634CA2" w:rsidRPr="00BC7898" w:rsidRDefault="00BC7898" w:rsidP="00BC7898">
            <w:pPr>
              <w:pStyle w:val="a7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-59" w:right="0" w:firstLine="283"/>
              <w:rPr>
                <w:rFonts w:cs="Times New Roman"/>
                <w:i/>
                <w:szCs w:val="28"/>
                <w:lang w:val="ru-RU"/>
              </w:rPr>
            </w:pPr>
            <w:r w:rsidRPr="00BC7898">
              <w:rPr>
                <w:rFonts w:cs="Times New Roman"/>
                <w:szCs w:val="28"/>
                <w:lang w:val="ru-RU"/>
              </w:rPr>
              <w:t>Итоговая встреча рабочей группы для обсуждения дальнейшего развития проекта и возможности тиражирования проекта.</w:t>
            </w:r>
          </w:p>
        </w:tc>
      </w:tr>
      <w:tr w:rsidR="00634CA2" w:rsidRPr="009859C6" w14:paraId="0B6893E2" w14:textId="77777777" w:rsidTr="008B2E15">
        <w:trPr>
          <w:trHeight w:val="880"/>
        </w:trPr>
        <w:tc>
          <w:tcPr>
            <w:tcW w:w="2836" w:type="dxa"/>
          </w:tcPr>
          <w:p w14:paraId="1EECF58A" w14:textId="77777777" w:rsidR="00634CA2" w:rsidRPr="00DD08A6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8221" w:type="dxa"/>
          </w:tcPr>
          <w:p w14:paraId="0455FC47" w14:textId="03C802AE" w:rsidR="00D4037B" w:rsidRPr="00D4037B" w:rsidRDefault="00D4037B" w:rsidP="00D4037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4037B">
              <w:rPr>
                <w:rFonts w:cs="Times New Roman"/>
                <w:sz w:val="28"/>
                <w:szCs w:val="28"/>
                <w:lang w:val="ru-RU"/>
              </w:rPr>
              <w:t>1 этап. Подготовка и планирование (январь-февраль). Формирование рабочей группы и распределение обязанностей. Анкетирование для выявления мотивации к волонтёрской деятельности с детьми с ОВЗ.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Закупка необходимого оборудования.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Информирование участников целевой группы о целях и задачах проекта. В выполнении этапа задействованы представители Фонда, Школы, ЮФУ (члены рабочей группы и привлеченные специалисты). Привлекаются школьники-добровольцы и их родители. </w:t>
            </w:r>
            <w:proofErr w:type="spellStart"/>
            <w:r w:rsidRPr="00D4037B">
              <w:rPr>
                <w:rFonts w:cs="Times New Roman"/>
                <w:sz w:val="28"/>
                <w:szCs w:val="28"/>
                <w:lang w:val="ru-RU"/>
              </w:rPr>
              <w:t>Благополучатели</w:t>
            </w:r>
            <w:proofErr w:type="spellEnd"/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– дети с ОВЗ. Для оптимизации добровольческого участия будут использованы методы личностной мотивации участников.  </w:t>
            </w:r>
          </w:p>
          <w:p w14:paraId="71BBE43D" w14:textId="1176C2A5" w:rsidR="00D4037B" w:rsidRPr="00D4037B" w:rsidRDefault="00D4037B" w:rsidP="00D4037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4037B">
              <w:rPr>
                <w:rFonts w:cs="Times New Roman"/>
                <w:sz w:val="28"/>
                <w:szCs w:val="28"/>
                <w:lang w:val="ru-RU"/>
              </w:rPr>
              <w:t>2 этап. Основной (февраль – ноябрь). Реализация проекта: подготовка и проведение мероприятий</w:t>
            </w:r>
            <w:r w:rsidR="00107D06">
              <w:rPr>
                <w:rFonts w:cs="Times New Roman"/>
                <w:sz w:val="28"/>
                <w:szCs w:val="28"/>
                <w:lang w:val="ru-RU"/>
              </w:rPr>
              <w:t xml:space="preserve"> (мастер-классов, спортивного мероприятия; выездных мероприятий на базе театра, Фонда, ЮФУ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107D06">
              <w:rPr>
                <w:rFonts w:cs="Times New Roman"/>
                <w:sz w:val="28"/>
                <w:szCs w:val="28"/>
                <w:lang w:val="ru-RU"/>
              </w:rPr>
              <w:t xml:space="preserve"> иных активностей согласно плану);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закупка необходимых материалов для каждого из </w:t>
            </w:r>
            <w:r w:rsidR="007D5421">
              <w:rPr>
                <w:rFonts w:cs="Times New Roman"/>
                <w:sz w:val="28"/>
                <w:szCs w:val="28"/>
                <w:lang w:val="ru-RU"/>
              </w:rPr>
              <w:t>мероприятий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В выполнении этапа задействованы представители Фонда, Школы, ЮФУ (члены рабочей группы, привлеченные специалисты), НКО</w:t>
            </w:r>
            <w:r w:rsidR="0058698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- партнеров Фонда. Привлекаются школьники-добровольцы и их родители, учителя, дети с ОВЗ. </w:t>
            </w:r>
            <w:proofErr w:type="spellStart"/>
            <w:r w:rsidRPr="00D4037B">
              <w:rPr>
                <w:rFonts w:cs="Times New Roman"/>
                <w:sz w:val="28"/>
                <w:szCs w:val="28"/>
                <w:lang w:val="ru-RU"/>
              </w:rPr>
              <w:t>Благополучатели</w:t>
            </w:r>
            <w:proofErr w:type="spellEnd"/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– члены целевых групп. Для оптимизации добровольческого участия будут использованы методы личностной мотивации участников.  </w:t>
            </w:r>
          </w:p>
          <w:p w14:paraId="502FFE0E" w14:textId="1FA3D996" w:rsidR="00D4037B" w:rsidRPr="00D4037B" w:rsidRDefault="00D4037B" w:rsidP="00D4037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3 этап. Заключительный. </w:t>
            </w:r>
            <w:r w:rsidR="00AA4EAB">
              <w:rPr>
                <w:rFonts w:cs="Times New Roman"/>
                <w:sz w:val="28"/>
                <w:szCs w:val="28"/>
                <w:lang w:val="ru-RU"/>
              </w:rPr>
              <w:t xml:space="preserve">Проведение заключительного мероприятия. 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>Анализ успеха и неудачных моментов. Подведение итогов и оценка эффективности проекта. Оформление текстовых и видеоматериалов для освещения информации о результатах проекта.</w:t>
            </w:r>
            <w:r w:rsidR="00AA4EAB">
              <w:rPr>
                <w:rFonts w:cs="Times New Roman"/>
                <w:sz w:val="28"/>
                <w:szCs w:val="28"/>
                <w:lang w:val="ru-RU"/>
              </w:rPr>
              <w:t xml:space="preserve"> Подготовка и сдача отчетности.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В выполнении этапа задействованы представители Фонда, Школы, ЮФУ (члены рабочей группы и привлеченные специалисты). </w:t>
            </w:r>
            <w:proofErr w:type="spellStart"/>
            <w:r w:rsidRPr="00D4037B">
              <w:rPr>
                <w:rFonts w:cs="Times New Roman"/>
                <w:sz w:val="28"/>
                <w:szCs w:val="28"/>
                <w:lang w:val="ru-RU"/>
              </w:rPr>
              <w:t>Благополучатели</w:t>
            </w:r>
            <w:proofErr w:type="spellEnd"/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– участник проекта и общественность (информирование из интернета сетей и СМИ). Для оптимизации добровольческого участия будут использованы методы сопоставления запланированных и практических результатов деятельности проекта.  </w:t>
            </w:r>
          </w:p>
          <w:p w14:paraId="6FC59EC3" w14:textId="4DEEE7B5" w:rsidR="00634CA2" w:rsidRPr="00D4037B" w:rsidRDefault="00D4037B" w:rsidP="00756C42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Этапы проекта выбраны на основе классического подхода </w:t>
            </w:r>
            <w:r w:rsidR="00BB7E19">
              <w:rPr>
                <w:rFonts w:cs="Times New Roman"/>
                <w:sz w:val="28"/>
                <w:szCs w:val="28"/>
                <w:lang w:val="ru-RU"/>
              </w:rPr>
              <w:t xml:space="preserve">к 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реализации </w:t>
            </w:r>
            <w:r w:rsidR="00756C42">
              <w:rPr>
                <w:rFonts w:cs="Times New Roman"/>
                <w:sz w:val="28"/>
                <w:szCs w:val="28"/>
                <w:lang w:val="ru-RU"/>
              </w:rPr>
              <w:t>социального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проекта</w:t>
            </w:r>
            <w:r w:rsidR="00756C42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D4037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A5EB4" w:rsidRPr="009859C6" w14:paraId="5970B932" w14:textId="77777777" w:rsidTr="008B2E15">
        <w:tc>
          <w:tcPr>
            <w:tcW w:w="2836" w:type="dxa"/>
          </w:tcPr>
          <w:p w14:paraId="45FDEE16" w14:textId="77777777" w:rsidR="008A5EB4" w:rsidRPr="00DD08A6" w:rsidRDefault="008A5EB4" w:rsidP="008A5EB4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8221" w:type="dxa"/>
          </w:tcPr>
          <w:p w14:paraId="1F66611D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Школьники средней и старшей школы МБОУ «Школа № 111» - 80 человек</w:t>
            </w:r>
          </w:p>
          <w:p w14:paraId="35A8553A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Родители школьников средней и старшей школы МБОУ «Школа № 111» - 80 человек</w:t>
            </w:r>
          </w:p>
          <w:p w14:paraId="15DA54AF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Учителя МБОУ «Школа № 111» - 5 человек</w:t>
            </w:r>
          </w:p>
          <w:p w14:paraId="73EF8368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Дети с ОВЗ - 40 человек (</w:t>
            </w:r>
            <w:proofErr w:type="spellStart"/>
            <w:r w:rsidRPr="008A5EB4">
              <w:rPr>
                <w:rFonts w:cs="Times New Roman"/>
                <w:sz w:val="28"/>
                <w:szCs w:val="28"/>
                <w:lang w:val="ru-RU"/>
              </w:rPr>
              <w:t>благополучатели</w:t>
            </w:r>
            <w:proofErr w:type="spellEnd"/>
            <w:r w:rsidRPr="008A5EB4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  <w:p w14:paraId="469111B6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Добровольцы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Фонда 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>-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7 человек</w:t>
            </w:r>
          </w:p>
          <w:p w14:paraId="4661405E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18 штук- проведенные добровольческие инициатив</w:t>
            </w:r>
          </w:p>
          <w:p w14:paraId="1BEF3A68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80 добровольцев пройдут образовательные программы</w:t>
            </w:r>
          </w:p>
          <w:p w14:paraId="43A05C9B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ЮФУ, </w:t>
            </w:r>
            <w:r>
              <w:rPr>
                <w:rFonts w:cs="Times New Roman"/>
                <w:sz w:val="28"/>
                <w:szCs w:val="28"/>
                <w:lang w:val="ru-RU"/>
              </w:rPr>
              <w:t>Фонда, Ш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>кола № 111, Фонд «</w:t>
            </w:r>
            <w:proofErr w:type="spellStart"/>
            <w:r w:rsidRPr="008A5EB4">
              <w:rPr>
                <w:rFonts w:cs="Times New Roman"/>
                <w:sz w:val="28"/>
                <w:szCs w:val="28"/>
                <w:lang w:val="ru-RU"/>
              </w:rPr>
              <w:t>Дарина</w:t>
            </w:r>
            <w:proofErr w:type="spellEnd"/>
            <w:r w:rsidRPr="008A5EB4">
              <w:rPr>
                <w:rFonts w:cs="Times New Roman"/>
                <w:sz w:val="28"/>
                <w:szCs w:val="28"/>
                <w:lang w:val="ru-RU"/>
              </w:rPr>
              <w:t>», проект «Ресурсный класс», волонтеры-фотографы</w:t>
            </w:r>
          </w:p>
          <w:p w14:paraId="7A0D8251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50 публикаций в социальных сетях</w:t>
            </w:r>
          </w:p>
          <w:p w14:paraId="734D5FB9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5 публикаций в СМИ</w:t>
            </w:r>
          </w:p>
          <w:p w14:paraId="7A5E379C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Качественные изменения</w:t>
            </w:r>
            <w:r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  <w:p w14:paraId="0B88622C" w14:textId="77777777" w:rsidR="008A5EB4" w:rsidRPr="008A5EB4" w:rsidRDefault="008A5EB4" w:rsidP="008A5EB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80 добровольцев пройдут обучение социальному волонтерству</w:t>
            </w:r>
          </w:p>
          <w:p w14:paraId="1CD60454" w14:textId="75F8E19B" w:rsidR="008A5EB4" w:rsidRPr="0016319F" w:rsidRDefault="008A5EB4" w:rsidP="0016319F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5EB4">
              <w:rPr>
                <w:rFonts w:cs="Times New Roman"/>
                <w:sz w:val="28"/>
                <w:szCs w:val="28"/>
                <w:lang w:val="ru-RU"/>
              </w:rPr>
              <w:t>У благополучателей будет снижена социальная изоляция</w:t>
            </w:r>
            <w:r w:rsidRPr="008A5EB4">
              <w:rPr>
                <w:rFonts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>появятся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/качественно изменятся навыки социального общения; произойдет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 осознан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ие личной социальной значимости;</w:t>
            </w:r>
            <w:r w:rsidR="00D73860">
              <w:rPr>
                <w:rFonts w:cs="Times New Roman"/>
                <w:sz w:val="28"/>
                <w:szCs w:val="28"/>
                <w:lang w:val="ru-RU"/>
              </w:rPr>
              <w:t xml:space="preserve"> увеличи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тся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 пространство, в котором может развиваться личность ребенка, что обеспечит ему «ситуацию успеха». Дети приобрет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т навык общения, 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учатся способам </w:t>
            </w:r>
            <w:proofErr w:type="spellStart"/>
            <w:r w:rsidRPr="008A5EB4">
              <w:rPr>
                <w:rFonts w:cs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8A5EB4">
              <w:rPr>
                <w:rFonts w:cs="Times New Roman"/>
                <w:sz w:val="28"/>
                <w:szCs w:val="28"/>
                <w:lang w:val="ru-RU"/>
              </w:rPr>
              <w:t>, приобрет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>т умени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 анализировать сит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 xml:space="preserve">уацию и делать правильный выбор; 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>раз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овьется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 творче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>ский</w:t>
            </w:r>
            <w:r w:rsidRPr="008A5EB4">
              <w:rPr>
                <w:rFonts w:cs="Times New Roman"/>
                <w:sz w:val="28"/>
                <w:szCs w:val="28"/>
                <w:lang w:val="ru-RU"/>
              </w:rPr>
              <w:t xml:space="preserve"> потенциал обучающихся.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 xml:space="preserve"> У школьников появятся устойчивые навыки и мотивация к волонтерской</w:t>
            </w:r>
            <w:r w:rsidR="008A3669" w:rsidRPr="008A366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A3669">
              <w:rPr>
                <w:rFonts w:cs="Times New Roman"/>
                <w:sz w:val="28"/>
                <w:szCs w:val="28"/>
                <w:lang w:val="ru-RU"/>
              </w:rPr>
              <w:t xml:space="preserve">деятельности, добровольчество станет качественной базой формирования их внутренней системы ценностей. </w:t>
            </w:r>
            <w:r w:rsidR="0016319F" w:rsidRPr="0016319F">
              <w:rPr>
                <w:kern w:val="2"/>
                <w:sz w:val="28"/>
                <w:szCs w:val="28"/>
                <w:lang w:val="ru-RU"/>
              </w:rPr>
              <w:t xml:space="preserve">Участники </w:t>
            </w:r>
            <w:r w:rsidR="0016319F">
              <w:rPr>
                <w:kern w:val="2"/>
                <w:sz w:val="28"/>
                <w:szCs w:val="28"/>
                <w:lang w:val="ru-RU"/>
              </w:rPr>
              <w:t>проекта и их родители</w:t>
            </w:r>
            <w:r w:rsidR="0016319F" w:rsidRPr="0016319F">
              <w:rPr>
                <w:kern w:val="2"/>
                <w:sz w:val="28"/>
                <w:szCs w:val="28"/>
                <w:lang w:val="ru-RU"/>
              </w:rPr>
              <w:t xml:space="preserve"> создадут позитивную репутацию о Фонде, что в общем послужит общей репутации НКО в Ростовской области путем распространения информации о практиках реальной </w:t>
            </w:r>
            <w:r w:rsidR="0016319F">
              <w:rPr>
                <w:kern w:val="2"/>
                <w:sz w:val="28"/>
                <w:szCs w:val="28"/>
                <w:lang w:val="ru-RU"/>
              </w:rPr>
              <w:t>волонтерской деятельности</w:t>
            </w:r>
            <w:r w:rsidR="0016319F" w:rsidRPr="0016319F">
              <w:rPr>
                <w:kern w:val="2"/>
                <w:sz w:val="28"/>
                <w:szCs w:val="28"/>
                <w:lang w:val="ru-RU"/>
              </w:rPr>
              <w:t xml:space="preserve">, что в свою очередь сможет стать моделью развития подобных </w:t>
            </w:r>
            <w:r w:rsidR="0016319F">
              <w:rPr>
                <w:kern w:val="2"/>
                <w:sz w:val="28"/>
                <w:szCs w:val="28"/>
                <w:lang w:val="ru-RU"/>
              </w:rPr>
              <w:t xml:space="preserve">добровольческих </w:t>
            </w:r>
            <w:r w:rsidR="0016319F" w:rsidRPr="0016319F">
              <w:rPr>
                <w:kern w:val="2"/>
                <w:sz w:val="28"/>
                <w:szCs w:val="28"/>
                <w:lang w:val="ru-RU"/>
              </w:rPr>
              <w:t>программ в других НКО</w:t>
            </w:r>
            <w:r w:rsidR="0016319F">
              <w:rPr>
                <w:kern w:val="2"/>
                <w:sz w:val="28"/>
                <w:szCs w:val="28"/>
                <w:lang w:val="ru-RU"/>
              </w:rPr>
              <w:t xml:space="preserve">. </w:t>
            </w:r>
          </w:p>
        </w:tc>
      </w:tr>
      <w:tr w:rsidR="003800B9" w:rsidRPr="009859C6" w14:paraId="685AC572" w14:textId="77777777" w:rsidTr="008B2E15">
        <w:tc>
          <w:tcPr>
            <w:tcW w:w="2836" w:type="dxa"/>
          </w:tcPr>
          <w:p w14:paraId="547D9339" w14:textId="77777777" w:rsidR="003800B9" w:rsidRPr="00DD08A6" w:rsidRDefault="003800B9" w:rsidP="003800B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08A6">
              <w:rPr>
                <w:rFonts w:cs="Times New Roman"/>
                <w:sz w:val="28"/>
                <w:szCs w:val="28"/>
              </w:rPr>
              <w:t>Долгосрочные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результаты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реализации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  <w:p w14:paraId="7085C64C" w14:textId="77777777" w:rsidR="003800B9" w:rsidRPr="00DD08A6" w:rsidRDefault="003800B9" w:rsidP="003800B9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ECB77FD" w14:textId="6D22DE4E" w:rsidR="003800B9" w:rsidRPr="003800B9" w:rsidRDefault="00586983" w:rsidP="003800B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3800B9" w:rsidRPr="003800B9">
              <w:rPr>
                <w:rFonts w:cs="Times New Roman"/>
                <w:sz w:val="28"/>
                <w:szCs w:val="28"/>
                <w:lang w:val="ru-RU"/>
              </w:rPr>
              <w:t>овершенствование навыков общения, уменьшение проблем благополучателей в сфере межличностного общения, в учебной деятельности;</w:t>
            </w:r>
          </w:p>
          <w:p w14:paraId="0EC704F9" w14:textId="4A002A31" w:rsidR="003800B9" w:rsidRPr="003800B9" w:rsidRDefault="003800B9" w:rsidP="003800B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800B9">
              <w:rPr>
                <w:rFonts w:cs="Times New Roman"/>
                <w:sz w:val="28"/>
                <w:szCs w:val="28"/>
                <w:lang w:val="ru-RU"/>
              </w:rPr>
              <w:t>ознакомление обществе</w:t>
            </w:r>
            <w:r>
              <w:rPr>
                <w:rFonts w:cs="Times New Roman"/>
                <w:sz w:val="28"/>
                <w:szCs w:val="28"/>
                <w:lang w:val="ru-RU"/>
              </w:rPr>
              <w:t>нности с проблемами детей с ОВЗ</w:t>
            </w:r>
            <w:r w:rsidRPr="003800B9">
              <w:rPr>
                <w:rFonts w:cs="Times New Roman"/>
                <w:sz w:val="28"/>
                <w:szCs w:val="28"/>
                <w:lang w:val="ru-RU"/>
              </w:rPr>
              <w:t xml:space="preserve"> через публичную демонстрацию достижений (выставки, мастер-класс, конце</w:t>
            </w:r>
            <w:r>
              <w:rPr>
                <w:rFonts w:cs="Times New Roman"/>
                <w:sz w:val="28"/>
                <w:szCs w:val="28"/>
                <w:lang w:val="ru-RU"/>
              </w:rPr>
              <w:t>рты);</w:t>
            </w:r>
          </w:p>
          <w:p w14:paraId="333C2A64" w14:textId="77777777" w:rsidR="003800B9" w:rsidRDefault="003800B9" w:rsidP="003800B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800B9">
              <w:rPr>
                <w:rFonts w:cs="Times New Roman"/>
                <w:sz w:val="28"/>
                <w:szCs w:val="28"/>
                <w:lang w:val="ru-RU"/>
              </w:rPr>
              <w:t>формирование социальных и жизненных компетенций у детей с ОВЗ;</w:t>
            </w:r>
          </w:p>
          <w:p w14:paraId="0887B972" w14:textId="77777777" w:rsidR="003800B9" w:rsidRDefault="003800B9" w:rsidP="003800B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800B9">
              <w:rPr>
                <w:rFonts w:cs="Times New Roman"/>
                <w:sz w:val="28"/>
                <w:szCs w:val="28"/>
                <w:lang w:val="ru-RU"/>
              </w:rPr>
              <w:t>формирование позитивных духовно-нравственных ценностей добровольцев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  <w:r w:rsidRPr="003800B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57155495" w14:textId="0F27C4EE" w:rsidR="0016319F" w:rsidRPr="003800B9" w:rsidRDefault="0016319F" w:rsidP="003800B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создание базы для формирования масштабных отрядов добровольцев из числа школьников Ростовской области.</w:t>
            </w:r>
          </w:p>
        </w:tc>
      </w:tr>
      <w:tr w:rsidR="00634CA2" w:rsidRPr="009859C6" w14:paraId="63E5EA3C" w14:textId="77777777" w:rsidTr="008B2E15">
        <w:tc>
          <w:tcPr>
            <w:tcW w:w="2836" w:type="dxa"/>
          </w:tcPr>
          <w:p w14:paraId="7D55A723" w14:textId="77777777" w:rsidR="00634CA2" w:rsidRPr="00DD08A6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08A6">
              <w:rPr>
                <w:rFonts w:cs="Times New Roman"/>
                <w:sz w:val="28"/>
                <w:szCs w:val="28"/>
              </w:rPr>
              <w:t>Дальнейшее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развитие</w:t>
            </w:r>
            <w:proofErr w:type="spellEnd"/>
            <w:r w:rsidRPr="00DD08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08A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221" w:type="dxa"/>
          </w:tcPr>
          <w:p w14:paraId="6A92A505" w14:textId="6943FA07" w:rsidR="00634CA2" w:rsidRDefault="003800B9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Начало проекта положено в 2021 году. В 2022 он бу</w:t>
            </w:r>
            <w:r w:rsidR="00EE7AB5">
              <w:rPr>
                <w:rFonts w:cs="Times New Roman"/>
                <w:sz w:val="28"/>
                <w:szCs w:val="28"/>
                <w:lang w:val="ru-RU"/>
              </w:rPr>
              <w:t>дет развернут полномасштабно. По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окончании в 2023 приобретенное оборудование и навыки у 80 добровольцев будут использованы для полноценной работы ресурсного класса на территории Школы и Фонда. </w:t>
            </w:r>
          </w:p>
          <w:p w14:paraId="59F9EC2A" w14:textId="18E20275" w:rsidR="003800B9" w:rsidRPr="003800B9" w:rsidRDefault="003800B9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Проект можно будет масштабировать с привлечением других школ города и Ростовской области. </w:t>
            </w:r>
          </w:p>
        </w:tc>
      </w:tr>
      <w:tr w:rsidR="00634CA2" w:rsidRPr="009859C6" w14:paraId="277F61D4" w14:textId="77777777" w:rsidTr="008B2E15">
        <w:tc>
          <w:tcPr>
            <w:tcW w:w="2836" w:type="dxa"/>
          </w:tcPr>
          <w:p w14:paraId="0657FDFB" w14:textId="77777777" w:rsidR="00634CA2" w:rsidRPr="00611B21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1B21">
              <w:rPr>
                <w:rFonts w:cs="Times New Roman"/>
                <w:sz w:val="28"/>
                <w:szCs w:val="28"/>
                <w:lang w:val="ru-RU"/>
              </w:rPr>
              <w:t>Материально-технические ресурсы, привлекаемые</w:t>
            </w:r>
            <w:r w:rsidRPr="00611B21">
              <w:rPr>
                <w:rFonts w:cs="Times New Roman"/>
                <w:sz w:val="28"/>
                <w:szCs w:val="28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8221" w:type="dxa"/>
          </w:tcPr>
          <w:p w14:paraId="78B73529" w14:textId="421F7F23" w:rsidR="00634CA2" w:rsidRPr="00906D0B" w:rsidRDefault="00104D3C" w:rsidP="00906D0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1B21">
              <w:rPr>
                <w:rFonts w:cs="Times New Roman"/>
                <w:sz w:val="28"/>
                <w:szCs w:val="28"/>
                <w:lang w:val="ru-RU"/>
              </w:rPr>
              <w:t>Помещение Фонда, Школы</w:t>
            </w:r>
            <w:r w:rsidR="00906D0B">
              <w:rPr>
                <w:rFonts w:cs="Times New Roman"/>
                <w:sz w:val="28"/>
                <w:szCs w:val="28"/>
                <w:lang w:val="ru-RU"/>
              </w:rPr>
              <w:t xml:space="preserve"> (</w:t>
            </w:r>
            <w:r w:rsidR="008334E3" w:rsidRPr="00611B21">
              <w:rPr>
                <w:rFonts w:cs="Times New Roman"/>
                <w:sz w:val="28"/>
                <w:szCs w:val="28"/>
                <w:lang w:val="ru-RU"/>
              </w:rPr>
              <w:t xml:space="preserve">в том числе </w:t>
            </w:r>
            <w:r w:rsidR="00906D0B">
              <w:rPr>
                <w:rFonts w:cs="Times New Roman"/>
                <w:sz w:val="28"/>
                <w:szCs w:val="28"/>
                <w:lang w:val="ru-RU"/>
              </w:rPr>
              <w:t>спортивный зал с оборудованием)</w:t>
            </w:r>
            <w:r w:rsidRPr="00611B21">
              <w:rPr>
                <w:rFonts w:cs="Times New Roman"/>
                <w:sz w:val="28"/>
                <w:szCs w:val="28"/>
                <w:lang w:val="ru-RU"/>
              </w:rPr>
              <w:t>, ЮФУ</w:t>
            </w:r>
            <w:r w:rsidR="00611B21" w:rsidRPr="00611B21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611B21">
              <w:rPr>
                <w:rFonts w:cs="Times New Roman"/>
                <w:sz w:val="28"/>
                <w:szCs w:val="28"/>
                <w:lang w:val="ru-RU"/>
              </w:rPr>
              <w:t xml:space="preserve"> для проведения обучения и мастер-к</w:t>
            </w:r>
            <w:r w:rsidR="00611B21" w:rsidRPr="00611B21">
              <w:rPr>
                <w:rFonts w:cs="Times New Roman"/>
                <w:sz w:val="28"/>
                <w:szCs w:val="28"/>
                <w:lang w:val="ru-RU"/>
              </w:rPr>
              <w:t>лассов. Оборудование (экраны,</w:t>
            </w:r>
            <w:r w:rsidR="00906D0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11B21" w:rsidRPr="00611B21">
              <w:rPr>
                <w:rFonts w:cs="Times New Roman"/>
                <w:sz w:val="28"/>
                <w:szCs w:val="28"/>
                <w:lang w:val="ru-RU"/>
              </w:rPr>
              <w:t>доски,</w:t>
            </w:r>
            <w:r w:rsidRPr="00611B21">
              <w:rPr>
                <w:rFonts w:cs="Times New Roman"/>
                <w:sz w:val="28"/>
                <w:szCs w:val="28"/>
                <w:lang w:val="ru-RU"/>
              </w:rPr>
              <w:t xml:space="preserve"> ноутбуки, компьютеры)</w:t>
            </w:r>
            <w:r w:rsidR="00611B21" w:rsidRPr="00611B21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033AB5" w:rsidRPr="00611B2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A71726" w:rsidRPr="00611B21">
              <w:rPr>
                <w:rFonts w:cs="Times New Roman"/>
                <w:sz w:val="28"/>
                <w:szCs w:val="28"/>
                <w:lang w:val="ru-RU"/>
              </w:rPr>
              <w:t>Специалисты Фонда по сопровождению проекта</w:t>
            </w:r>
            <w:r w:rsidRPr="00611B21">
              <w:rPr>
                <w:rFonts w:cs="Times New Roman"/>
                <w:sz w:val="28"/>
                <w:szCs w:val="28"/>
                <w:lang w:val="ru-RU"/>
              </w:rPr>
              <w:t xml:space="preserve"> (помимо руководителя проекта),</w:t>
            </w:r>
            <w:r w:rsidR="00A71726" w:rsidRPr="00611B21">
              <w:rPr>
                <w:rFonts w:cs="Times New Roman"/>
                <w:sz w:val="28"/>
                <w:szCs w:val="28"/>
                <w:lang w:val="ru-RU"/>
              </w:rPr>
              <w:t xml:space="preserve"> волонтёры.</w:t>
            </w:r>
            <w:r w:rsidRPr="00611B21">
              <w:rPr>
                <w:rFonts w:cs="Times New Roman"/>
                <w:sz w:val="28"/>
                <w:szCs w:val="28"/>
                <w:lang w:val="ru-RU"/>
              </w:rPr>
              <w:t xml:space="preserve"> Магистранты ЮФУ, преподаватели школы.</w:t>
            </w:r>
            <w:r w:rsidR="00A71726" w:rsidRPr="00611B21">
              <w:rPr>
                <w:rFonts w:cs="Times New Roman"/>
                <w:sz w:val="28"/>
                <w:szCs w:val="28"/>
                <w:lang w:val="ru-RU"/>
              </w:rPr>
              <w:t xml:space="preserve"> Фото и видеоаппаратура для сбора материалов по реализации проекта. </w:t>
            </w:r>
          </w:p>
        </w:tc>
      </w:tr>
      <w:tr w:rsidR="00634CA2" w:rsidRPr="009859C6" w14:paraId="673B8C13" w14:textId="77777777" w:rsidTr="008B2E15">
        <w:tc>
          <w:tcPr>
            <w:tcW w:w="2836" w:type="dxa"/>
          </w:tcPr>
          <w:p w14:paraId="4FB31033" w14:textId="77777777" w:rsidR="00634CA2" w:rsidRPr="00057FC4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57FC4">
              <w:rPr>
                <w:rFonts w:cs="Times New Roman"/>
                <w:sz w:val="28"/>
                <w:szCs w:val="28"/>
                <w:lang w:val="ru-RU"/>
              </w:rPr>
              <w:t>Состав команды, реализующей проект, опыт</w:t>
            </w:r>
            <w:r w:rsidRPr="00057FC4">
              <w:rPr>
                <w:rFonts w:cs="Times New Roman"/>
                <w:sz w:val="28"/>
                <w:szCs w:val="28"/>
                <w:lang w:val="ru-RU"/>
              </w:rPr>
              <w:br/>
              <w:t xml:space="preserve">и компетенции членов команды </w:t>
            </w:r>
          </w:p>
          <w:p w14:paraId="23815F3A" w14:textId="77777777" w:rsidR="00634CA2" w:rsidRPr="000F4138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221" w:type="dxa"/>
          </w:tcPr>
          <w:p w14:paraId="35C209EF" w14:textId="77E8DD8A" w:rsidR="008014AB" w:rsidRDefault="008014AB" w:rsidP="008014A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Р.Д. – исполнительный директор. </w:t>
            </w:r>
            <w:r w:rsidRPr="008014AB">
              <w:rPr>
                <w:sz w:val="28"/>
                <w:szCs w:val="28"/>
                <w:lang w:val="ru-RU"/>
              </w:rPr>
              <w:t>Опыт - стаж более 20 лет в сфере социальных услуг</w:t>
            </w:r>
            <w:r>
              <w:rPr>
                <w:sz w:val="28"/>
                <w:szCs w:val="28"/>
                <w:lang w:val="ru-RU"/>
              </w:rPr>
              <w:t>, благотворительной и волонтёрской деятельности. Член клуба «Мы вместе»</w:t>
            </w:r>
            <w:r w:rsidRPr="008014A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Руководитель проектов «Мы вместе», «Вам родные», координатор направлений волонтерских проектов в партнерстве с Фондом «Русь» и «Старшее поколение».</w:t>
            </w:r>
          </w:p>
          <w:p w14:paraId="2E5609C8" w14:textId="28E12094" w:rsidR="008014AB" w:rsidRDefault="008014AB" w:rsidP="00A842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Резник Т.Е. – заместитель исполнительного директора, руководитель по развитию благотворительных программ. </w:t>
            </w:r>
            <w:r w:rsidRPr="008014AB">
              <w:rPr>
                <w:sz w:val="28"/>
                <w:szCs w:val="28"/>
                <w:lang w:val="ru-RU"/>
              </w:rPr>
              <w:t>Опыт - стаж более 20 лет в сфере социальных услуг</w:t>
            </w:r>
            <w:r>
              <w:rPr>
                <w:sz w:val="28"/>
                <w:szCs w:val="28"/>
                <w:lang w:val="ru-RU"/>
              </w:rPr>
              <w:t xml:space="preserve">, благотворительной и волонтёрской деятельности. Руководитель волонтерского проекта «Преодоление одиночества». Специалист-психолог по работе с детьми с ОВЗ. Специалист по обучению в школе для волонтеров на базе Фонда. </w:t>
            </w:r>
          </w:p>
          <w:p w14:paraId="307A21AB" w14:textId="561776EA" w:rsidR="008014AB" w:rsidRDefault="008014AB" w:rsidP="00A842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Бутман Т.В. – руководитель культурно-досуговых программ, инклюзивного проекта для детей с ОВЗ и волонтерских проектов на базе Фонда. </w:t>
            </w:r>
            <w:r w:rsidRPr="008014AB">
              <w:rPr>
                <w:sz w:val="28"/>
                <w:szCs w:val="28"/>
                <w:lang w:val="ru-RU"/>
              </w:rPr>
              <w:t>Опыт - стаж более 20 лет в сфере социальных услуг</w:t>
            </w:r>
            <w:r>
              <w:rPr>
                <w:sz w:val="28"/>
                <w:szCs w:val="28"/>
                <w:lang w:val="ru-RU"/>
              </w:rPr>
              <w:t>, благотворительной и волонтёрской деятельности. Специалист по обучению в школе для волонтеров на базе Фонда.</w:t>
            </w:r>
          </w:p>
          <w:p w14:paraId="7760AF72" w14:textId="5D3F0270" w:rsidR="008014AB" w:rsidRDefault="008014AB" w:rsidP="00A84200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Знахаренко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О.А. – преподаватель в Школе № 111. </w:t>
            </w:r>
            <w:r w:rsidR="00BC34B1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 xml:space="preserve">артнер совместного с Фондом проекта «Дети так не делятся!» - волонтерского проекта с привлечением школьников – волонтеров и детей с ОВЗ. Опыт – </w:t>
            </w:r>
            <w:r w:rsidR="00453904">
              <w:rPr>
                <w:sz w:val="28"/>
                <w:szCs w:val="28"/>
                <w:lang w:val="ru-RU"/>
              </w:rPr>
              <w:t>педагогический</w:t>
            </w:r>
            <w:r>
              <w:rPr>
                <w:sz w:val="28"/>
                <w:szCs w:val="28"/>
                <w:lang w:val="ru-RU"/>
              </w:rPr>
              <w:t xml:space="preserve"> стаж </w:t>
            </w:r>
            <w:r w:rsidR="002C0CE2">
              <w:rPr>
                <w:sz w:val="28"/>
                <w:szCs w:val="28"/>
                <w:lang w:val="ru-RU"/>
              </w:rPr>
              <w:t xml:space="preserve">в школе </w:t>
            </w:r>
            <w:r>
              <w:rPr>
                <w:sz w:val="28"/>
                <w:szCs w:val="28"/>
                <w:lang w:val="ru-RU"/>
              </w:rPr>
              <w:t xml:space="preserve">более </w:t>
            </w:r>
            <w:r w:rsidR="009859C6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 xml:space="preserve"> лет. </w:t>
            </w:r>
            <w:r w:rsidR="008348DD">
              <w:rPr>
                <w:sz w:val="28"/>
                <w:szCs w:val="28"/>
                <w:lang w:val="ru-RU"/>
              </w:rPr>
              <w:t>Магистрант</w:t>
            </w:r>
            <w:r w:rsidR="008348DD" w:rsidRPr="008348DD">
              <w:rPr>
                <w:sz w:val="28"/>
                <w:szCs w:val="28"/>
                <w:lang w:val="ru-RU"/>
              </w:rPr>
              <w:t xml:space="preserve"> Академии психологии и педагогики ЮФУ</w:t>
            </w:r>
            <w:r w:rsidR="008348DD">
              <w:rPr>
                <w:sz w:val="28"/>
                <w:szCs w:val="28"/>
                <w:lang w:val="ru-RU"/>
              </w:rPr>
              <w:t xml:space="preserve"> по программе</w:t>
            </w:r>
            <w:r w:rsidR="008348DD" w:rsidRPr="008348DD">
              <w:rPr>
                <w:sz w:val="28"/>
                <w:szCs w:val="28"/>
                <w:lang w:val="ru-RU"/>
              </w:rPr>
              <w:t xml:space="preserve"> «Психологическое сопровождение обучающихся с ограниченными возможностями здоровья»</w:t>
            </w:r>
            <w:r w:rsidR="00BC34B1">
              <w:rPr>
                <w:sz w:val="28"/>
                <w:szCs w:val="28"/>
                <w:lang w:val="ru-RU"/>
              </w:rPr>
              <w:t>.</w:t>
            </w:r>
          </w:p>
          <w:p w14:paraId="4EC3BAB5" w14:textId="3FF7DDFE" w:rsidR="00BC34B1" w:rsidRDefault="00BC34B1" w:rsidP="00A84200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Новохатько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Е.Н. - доцент</w:t>
            </w:r>
            <w:r w:rsidRPr="00BC34B1">
              <w:rPr>
                <w:sz w:val="28"/>
                <w:szCs w:val="28"/>
                <w:lang w:val="ru-RU"/>
              </w:rPr>
              <w:t xml:space="preserve"> кафедры психологии образования ЮФУ</w:t>
            </w:r>
            <w:r>
              <w:rPr>
                <w:sz w:val="28"/>
                <w:szCs w:val="28"/>
                <w:lang w:val="ru-RU"/>
              </w:rPr>
              <w:t xml:space="preserve">, Партнер совместного с Фондом проекта «Дети так не делятся!» - волонтерского проекта с привлечением школьников – волонтеров и детей с ОВЗ. Опыт – </w:t>
            </w:r>
            <w:r w:rsidR="00453904">
              <w:rPr>
                <w:sz w:val="28"/>
                <w:szCs w:val="28"/>
                <w:lang w:val="ru-RU"/>
              </w:rPr>
              <w:t>педагогический</w:t>
            </w:r>
            <w:r>
              <w:rPr>
                <w:sz w:val="28"/>
                <w:szCs w:val="28"/>
                <w:lang w:val="ru-RU"/>
              </w:rPr>
              <w:t xml:space="preserve"> стаж</w:t>
            </w:r>
            <w:r w:rsidR="00453904">
              <w:rPr>
                <w:sz w:val="28"/>
                <w:szCs w:val="28"/>
                <w:lang w:val="ru-RU"/>
              </w:rPr>
              <w:t xml:space="preserve"> в ВУЗе</w:t>
            </w:r>
            <w:r>
              <w:rPr>
                <w:sz w:val="28"/>
                <w:szCs w:val="28"/>
                <w:lang w:val="ru-RU"/>
              </w:rPr>
              <w:t xml:space="preserve"> более 30 лет.</w:t>
            </w:r>
          </w:p>
          <w:p w14:paraId="2CDA4479" w14:textId="77777777" w:rsidR="000F4138" w:rsidRDefault="000F4138" w:rsidP="00A84200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F4138">
              <w:rPr>
                <w:rFonts w:cs="Times New Roman"/>
                <w:sz w:val="28"/>
                <w:szCs w:val="28"/>
                <w:lang w:val="ru-RU"/>
              </w:rPr>
              <w:t>Кучерявая ЕА. – практикующий психолог. Опыт – в коррекционной педагогике более 30 лет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>.</w:t>
            </w:r>
          </w:p>
          <w:p w14:paraId="352F00B9" w14:textId="41F19DB9" w:rsidR="00634CA2" w:rsidRPr="008014AB" w:rsidRDefault="000F4138" w:rsidP="00EC264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57FC4">
              <w:rPr>
                <w:rFonts w:cs="Times New Roman"/>
                <w:sz w:val="28"/>
                <w:szCs w:val="28"/>
                <w:lang w:val="ru-RU"/>
              </w:rPr>
              <w:t>Кира</w:t>
            </w:r>
            <w:r w:rsidR="00246C09" w:rsidRPr="00057FC4">
              <w:rPr>
                <w:rFonts w:cs="Times New Roman"/>
                <w:sz w:val="28"/>
                <w:szCs w:val="28"/>
                <w:lang w:val="ru-RU"/>
              </w:rPr>
              <w:t xml:space="preserve"> Каширина – художник, вожатая в подростковых и семейных лагерях, опыт работы с детьми с особенностями развития 5 лет.</w:t>
            </w:r>
            <w:r w:rsidRPr="00611B21">
              <w:rPr>
                <w:rFonts w:cs="Times New Roman"/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634CA2" w:rsidRPr="00611B21" w14:paraId="608198F7" w14:textId="77777777" w:rsidTr="008B2E15">
        <w:tc>
          <w:tcPr>
            <w:tcW w:w="2836" w:type="dxa"/>
          </w:tcPr>
          <w:p w14:paraId="7279B10E" w14:textId="77777777" w:rsidR="00634CA2" w:rsidRPr="00057FC4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57FC4">
              <w:rPr>
                <w:rFonts w:cs="Times New Roman"/>
                <w:sz w:val="28"/>
                <w:szCs w:val="28"/>
                <w:lang w:val="ru-RU"/>
              </w:rPr>
              <w:t>Ключевые партнеры реализации проекта</w:t>
            </w:r>
            <w:r w:rsidRPr="00057FC4">
              <w:rPr>
                <w:rFonts w:cs="Times New Roman"/>
                <w:sz w:val="28"/>
                <w:szCs w:val="28"/>
                <w:lang w:val="ru-RU"/>
              </w:rPr>
              <w:br/>
              <w:t>и их роль</w:t>
            </w:r>
          </w:p>
          <w:p w14:paraId="418A6577" w14:textId="77777777" w:rsidR="00634CA2" w:rsidRPr="00C839D5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221" w:type="dxa"/>
          </w:tcPr>
          <w:p w14:paraId="149D0302" w14:textId="5AEAF4A7" w:rsidR="00C2529B" w:rsidRPr="00EC264E" w:rsidRDefault="00C2529B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C264E">
              <w:rPr>
                <w:rFonts w:cs="Times New Roman"/>
                <w:sz w:val="28"/>
                <w:szCs w:val="28"/>
                <w:lang w:val="ru-RU"/>
              </w:rPr>
              <w:t>ЮФУ – консультативная и информационная поддержка, участие в подготовке и проведении мероприятий, а также материально-техническая в виде помещений. Предоставление студентов –волонтеров с кафедры социологии и психологии для проведения опросов и иной помощи в подготовке и реализации проекта. Предоставление помещений по необходимости. Есть необходимый опыт по работе с волонтерами и с детьми с ОВЗ.</w:t>
            </w:r>
          </w:p>
          <w:p w14:paraId="32B019F8" w14:textId="188BFE9C" w:rsidR="00C2529B" w:rsidRPr="00EC264E" w:rsidRDefault="00C2529B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C264E">
              <w:rPr>
                <w:rFonts w:cs="Times New Roman"/>
                <w:sz w:val="28"/>
                <w:szCs w:val="28"/>
                <w:lang w:val="ru-RU"/>
              </w:rPr>
              <w:t xml:space="preserve">Школа - консультативная и организационная поддержка, участие в подготовке и проведении мероприятий, а также материально-техническая в виде помещений. Есть желание реализовать проект силами волонтёров и масштабировать его на всю школу и далее на другие учебные заведения. </w:t>
            </w:r>
          </w:p>
          <w:p w14:paraId="05A41987" w14:textId="0C0CF4AA" w:rsidR="00C2529B" w:rsidRPr="00EC264E" w:rsidRDefault="00FD3B48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C264E">
              <w:rPr>
                <w:rFonts w:cs="Times New Roman"/>
                <w:sz w:val="28"/>
                <w:szCs w:val="28"/>
                <w:lang w:val="ru-RU"/>
              </w:rPr>
              <w:t>Донволонтер – консультативная и информационная.</w:t>
            </w:r>
          </w:p>
          <w:p w14:paraId="7F32F22D" w14:textId="6D3C95D3" w:rsidR="00634CA2" w:rsidRPr="00EC264E" w:rsidRDefault="00611B21" w:rsidP="00EC264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C264E">
              <w:rPr>
                <w:rFonts w:cs="Times New Roman"/>
                <w:sz w:val="28"/>
                <w:szCs w:val="28"/>
                <w:lang w:val="ru-RU"/>
              </w:rPr>
              <w:t xml:space="preserve">АНО «Ресурсный класс» - инициатор первого в Ростовской области ресурсного класса с детьми с особенностями развития. Методические разработки и материалы по инклюзии.               </w:t>
            </w:r>
          </w:p>
        </w:tc>
      </w:tr>
      <w:tr w:rsidR="00634CA2" w:rsidRPr="009859C6" w14:paraId="45BCF843" w14:textId="77777777" w:rsidTr="008B2E15">
        <w:tc>
          <w:tcPr>
            <w:tcW w:w="2836" w:type="dxa"/>
          </w:tcPr>
          <w:p w14:paraId="66D615DE" w14:textId="77777777" w:rsidR="00634CA2" w:rsidRPr="00DD08A6" w:rsidRDefault="00634CA2" w:rsidP="00A84200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D08A6">
              <w:rPr>
                <w:rFonts w:cs="Times New Roman"/>
                <w:sz w:val="28"/>
                <w:szCs w:val="28"/>
                <w:lang w:val="ru-RU"/>
              </w:rPr>
              <w:t>Информирование о проекте его участников и в целом местного сообщества</w:t>
            </w:r>
          </w:p>
          <w:p w14:paraId="3E11D332" w14:textId="77777777" w:rsidR="00634CA2" w:rsidRPr="00DD08A6" w:rsidRDefault="00634CA2" w:rsidP="00A8420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</w:tcPr>
          <w:p w14:paraId="2C8A6702" w14:textId="77777777" w:rsidR="003278CF" w:rsidRDefault="003278CF" w:rsidP="003278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информации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программе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49E88CC" w14:textId="382781FA" w:rsidR="003278CF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</w:rPr>
            </w:pPr>
            <w:proofErr w:type="spellStart"/>
            <w:r w:rsidRPr="00D741C2">
              <w:rPr>
                <w:szCs w:val="28"/>
              </w:rPr>
              <w:t>На</w:t>
            </w:r>
            <w:proofErr w:type="spellEnd"/>
            <w:r w:rsidRPr="00D741C2">
              <w:rPr>
                <w:szCs w:val="28"/>
              </w:rPr>
              <w:t xml:space="preserve"> </w:t>
            </w:r>
            <w:proofErr w:type="spellStart"/>
            <w:r w:rsidRPr="00D741C2">
              <w:rPr>
                <w:szCs w:val="28"/>
              </w:rPr>
              <w:t>сайте</w:t>
            </w:r>
            <w:proofErr w:type="spellEnd"/>
            <w:r w:rsidRPr="00D741C2">
              <w:rPr>
                <w:szCs w:val="28"/>
              </w:rPr>
              <w:t xml:space="preserve"> </w:t>
            </w:r>
            <w:proofErr w:type="spellStart"/>
            <w:r w:rsidRPr="00D741C2">
              <w:rPr>
                <w:szCs w:val="28"/>
              </w:rPr>
              <w:t>Фонда</w:t>
            </w:r>
            <w:proofErr w:type="spellEnd"/>
          </w:p>
          <w:p w14:paraId="5EB21382" w14:textId="57A7D743" w:rsidR="0031061A" w:rsidRPr="00D741C2" w:rsidRDefault="0031061A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Инстаграмм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14:paraId="2E183FAD" w14:textId="4F43106A" w:rsidR="00D741C2" w:rsidRPr="00D741C2" w:rsidRDefault="00D741C2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  <w:lang w:val="ru-RU"/>
              </w:rPr>
            </w:pPr>
            <w:r w:rsidRPr="00D741C2">
              <w:rPr>
                <w:szCs w:val="28"/>
                <w:lang w:val="ru-RU"/>
              </w:rPr>
              <w:t>Через педагогов школы родителям школьников и самим школьникам напрямую</w:t>
            </w:r>
          </w:p>
          <w:p w14:paraId="5AD9823B" w14:textId="203A45C5" w:rsidR="00D741C2" w:rsidRPr="00D741C2" w:rsidRDefault="00D741C2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  <w:lang w:val="ru-RU"/>
              </w:rPr>
            </w:pPr>
            <w:r w:rsidRPr="00D741C2">
              <w:rPr>
                <w:szCs w:val="28"/>
                <w:lang w:val="ru-RU"/>
              </w:rPr>
              <w:t>Рассылки в группы школы</w:t>
            </w:r>
          </w:p>
          <w:p w14:paraId="7C3BE0F0" w14:textId="3181031B" w:rsidR="00D741C2" w:rsidRPr="00D741C2" w:rsidRDefault="00D741C2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  <w:lang w:val="ru-RU"/>
              </w:rPr>
            </w:pPr>
            <w:r w:rsidRPr="00D741C2">
              <w:rPr>
                <w:szCs w:val="28"/>
                <w:lang w:val="ru-RU"/>
              </w:rPr>
              <w:t>Рассылки в группы Фонда</w:t>
            </w:r>
          </w:p>
          <w:p w14:paraId="60F2E87A" w14:textId="77777777" w:rsidR="003278CF" w:rsidRPr="00D741C2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  <w:lang w:val="ru-RU"/>
              </w:rPr>
            </w:pPr>
            <w:r w:rsidRPr="00D741C2">
              <w:rPr>
                <w:szCs w:val="28"/>
                <w:lang w:val="ru-RU"/>
              </w:rPr>
              <w:t xml:space="preserve">На странице Фонда в </w:t>
            </w:r>
            <w:proofErr w:type="spellStart"/>
            <w:r w:rsidRPr="00D741C2">
              <w:rPr>
                <w:szCs w:val="28"/>
              </w:rPr>
              <w:t>facebook</w:t>
            </w:r>
            <w:proofErr w:type="spellEnd"/>
          </w:p>
          <w:p w14:paraId="61CD7F83" w14:textId="13E74B51" w:rsidR="003278CF" w:rsidRPr="00D741C2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</w:rPr>
            </w:pPr>
            <w:proofErr w:type="spellStart"/>
            <w:r w:rsidRPr="00D741C2">
              <w:rPr>
                <w:szCs w:val="28"/>
              </w:rPr>
              <w:t>На</w:t>
            </w:r>
            <w:proofErr w:type="spellEnd"/>
            <w:r w:rsidRPr="00D741C2">
              <w:rPr>
                <w:szCs w:val="28"/>
              </w:rPr>
              <w:t xml:space="preserve"> </w:t>
            </w:r>
            <w:proofErr w:type="spellStart"/>
            <w:r w:rsidRPr="00D741C2">
              <w:rPr>
                <w:szCs w:val="28"/>
              </w:rPr>
              <w:t>доске</w:t>
            </w:r>
            <w:proofErr w:type="spellEnd"/>
            <w:r w:rsidRPr="00D741C2">
              <w:rPr>
                <w:szCs w:val="28"/>
              </w:rPr>
              <w:t xml:space="preserve"> </w:t>
            </w:r>
            <w:proofErr w:type="spellStart"/>
            <w:r w:rsidRPr="00D741C2">
              <w:rPr>
                <w:szCs w:val="28"/>
              </w:rPr>
              <w:t>объявлений</w:t>
            </w:r>
            <w:proofErr w:type="spellEnd"/>
            <w:r w:rsidRPr="00D741C2">
              <w:rPr>
                <w:szCs w:val="28"/>
              </w:rPr>
              <w:t xml:space="preserve"> </w:t>
            </w:r>
            <w:proofErr w:type="spellStart"/>
            <w:r w:rsidRPr="00D741C2">
              <w:rPr>
                <w:szCs w:val="28"/>
              </w:rPr>
              <w:t>Фонда</w:t>
            </w:r>
            <w:proofErr w:type="spellEnd"/>
            <w:r w:rsidRPr="00D741C2">
              <w:rPr>
                <w:szCs w:val="28"/>
              </w:rPr>
              <w:t xml:space="preserve"> </w:t>
            </w:r>
          </w:p>
          <w:p w14:paraId="2B412018" w14:textId="3769450A" w:rsidR="003278CF" w:rsidRPr="00D741C2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</w:rPr>
            </w:pPr>
            <w:r w:rsidRPr="00D741C2">
              <w:rPr>
                <w:szCs w:val="28"/>
                <w:lang w:val="ru-RU"/>
              </w:rPr>
              <w:t>На сайте ЮФУ</w:t>
            </w:r>
          </w:p>
          <w:p w14:paraId="16BAD1EA" w14:textId="294E143A" w:rsidR="003278CF" w:rsidRPr="00D741C2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</w:rPr>
            </w:pPr>
            <w:r w:rsidRPr="00D741C2">
              <w:rPr>
                <w:szCs w:val="28"/>
                <w:lang w:val="ru-RU"/>
              </w:rPr>
              <w:t>На сайте Школы</w:t>
            </w:r>
          </w:p>
          <w:p w14:paraId="23A1B3B6" w14:textId="125C913A" w:rsidR="003278CF" w:rsidRPr="008334E3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  <w:lang w:val="ru-RU"/>
              </w:rPr>
            </w:pPr>
            <w:r w:rsidRPr="008334E3">
              <w:rPr>
                <w:szCs w:val="28"/>
                <w:lang w:val="ru-RU"/>
              </w:rPr>
              <w:t>В печатном издании</w:t>
            </w:r>
            <w:r w:rsidR="008334E3">
              <w:rPr>
                <w:szCs w:val="28"/>
                <w:lang w:val="ru-RU"/>
              </w:rPr>
              <w:t>:</w:t>
            </w:r>
            <w:r w:rsidRPr="008334E3">
              <w:rPr>
                <w:szCs w:val="28"/>
                <w:lang w:val="ru-RU"/>
              </w:rPr>
              <w:t xml:space="preserve"> </w:t>
            </w:r>
            <w:r w:rsidR="008334E3">
              <w:rPr>
                <w:szCs w:val="28"/>
                <w:lang w:val="ru-RU"/>
              </w:rPr>
              <w:t>газета «Возьмемся за ру</w:t>
            </w:r>
            <w:r w:rsidR="00FA254F">
              <w:rPr>
                <w:szCs w:val="28"/>
                <w:lang w:val="ru-RU"/>
              </w:rPr>
              <w:t>ки</w:t>
            </w:r>
            <w:r w:rsidR="00586983">
              <w:rPr>
                <w:szCs w:val="28"/>
                <w:lang w:val="ru-RU"/>
              </w:rPr>
              <w:t>», печатные</w:t>
            </w:r>
            <w:r w:rsidR="008334E3">
              <w:rPr>
                <w:szCs w:val="28"/>
                <w:lang w:val="ru-RU"/>
              </w:rPr>
              <w:t xml:space="preserve"> издания ЮФУ</w:t>
            </w:r>
          </w:p>
          <w:p w14:paraId="0D780EE8" w14:textId="77777777" w:rsidR="003278CF" w:rsidRPr="00D741C2" w:rsidRDefault="003278CF" w:rsidP="003278CF">
            <w:pPr>
              <w:pStyle w:val="a7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szCs w:val="28"/>
                <w:lang w:val="ru-RU"/>
              </w:rPr>
            </w:pPr>
            <w:r w:rsidRPr="00D741C2">
              <w:rPr>
                <w:szCs w:val="28"/>
                <w:lang w:val="ru-RU"/>
              </w:rPr>
              <w:t>При желании других НКО на их сайтах/страницах</w:t>
            </w:r>
          </w:p>
          <w:p w14:paraId="4CDFEE12" w14:textId="58C7BF9E" w:rsidR="00634CA2" w:rsidRPr="00DD08A6" w:rsidRDefault="003278CF" w:rsidP="00586983">
            <w:pPr>
              <w:pStyle w:val="a7"/>
              <w:keepLines/>
              <w:numPr>
                <w:ilvl w:val="0"/>
                <w:numId w:val="23"/>
              </w:numPr>
              <w:rPr>
                <w:rFonts w:cs="Times New Roman"/>
                <w:i/>
                <w:szCs w:val="28"/>
                <w:lang w:val="ru-RU"/>
              </w:rPr>
            </w:pPr>
            <w:r w:rsidRPr="00FA254F">
              <w:rPr>
                <w:szCs w:val="28"/>
                <w:lang w:val="ru-RU"/>
              </w:rPr>
              <w:t>При технической возможности на сайте «Граждански</w:t>
            </w:r>
            <w:r w:rsidR="00586983">
              <w:rPr>
                <w:szCs w:val="28"/>
                <w:lang w:val="ru-RU"/>
              </w:rPr>
              <w:t>й форум» и сайте «Донволонтер»</w:t>
            </w:r>
          </w:p>
        </w:tc>
      </w:tr>
    </w:tbl>
    <w:p w14:paraId="17AACC7C" w14:textId="2F45B6A1" w:rsidR="00634CA2" w:rsidRPr="00DD08A6" w:rsidRDefault="00634CA2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D36708" w14:textId="77777777" w:rsidR="008B2E15" w:rsidRDefault="008B2E15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69C1BB" w14:textId="77777777" w:rsidR="008B2E15" w:rsidRDefault="008B2E15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27C62E" w14:textId="77777777" w:rsidR="008B2E15" w:rsidRDefault="008B2E15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73728A" w14:textId="6239EC36" w:rsidR="00634CA2" w:rsidRPr="00DD08A6" w:rsidRDefault="00634CA2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План мероприятий по реализации проекта поддержки добровольчества (волонтерства)</w:t>
      </w:r>
    </w:p>
    <w:p w14:paraId="7DFDC22A" w14:textId="77777777" w:rsidR="00634CA2" w:rsidRPr="00DD08A6" w:rsidRDefault="00634CA2" w:rsidP="00A842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9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005"/>
        <w:gridCol w:w="2004"/>
        <w:gridCol w:w="2256"/>
        <w:gridCol w:w="2040"/>
      </w:tblGrid>
      <w:tr w:rsidR="008934FA" w:rsidRPr="00DD08A6" w14:paraId="6E74BBF2" w14:textId="77777777" w:rsidTr="00444364">
        <w:trPr>
          <w:trHeight w:val="40"/>
        </w:trPr>
        <w:tc>
          <w:tcPr>
            <w:tcW w:w="993" w:type="dxa"/>
          </w:tcPr>
          <w:p w14:paraId="1F4072DD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277822" w14:textId="068348A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FA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701" w:type="dxa"/>
          </w:tcPr>
          <w:p w14:paraId="15389C1A" w14:textId="52C9952C" w:rsidR="008934FA" w:rsidRPr="008934FA" w:rsidRDefault="008934FA" w:rsidP="004443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05" w:type="dxa"/>
          </w:tcPr>
          <w:p w14:paraId="5477213C" w14:textId="77777777" w:rsidR="008934FA" w:rsidRPr="008934FA" w:rsidRDefault="008934FA" w:rsidP="008934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 мероприятия</w:t>
            </w:r>
          </w:p>
          <w:p w14:paraId="408B1637" w14:textId="7942DA54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(наименование населенного пункта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или полный адрес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при наличии)</w:t>
            </w:r>
          </w:p>
        </w:tc>
        <w:tc>
          <w:tcPr>
            <w:tcW w:w="2004" w:type="dxa"/>
          </w:tcPr>
          <w:p w14:paraId="32E01705" w14:textId="6AAF4D99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(2022 год)</w:t>
            </w:r>
          </w:p>
        </w:tc>
        <w:tc>
          <w:tcPr>
            <w:tcW w:w="2256" w:type="dxa"/>
          </w:tcPr>
          <w:p w14:paraId="59DFE8E4" w14:textId="059E40C0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Организаторы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партнеры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40" w:type="dxa"/>
          </w:tcPr>
          <w:p w14:paraId="7DF65701" w14:textId="20C4CA6C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Ожидаемые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934FA" w:rsidRPr="009859C6" w14:paraId="1B1145F0" w14:textId="77777777" w:rsidTr="00444364">
        <w:trPr>
          <w:trHeight w:val="500"/>
        </w:trPr>
        <w:tc>
          <w:tcPr>
            <w:tcW w:w="993" w:type="dxa"/>
          </w:tcPr>
          <w:p w14:paraId="0F5B130D" w14:textId="77777777" w:rsidR="008934FA" w:rsidRPr="008934FA" w:rsidRDefault="008934FA" w:rsidP="008934FA">
            <w:pPr>
              <w:keepLines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8AC19" w14:textId="3896682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 школьников 5 раз</w:t>
            </w:r>
          </w:p>
        </w:tc>
        <w:tc>
          <w:tcPr>
            <w:tcW w:w="2005" w:type="dxa"/>
          </w:tcPr>
          <w:p w14:paraId="7D266E9D" w14:textId="7904F2C8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Ростов-на-Дону,</w:t>
            </w:r>
          </w:p>
          <w:p w14:paraId="574EFE4B" w14:textId="3C8F2216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Лелюшенко, 7</w:t>
            </w:r>
          </w:p>
        </w:tc>
        <w:tc>
          <w:tcPr>
            <w:tcW w:w="2004" w:type="dxa"/>
          </w:tcPr>
          <w:p w14:paraId="0C7E5A77" w14:textId="03B8B749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Январь-о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ктябрь </w:t>
            </w:r>
          </w:p>
        </w:tc>
        <w:tc>
          <w:tcPr>
            <w:tcW w:w="2256" w:type="dxa"/>
          </w:tcPr>
          <w:p w14:paraId="099B4E90" w14:textId="5A9AA6E8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66614B30" w14:textId="4F536672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3D8E66F9" w14:textId="1BB029B4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80 школьников участвуют в социальном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волонтерстве</w:t>
            </w:r>
            <w:proofErr w:type="spellEnd"/>
          </w:p>
        </w:tc>
      </w:tr>
      <w:tr w:rsidR="008934FA" w:rsidRPr="009859C6" w14:paraId="4C2046C5" w14:textId="77777777" w:rsidTr="00444364">
        <w:trPr>
          <w:trHeight w:val="500"/>
        </w:trPr>
        <w:tc>
          <w:tcPr>
            <w:tcW w:w="993" w:type="dxa"/>
          </w:tcPr>
          <w:p w14:paraId="00B4B5C0" w14:textId="77777777" w:rsidR="008934FA" w:rsidRPr="008934FA" w:rsidRDefault="008934FA" w:rsidP="008934FA">
            <w:pPr>
              <w:keepLines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2FAD24A6" w14:textId="503CA725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обучение школьников-волонтеров работе с детьми с ОВЗ</w:t>
            </w:r>
          </w:p>
        </w:tc>
        <w:tc>
          <w:tcPr>
            <w:tcW w:w="2005" w:type="dxa"/>
          </w:tcPr>
          <w:p w14:paraId="2063B9FE" w14:textId="1F1CC515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Ростов-на-Дону,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Буденовский, 3/3 </w:t>
            </w:r>
          </w:p>
        </w:tc>
        <w:tc>
          <w:tcPr>
            <w:tcW w:w="2004" w:type="dxa"/>
          </w:tcPr>
          <w:p w14:paraId="2CE30168" w14:textId="231440B4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Январь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256" w:type="dxa"/>
          </w:tcPr>
          <w:p w14:paraId="5CA838D9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1BB9B07D" w14:textId="3C99C1C3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3DB461FF" w14:textId="624F7CDA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80 школьников-волонтеров обучены работе с детьми с ОВЗ</w:t>
            </w:r>
          </w:p>
        </w:tc>
      </w:tr>
      <w:tr w:rsidR="008934FA" w:rsidRPr="009859C6" w14:paraId="1BF9D9B9" w14:textId="77777777" w:rsidTr="00444364">
        <w:trPr>
          <w:trHeight w:val="500"/>
        </w:trPr>
        <w:tc>
          <w:tcPr>
            <w:tcW w:w="993" w:type="dxa"/>
          </w:tcPr>
          <w:p w14:paraId="0D47CE88" w14:textId="77777777" w:rsidR="008934FA" w:rsidRPr="008934FA" w:rsidRDefault="008934FA" w:rsidP="008934FA">
            <w:pPr>
              <w:keepLines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16CAFE84" w14:textId="1E759F93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5 раз мастер-классов школьников -волонтеров с детьми с ОВЗ</w:t>
            </w:r>
          </w:p>
        </w:tc>
        <w:tc>
          <w:tcPr>
            <w:tcW w:w="2005" w:type="dxa"/>
          </w:tcPr>
          <w:p w14:paraId="5B62B78C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Ростов-на-Дону,</w:t>
            </w:r>
          </w:p>
          <w:p w14:paraId="0492CFE5" w14:textId="64AADADF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Лелюшенко, 7 и пр.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Буденовский, 3/3</w:t>
            </w:r>
          </w:p>
        </w:tc>
        <w:tc>
          <w:tcPr>
            <w:tcW w:w="2004" w:type="dxa"/>
          </w:tcPr>
          <w:p w14:paraId="0F3E31AD" w14:textId="40EF6E2E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Февраль-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56" w:type="dxa"/>
          </w:tcPr>
          <w:p w14:paraId="3CBE9B6B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60047723" w14:textId="775D25DE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265B69E2" w14:textId="3B1DDEF2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40 детей с ОВЗ и 80 школьников и волонтеров участвовали в мастер -классах</w:t>
            </w:r>
          </w:p>
        </w:tc>
      </w:tr>
      <w:tr w:rsidR="008934FA" w:rsidRPr="009859C6" w14:paraId="367BA0A2" w14:textId="77777777" w:rsidTr="00444364">
        <w:trPr>
          <w:trHeight w:val="500"/>
        </w:trPr>
        <w:tc>
          <w:tcPr>
            <w:tcW w:w="993" w:type="dxa"/>
          </w:tcPr>
          <w:p w14:paraId="5B2240C8" w14:textId="5E07C789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14:paraId="4C1C29CC" w14:textId="6B7EC243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Поход в Ботанический сад 5 раз</w:t>
            </w:r>
          </w:p>
        </w:tc>
        <w:tc>
          <w:tcPr>
            <w:tcW w:w="2005" w:type="dxa"/>
          </w:tcPr>
          <w:p w14:paraId="6F7C5B96" w14:textId="403864F4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Ботанический сад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г. Ростов-на-Дону</w:t>
            </w:r>
          </w:p>
        </w:tc>
        <w:tc>
          <w:tcPr>
            <w:tcW w:w="2004" w:type="dxa"/>
          </w:tcPr>
          <w:p w14:paraId="10D27997" w14:textId="12A6CCD6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Май-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256" w:type="dxa"/>
          </w:tcPr>
          <w:p w14:paraId="7B2F4DB0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758F3F23" w14:textId="60C453F8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13762524" w14:textId="1851CB42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30 детей с ОВЗ и 50 волонтеров -школьников участвовали в мероприятиях</w:t>
            </w:r>
          </w:p>
        </w:tc>
      </w:tr>
      <w:tr w:rsidR="008934FA" w:rsidRPr="009859C6" w14:paraId="1FD3B282" w14:textId="77777777" w:rsidTr="00444364">
        <w:trPr>
          <w:trHeight w:val="500"/>
        </w:trPr>
        <w:tc>
          <w:tcPr>
            <w:tcW w:w="993" w:type="dxa"/>
          </w:tcPr>
          <w:p w14:paraId="061ABDF9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14:paraId="4AF6AA03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Посадка деревьев </w:t>
            </w:r>
          </w:p>
        </w:tc>
        <w:tc>
          <w:tcPr>
            <w:tcW w:w="2005" w:type="dxa"/>
          </w:tcPr>
          <w:p w14:paraId="2E791151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Ростов-на-Дону,</w:t>
            </w:r>
          </w:p>
          <w:p w14:paraId="73E50389" w14:textId="759A2A7D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Лелюшенко, 7</w:t>
            </w:r>
          </w:p>
        </w:tc>
        <w:tc>
          <w:tcPr>
            <w:tcW w:w="2004" w:type="dxa"/>
          </w:tcPr>
          <w:p w14:paraId="33C5A5CB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Сентябрь 2022-октябрь 2022</w:t>
            </w:r>
          </w:p>
        </w:tc>
        <w:tc>
          <w:tcPr>
            <w:tcW w:w="2256" w:type="dxa"/>
          </w:tcPr>
          <w:p w14:paraId="18A3FED6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7D0675F7" w14:textId="66740BD1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7BE874BF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Посажено 20 деревьев силами 20 детей с ОВЗ и 40 волонтеров  </w:t>
            </w:r>
          </w:p>
        </w:tc>
      </w:tr>
      <w:tr w:rsidR="008934FA" w:rsidRPr="009859C6" w14:paraId="20CF9194" w14:textId="77777777" w:rsidTr="00444364">
        <w:trPr>
          <w:trHeight w:val="500"/>
        </w:trPr>
        <w:tc>
          <w:tcPr>
            <w:tcW w:w="993" w:type="dxa"/>
          </w:tcPr>
          <w:p w14:paraId="1773E717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752A3B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14:paraId="2DE20136" w14:textId="5D6507EC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Фотосессия с участниками 5 сессий</w:t>
            </w:r>
          </w:p>
        </w:tc>
        <w:tc>
          <w:tcPr>
            <w:tcW w:w="2005" w:type="dxa"/>
          </w:tcPr>
          <w:p w14:paraId="2B3A2C80" w14:textId="568F9E68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Ростов-на-Дону,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Буденовский, 3/3 </w:t>
            </w:r>
          </w:p>
        </w:tc>
        <w:tc>
          <w:tcPr>
            <w:tcW w:w="2004" w:type="dxa"/>
          </w:tcPr>
          <w:p w14:paraId="71C9F1AE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Февраль 2022-Октябрь 2022</w:t>
            </w:r>
          </w:p>
        </w:tc>
        <w:tc>
          <w:tcPr>
            <w:tcW w:w="2256" w:type="dxa"/>
          </w:tcPr>
          <w:p w14:paraId="0F5DBC22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550126C1" w14:textId="700385EE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Фотографы- волонтеры</w:t>
            </w:r>
          </w:p>
        </w:tc>
        <w:tc>
          <w:tcPr>
            <w:tcW w:w="2040" w:type="dxa"/>
          </w:tcPr>
          <w:p w14:paraId="2838A99C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40 фотографий детей с ОВЗ и 80 фотографий школьников волонтеров</w:t>
            </w:r>
          </w:p>
        </w:tc>
      </w:tr>
      <w:tr w:rsidR="008934FA" w:rsidRPr="009859C6" w14:paraId="45AE656D" w14:textId="77777777" w:rsidTr="00444364">
        <w:trPr>
          <w:trHeight w:val="500"/>
        </w:trPr>
        <w:tc>
          <w:tcPr>
            <w:tcW w:w="993" w:type="dxa"/>
          </w:tcPr>
          <w:p w14:paraId="56108E51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14:paraId="54309211" w14:textId="5EB8BA18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Спортивное мероприятие «Мы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вместе»</w:t>
            </w:r>
          </w:p>
        </w:tc>
        <w:tc>
          <w:tcPr>
            <w:tcW w:w="2005" w:type="dxa"/>
          </w:tcPr>
          <w:p w14:paraId="7CAC7A50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Ростов-на-Дону,</w:t>
            </w:r>
          </w:p>
          <w:p w14:paraId="66606B71" w14:textId="7FDD3E41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Лелюшенко, 7</w:t>
            </w:r>
          </w:p>
        </w:tc>
        <w:tc>
          <w:tcPr>
            <w:tcW w:w="2004" w:type="dxa"/>
          </w:tcPr>
          <w:p w14:paraId="1C06C304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Ноябрь 2022-Декабрь2022</w:t>
            </w:r>
          </w:p>
        </w:tc>
        <w:tc>
          <w:tcPr>
            <w:tcW w:w="2256" w:type="dxa"/>
          </w:tcPr>
          <w:p w14:paraId="7EC69E1D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5D40A76A" w14:textId="24ACB23A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14636F38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25 детей с ОВЗ и 50 школьников волонтеров участвовали в мероприятии</w:t>
            </w:r>
          </w:p>
        </w:tc>
      </w:tr>
      <w:tr w:rsidR="008934FA" w:rsidRPr="009859C6" w14:paraId="241FAC31" w14:textId="77777777" w:rsidTr="00444364">
        <w:trPr>
          <w:trHeight w:val="500"/>
        </w:trPr>
        <w:tc>
          <w:tcPr>
            <w:tcW w:w="993" w:type="dxa"/>
          </w:tcPr>
          <w:p w14:paraId="4E75D546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</w:tcPr>
          <w:p w14:paraId="1983ADA2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Заключительное торжественное мероприятие </w:t>
            </w:r>
          </w:p>
          <w:p w14:paraId="6BA8D31A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«Мы вместе»</w:t>
            </w:r>
          </w:p>
        </w:tc>
        <w:tc>
          <w:tcPr>
            <w:tcW w:w="2005" w:type="dxa"/>
          </w:tcPr>
          <w:p w14:paraId="4D691829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Ростов-на-Дону,</w:t>
            </w:r>
          </w:p>
          <w:p w14:paraId="46B76F93" w14:textId="53D0A9C5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Лелюшенко, 7</w:t>
            </w:r>
          </w:p>
        </w:tc>
        <w:tc>
          <w:tcPr>
            <w:tcW w:w="2004" w:type="dxa"/>
          </w:tcPr>
          <w:p w14:paraId="0640403C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Ноябрь 2022-</w:t>
            </w:r>
          </w:p>
          <w:p w14:paraId="69ECEB80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Декабрь 2022</w:t>
            </w:r>
          </w:p>
        </w:tc>
        <w:tc>
          <w:tcPr>
            <w:tcW w:w="2256" w:type="dxa"/>
          </w:tcPr>
          <w:p w14:paraId="6D06B2B4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4D37AB6F" w14:textId="35029728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6BB89B03" w14:textId="0405514C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35 детей с ОВЗ и 70 волонтеров шко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льников</w:t>
            </w:r>
          </w:p>
        </w:tc>
      </w:tr>
      <w:tr w:rsidR="008934FA" w:rsidRPr="002262C9" w14:paraId="31A7B5CA" w14:textId="77777777" w:rsidTr="00444364">
        <w:trPr>
          <w:trHeight w:val="500"/>
        </w:trPr>
        <w:tc>
          <w:tcPr>
            <w:tcW w:w="993" w:type="dxa"/>
          </w:tcPr>
          <w:p w14:paraId="6E1D8F11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14:paraId="7F067303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PR компания по продвижению проекта</w:t>
            </w:r>
          </w:p>
        </w:tc>
        <w:tc>
          <w:tcPr>
            <w:tcW w:w="2005" w:type="dxa"/>
          </w:tcPr>
          <w:p w14:paraId="208E5771" w14:textId="222D95A7" w:rsid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Фонда, Школы, ЮФУ, Донволонтер,</w:t>
            </w:r>
          </w:p>
          <w:p w14:paraId="35773366" w14:textId="4650B075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социальные сети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Фэйсбук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Инстаграмм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004" w:type="dxa"/>
          </w:tcPr>
          <w:p w14:paraId="38FBACE4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Январь 2022- Декабрь 2022</w:t>
            </w:r>
          </w:p>
        </w:tc>
        <w:tc>
          <w:tcPr>
            <w:tcW w:w="2256" w:type="dxa"/>
          </w:tcPr>
          <w:p w14:paraId="20DB906B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Фонд, </w:t>
            </w: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</w:p>
          <w:p w14:paraId="1766CC6B" w14:textId="22400C20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ЮФУ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Донволонтер</w:t>
            </w:r>
          </w:p>
        </w:tc>
        <w:tc>
          <w:tcPr>
            <w:tcW w:w="2040" w:type="dxa"/>
          </w:tcPr>
          <w:p w14:paraId="5DBCDE44" w14:textId="77777777" w:rsidR="008934FA" w:rsidRPr="008934FA" w:rsidRDefault="008934FA" w:rsidP="008934FA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4FA">
              <w:rPr>
                <w:rFonts w:ascii="Times New Roman" w:hAnsi="Times New Roman"/>
                <w:sz w:val="28"/>
                <w:szCs w:val="28"/>
                <w:lang w:val="ru-RU"/>
              </w:rPr>
              <w:t>В течении года 50 публикаций</w:t>
            </w:r>
          </w:p>
        </w:tc>
      </w:tr>
    </w:tbl>
    <w:p w14:paraId="71DB9E9F" w14:textId="77777777" w:rsidR="008B2E15" w:rsidRDefault="008B2E15" w:rsidP="000A6B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B2E15" w:rsidSect="003E6616">
      <w:headerReference w:type="default" r:id="rId10"/>
      <w:pgSz w:w="11906" w:h="16838"/>
      <w:pgMar w:top="329" w:right="282" w:bottom="1134" w:left="1134" w:header="279" w:footer="709" w:gutter="0"/>
      <w:pgNumType w:start="20"/>
      <w:cols w:space="1701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21970" w14:textId="77777777" w:rsidR="00B006DF" w:rsidRDefault="00B006DF">
      <w:pPr>
        <w:spacing w:after="0" w:line="240" w:lineRule="auto"/>
      </w:pPr>
      <w:r>
        <w:separator/>
      </w:r>
    </w:p>
  </w:endnote>
  <w:endnote w:type="continuationSeparator" w:id="0">
    <w:p w14:paraId="0A273F03" w14:textId="77777777" w:rsidR="00B006DF" w:rsidRDefault="00B0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A4D97" w14:textId="77777777" w:rsidR="00B006DF" w:rsidRDefault="00B006DF">
      <w:pPr>
        <w:spacing w:after="0" w:line="240" w:lineRule="auto"/>
      </w:pPr>
      <w:r>
        <w:separator/>
      </w:r>
    </w:p>
  </w:footnote>
  <w:footnote w:type="continuationSeparator" w:id="0">
    <w:p w14:paraId="790AE6F5" w14:textId="77777777" w:rsidR="00B006DF" w:rsidRDefault="00B0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E3F68" w14:textId="77777777" w:rsidR="000A6BF8" w:rsidRDefault="000A6B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663B"/>
    <w:multiLevelType w:val="hybridMultilevel"/>
    <w:tmpl w:val="30D25F00"/>
    <w:lvl w:ilvl="0" w:tplc="ED6A7ADA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72A0F8C4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126C1162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4F4C687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1CBA5CE0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61602F52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B9AA588E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B0CAB9A0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CAE68FCE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">
    <w:nsid w:val="035D95A0"/>
    <w:multiLevelType w:val="hybridMultilevel"/>
    <w:tmpl w:val="F160A356"/>
    <w:lvl w:ilvl="0" w:tplc="8C6699C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24C549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14421D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1D296D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768893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9E04AC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9BE0F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BCD46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37EF56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42B031B"/>
    <w:multiLevelType w:val="hybridMultilevel"/>
    <w:tmpl w:val="CEF06B80"/>
    <w:lvl w:ilvl="0" w:tplc="6C1A7FD6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C2D03F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E42AD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784C99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F5829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B233F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DD2499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8E801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E8E24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BF2405"/>
    <w:multiLevelType w:val="hybridMultilevel"/>
    <w:tmpl w:val="54CEDCA2"/>
    <w:lvl w:ilvl="0" w:tplc="C0F2910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5C660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6BE3E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B2C90C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FF66E3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4A0988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6D8D43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D36A0B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E96CD4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05152FA3"/>
    <w:multiLevelType w:val="hybridMultilevel"/>
    <w:tmpl w:val="F8DEE858"/>
    <w:lvl w:ilvl="0" w:tplc="239C8E24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5C92B5DE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A894E10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C526C8AE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57A24B92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B36CC1BE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26D661E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3702D0BE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8990FEA4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5">
    <w:nsid w:val="060083C4"/>
    <w:multiLevelType w:val="multilevel"/>
    <w:tmpl w:val="99B2E69A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6">
    <w:nsid w:val="0720068E"/>
    <w:multiLevelType w:val="hybridMultilevel"/>
    <w:tmpl w:val="45D8EFFE"/>
    <w:lvl w:ilvl="0" w:tplc="7D7446AE">
      <w:start w:val="1"/>
      <w:numFmt w:val="decimal"/>
      <w:lvlText w:val="%1."/>
      <w:lvlJc w:val="left"/>
      <w:pPr>
        <w:ind w:left="360" w:hanging="360"/>
      </w:pPr>
    </w:lvl>
    <w:lvl w:ilvl="1" w:tplc="E196BB7E">
      <w:start w:val="1"/>
      <w:numFmt w:val="lowerLetter"/>
      <w:lvlText w:val="%2."/>
      <w:lvlJc w:val="left"/>
      <w:pPr>
        <w:ind w:left="-544" w:hanging="360"/>
      </w:pPr>
    </w:lvl>
    <w:lvl w:ilvl="2" w:tplc="5D2A7274">
      <w:start w:val="1"/>
      <w:numFmt w:val="lowerRoman"/>
      <w:lvlText w:val="%3."/>
      <w:lvlJc w:val="left"/>
      <w:pPr>
        <w:ind w:left="176" w:hanging="180"/>
      </w:pPr>
    </w:lvl>
    <w:lvl w:ilvl="3" w:tplc="693CC174">
      <w:start w:val="1"/>
      <w:numFmt w:val="decimal"/>
      <w:lvlText w:val="%4."/>
      <w:lvlJc w:val="left"/>
      <w:pPr>
        <w:ind w:left="896" w:hanging="360"/>
      </w:pPr>
    </w:lvl>
    <w:lvl w:ilvl="4" w:tplc="2598A52C">
      <w:start w:val="1"/>
      <w:numFmt w:val="lowerLetter"/>
      <w:lvlText w:val="%5."/>
      <w:lvlJc w:val="left"/>
      <w:pPr>
        <w:ind w:left="1616" w:hanging="360"/>
      </w:pPr>
    </w:lvl>
    <w:lvl w:ilvl="5" w:tplc="3914396A">
      <w:start w:val="1"/>
      <w:numFmt w:val="lowerRoman"/>
      <w:lvlText w:val="%6."/>
      <w:lvlJc w:val="left"/>
      <w:pPr>
        <w:ind w:left="2336" w:hanging="180"/>
      </w:pPr>
    </w:lvl>
    <w:lvl w:ilvl="6" w:tplc="14043C7A">
      <w:start w:val="1"/>
      <w:numFmt w:val="decimal"/>
      <w:lvlText w:val="%7."/>
      <w:lvlJc w:val="left"/>
      <w:pPr>
        <w:ind w:left="3056" w:hanging="360"/>
      </w:pPr>
    </w:lvl>
    <w:lvl w:ilvl="7" w:tplc="5F52631C">
      <w:start w:val="1"/>
      <w:numFmt w:val="lowerLetter"/>
      <w:lvlText w:val="%8."/>
      <w:lvlJc w:val="left"/>
      <w:pPr>
        <w:ind w:left="3776" w:hanging="360"/>
      </w:pPr>
    </w:lvl>
    <w:lvl w:ilvl="8" w:tplc="7ECA9B48">
      <w:start w:val="1"/>
      <w:numFmt w:val="lowerRoman"/>
      <w:lvlText w:val="%9."/>
      <w:lvlJc w:val="left"/>
      <w:pPr>
        <w:ind w:left="4496" w:hanging="180"/>
      </w:pPr>
    </w:lvl>
  </w:abstractNum>
  <w:abstractNum w:abstractNumId="7">
    <w:nsid w:val="07F51731"/>
    <w:multiLevelType w:val="hybridMultilevel"/>
    <w:tmpl w:val="A572AF76"/>
    <w:lvl w:ilvl="0" w:tplc="F08CC716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1458D43A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2B664A0E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8E9C67BC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FA3A4A5E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81843A5C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4FBAE904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D54089CA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ACD0341A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8">
    <w:nsid w:val="0AB579D0"/>
    <w:multiLevelType w:val="hybridMultilevel"/>
    <w:tmpl w:val="010EB764"/>
    <w:lvl w:ilvl="0" w:tplc="1994A7B0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AD5A257"/>
    <w:multiLevelType w:val="multilevel"/>
    <w:tmpl w:val="40F8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B371713"/>
    <w:multiLevelType w:val="hybridMultilevel"/>
    <w:tmpl w:val="51EA0DF8"/>
    <w:lvl w:ilvl="0" w:tplc="4DDC76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C14BA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AA7D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92A9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7261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88D8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B2FB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52D8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9A94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D4A0429"/>
    <w:multiLevelType w:val="hybridMultilevel"/>
    <w:tmpl w:val="705E1E58"/>
    <w:lvl w:ilvl="0" w:tplc="1994A7B0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1994A7B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0F088170"/>
    <w:multiLevelType w:val="hybridMultilevel"/>
    <w:tmpl w:val="13A4F0E2"/>
    <w:lvl w:ilvl="0" w:tplc="98E860A2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898EB3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0C8B5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E085B3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B76AE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C033C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5486AD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0C420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72193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F5110C0"/>
    <w:multiLevelType w:val="hybridMultilevel"/>
    <w:tmpl w:val="4C7A672A"/>
    <w:lvl w:ilvl="0" w:tplc="52805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84200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C217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A45E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F840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AA57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501B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B0E2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282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FA0AB85"/>
    <w:multiLevelType w:val="hybridMultilevel"/>
    <w:tmpl w:val="791E11B6"/>
    <w:lvl w:ilvl="0" w:tplc="E45092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8445F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2484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7AC2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8CA6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F21D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6637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3EA0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448E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C0F3FA3"/>
    <w:multiLevelType w:val="hybridMultilevel"/>
    <w:tmpl w:val="0A360FF8"/>
    <w:lvl w:ilvl="0" w:tplc="10D2BD20">
      <w:start w:val="1"/>
      <w:numFmt w:val="decimal"/>
      <w:lvlText w:val="%1."/>
      <w:lvlJc w:val="left"/>
      <w:pPr>
        <w:ind w:left="709" w:hanging="360"/>
      </w:pPr>
    </w:lvl>
    <w:lvl w:ilvl="1" w:tplc="2B44175E">
      <w:start w:val="1"/>
      <w:numFmt w:val="lowerLetter"/>
      <w:lvlText w:val="%2."/>
      <w:lvlJc w:val="left"/>
      <w:pPr>
        <w:ind w:left="1429" w:hanging="360"/>
      </w:pPr>
    </w:lvl>
    <w:lvl w:ilvl="2" w:tplc="BDA2782C">
      <w:start w:val="1"/>
      <w:numFmt w:val="lowerRoman"/>
      <w:lvlText w:val="%3."/>
      <w:lvlJc w:val="left"/>
      <w:pPr>
        <w:ind w:left="2149" w:hanging="180"/>
      </w:pPr>
    </w:lvl>
    <w:lvl w:ilvl="3" w:tplc="D2605A0A">
      <w:start w:val="1"/>
      <w:numFmt w:val="decimal"/>
      <w:lvlText w:val="%4."/>
      <w:lvlJc w:val="left"/>
      <w:pPr>
        <w:ind w:left="2869" w:hanging="360"/>
      </w:pPr>
    </w:lvl>
    <w:lvl w:ilvl="4" w:tplc="CA90B070">
      <w:start w:val="1"/>
      <w:numFmt w:val="lowerLetter"/>
      <w:lvlText w:val="%5."/>
      <w:lvlJc w:val="left"/>
      <w:pPr>
        <w:ind w:left="3589" w:hanging="360"/>
      </w:pPr>
    </w:lvl>
    <w:lvl w:ilvl="5" w:tplc="35EABB5A">
      <w:start w:val="1"/>
      <w:numFmt w:val="lowerRoman"/>
      <w:lvlText w:val="%6."/>
      <w:lvlJc w:val="left"/>
      <w:pPr>
        <w:ind w:left="4309" w:hanging="180"/>
      </w:pPr>
    </w:lvl>
    <w:lvl w:ilvl="6" w:tplc="E4D2E640">
      <w:start w:val="1"/>
      <w:numFmt w:val="decimal"/>
      <w:lvlText w:val="%7."/>
      <w:lvlJc w:val="left"/>
      <w:pPr>
        <w:ind w:left="5029" w:hanging="360"/>
      </w:pPr>
    </w:lvl>
    <w:lvl w:ilvl="7" w:tplc="DC0A2B84">
      <w:start w:val="1"/>
      <w:numFmt w:val="lowerLetter"/>
      <w:lvlText w:val="%8."/>
      <w:lvlJc w:val="left"/>
      <w:pPr>
        <w:ind w:left="5749" w:hanging="360"/>
      </w:pPr>
    </w:lvl>
    <w:lvl w:ilvl="8" w:tplc="F6B65C16">
      <w:start w:val="1"/>
      <w:numFmt w:val="lowerRoman"/>
      <w:lvlText w:val="%9."/>
      <w:lvlJc w:val="left"/>
      <w:pPr>
        <w:ind w:left="6469" w:hanging="180"/>
      </w:pPr>
    </w:lvl>
  </w:abstractNum>
  <w:abstractNum w:abstractNumId="16">
    <w:nsid w:val="3CB7675C"/>
    <w:multiLevelType w:val="hybridMultilevel"/>
    <w:tmpl w:val="84E2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577D"/>
    <w:multiLevelType w:val="hybridMultilevel"/>
    <w:tmpl w:val="4D8C5C38"/>
    <w:lvl w:ilvl="0" w:tplc="1994A7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B51097F"/>
    <w:multiLevelType w:val="hybridMultilevel"/>
    <w:tmpl w:val="F322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63499"/>
    <w:multiLevelType w:val="multilevel"/>
    <w:tmpl w:val="33387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94549FA"/>
    <w:multiLevelType w:val="hybridMultilevel"/>
    <w:tmpl w:val="68B683AE"/>
    <w:lvl w:ilvl="0" w:tplc="D2DCD856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6DFE7D89"/>
    <w:multiLevelType w:val="hybridMultilevel"/>
    <w:tmpl w:val="9CFCDA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E091B35"/>
    <w:multiLevelType w:val="hybridMultilevel"/>
    <w:tmpl w:val="0B96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C0D28"/>
    <w:multiLevelType w:val="multilevel"/>
    <w:tmpl w:val="F1F611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23"/>
  </w:num>
  <w:num w:numId="16">
    <w:abstractNumId w:val="21"/>
  </w:num>
  <w:num w:numId="17">
    <w:abstractNumId w:val="20"/>
  </w:num>
  <w:num w:numId="18">
    <w:abstractNumId w:val="17"/>
  </w:num>
  <w:num w:numId="19">
    <w:abstractNumId w:val="8"/>
  </w:num>
  <w:num w:numId="20">
    <w:abstractNumId w:val="11"/>
  </w:num>
  <w:num w:numId="21">
    <w:abstractNumId w:val="18"/>
  </w:num>
  <w:num w:numId="22">
    <w:abstractNumId w:val="16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isplayHorizontalDrawingGridEvery w:val="0"/>
  <w:displayVerticalDrawingGridEvery w:val="2"/>
  <w:doNotUseMarginsForDrawingGridOrigin/>
  <w:noPunctuationKerning/>
  <w:characterSpacingControl w:val="doNotCompress"/>
  <w:savePreviewPicture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B7"/>
    <w:rsid w:val="00022888"/>
    <w:rsid w:val="00031C1A"/>
    <w:rsid w:val="0003203A"/>
    <w:rsid w:val="00033272"/>
    <w:rsid w:val="00033AB5"/>
    <w:rsid w:val="00057FC4"/>
    <w:rsid w:val="0008178B"/>
    <w:rsid w:val="000A48B5"/>
    <w:rsid w:val="000A6BF8"/>
    <w:rsid w:val="000A7C2C"/>
    <w:rsid w:val="000D7410"/>
    <w:rsid w:val="000F4138"/>
    <w:rsid w:val="00104D3C"/>
    <w:rsid w:val="00106AFD"/>
    <w:rsid w:val="00107D06"/>
    <w:rsid w:val="001103C1"/>
    <w:rsid w:val="00117FD6"/>
    <w:rsid w:val="00125729"/>
    <w:rsid w:val="00126C7E"/>
    <w:rsid w:val="00145E80"/>
    <w:rsid w:val="0016319F"/>
    <w:rsid w:val="001751EF"/>
    <w:rsid w:val="00181557"/>
    <w:rsid w:val="0018286A"/>
    <w:rsid w:val="00184230"/>
    <w:rsid w:val="00190879"/>
    <w:rsid w:val="001A5F49"/>
    <w:rsid w:val="001B6386"/>
    <w:rsid w:val="001D0380"/>
    <w:rsid w:val="001D126C"/>
    <w:rsid w:val="001D20F5"/>
    <w:rsid w:val="001E3135"/>
    <w:rsid w:val="001E3CD2"/>
    <w:rsid w:val="001F08FC"/>
    <w:rsid w:val="001F0AB1"/>
    <w:rsid w:val="00205728"/>
    <w:rsid w:val="0021680E"/>
    <w:rsid w:val="00241FFC"/>
    <w:rsid w:val="00245B04"/>
    <w:rsid w:val="00246C09"/>
    <w:rsid w:val="00254566"/>
    <w:rsid w:val="00256E54"/>
    <w:rsid w:val="0025745D"/>
    <w:rsid w:val="002651AE"/>
    <w:rsid w:val="00273FA0"/>
    <w:rsid w:val="002A13A7"/>
    <w:rsid w:val="002C00E4"/>
    <w:rsid w:val="002C0CE2"/>
    <w:rsid w:val="002E0330"/>
    <w:rsid w:val="002E555E"/>
    <w:rsid w:val="002E7E4B"/>
    <w:rsid w:val="002F0A8C"/>
    <w:rsid w:val="0031061A"/>
    <w:rsid w:val="003112F8"/>
    <w:rsid w:val="003143CB"/>
    <w:rsid w:val="003278CF"/>
    <w:rsid w:val="00335AEE"/>
    <w:rsid w:val="00356942"/>
    <w:rsid w:val="00366D36"/>
    <w:rsid w:val="003800B9"/>
    <w:rsid w:val="00385157"/>
    <w:rsid w:val="00395E12"/>
    <w:rsid w:val="003A448B"/>
    <w:rsid w:val="003A6A5B"/>
    <w:rsid w:val="003A74A3"/>
    <w:rsid w:val="003B0E81"/>
    <w:rsid w:val="003B3BDC"/>
    <w:rsid w:val="003C2DBA"/>
    <w:rsid w:val="003E2CEC"/>
    <w:rsid w:val="003E6616"/>
    <w:rsid w:val="003F3247"/>
    <w:rsid w:val="00427B53"/>
    <w:rsid w:val="00444364"/>
    <w:rsid w:val="00450B1A"/>
    <w:rsid w:val="00453904"/>
    <w:rsid w:val="004634A3"/>
    <w:rsid w:val="00480DF6"/>
    <w:rsid w:val="004934F4"/>
    <w:rsid w:val="004A147E"/>
    <w:rsid w:val="005124FC"/>
    <w:rsid w:val="00524E0C"/>
    <w:rsid w:val="005359C6"/>
    <w:rsid w:val="00556F2D"/>
    <w:rsid w:val="00584707"/>
    <w:rsid w:val="00586983"/>
    <w:rsid w:val="005B207D"/>
    <w:rsid w:val="005B21CE"/>
    <w:rsid w:val="005B5CB0"/>
    <w:rsid w:val="005C7AB2"/>
    <w:rsid w:val="005F2883"/>
    <w:rsid w:val="00610EEA"/>
    <w:rsid w:val="00611B21"/>
    <w:rsid w:val="00634CA2"/>
    <w:rsid w:val="0063644D"/>
    <w:rsid w:val="00642F0D"/>
    <w:rsid w:val="0064385A"/>
    <w:rsid w:val="00673CB3"/>
    <w:rsid w:val="00675130"/>
    <w:rsid w:val="00677B59"/>
    <w:rsid w:val="00680141"/>
    <w:rsid w:val="006931E2"/>
    <w:rsid w:val="006B6B55"/>
    <w:rsid w:val="006C4114"/>
    <w:rsid w:val="006E1286"/>
    <w:rsid w:val="007027C4"/>
    <w:rsid w:val="00703BD6"/>
    <w:rsid w:val="00706B80"/>
    <w:rsid w:val="0074260F"/>
    <w:rsid w:val="00746CC3"/>
    <w:rsid w:val="00751767"/>
    <w:rsid w:val="00756C42"/>
    <w:rsid w:val="0076287B"/>
    <w:rsid w:val="00782659"/>
    <w:rsid w:val="007B04B7"/>
    <w:rsid w:val="007B2319"/>
    <w:rsid w:val="007B60D8"/>
    <w:rsid w:val="007C05DF"/>
    <w:rsid w:val="007D5421"/>
    <w:rsid w:val="007F3086"/>
    <w:rsid w:val="008014AB"/>
    <w:rsid w:val="00802180"/>
    <w:rsid w:val="00807EBE"/>
    <w:rsid w:val="00811D0E"/>
    <w:rsid w:val="008334E3"/>
    <w:rsid w:val="008348DD"/>
    <w:rsid w:val="0084312B"/>
    <w:rsid w:val="0084416E"/>
    <w:rsid w:val="008637C1"/>
    <w:rsid w:val="0087452C"/>
    <w:rsid w:val="00877BBB"/>
    <w:rsid w:val="008934FA"/>
    <w:rsid w:val="008A3669"/>
    <w:rsid w:val="008A5EB4"/>
    <w:rsid w:val="008A6540"/>
    <w:rsid w:val="008B2E15"/>
    <w:rsid w:val="008B44E0"/>
    <w:rsid w:val="008C5E56"/>
    <w:rsid w:val="008C6551"/>
    <w:rsid w:val="008D1181"/>
    <w:rsid w:val="008E6780"/>
    <w:rsid w:val="00901E13"/>
    <w:rsid w:val="00906D0B"/>
    <w:rsid w:val="009362D0"/>
    <w:rsid w:val="009530CC"/>
    <w:rsid w:val="00971B0B"/>
    <w:rsid w:val="009859C6"/>
    <w:rsid w:val="00990AE1"/>
    <w:rsid w:val="00994CD2"/>
    <w:rsid w:val="009C56D4"/>
    <w:rsid w:val="009D1069"/>
    <w:rsid w:val="009D4EFD"/>
    <w:rsid w:val="009F4DDD"/>
    <w:rsid w:val="00A003E3"/>
    <w:rsid w:val="00A2292B"/>
    <w:rsid w:val="00A31FAF"/>
    <w:rsid w:val="00A64D93"/>
    <w:rsid w:val="00A71726"/>
    <w:rsid w:val="00A83CA1"/>
    <w:rsid w:val="00A84200"/>
    <w:rsid w:val="00AA4EAB"/>
    <w:rsid w:val="00AB358A"/>
    <w:rsid w:val="00AB5349"/>
    <w:rsid w:val="00AB7931"/>
    <w:rsid w:val="00AC0C11"/>
    <w:rsid w:val="00AF2E5E"/>
    <w:rsid w:val="00B006DF"/>
    <w:rsid w:val="00B02B59"/>
    <w:rsid w:val="00B07847"/>
    <w:rsid w:val="00B07B69"/>
    <w:rsid w:val="00B13E99"/>
    <w:rsid w:val="00B14E73"/>
    <w:rsid w:val="00B26EB5"/>
    <w:rsid w:val="00B330FB"/>
    <w:rsid w:val="00B44AB5"/>
    <w:rsid w:val="00B57F97"/>
    <w:rsid w:val="00B649BB"/>
    <w:rsid w:val="00B950F1"/>
    <w:rsid w:val="00BB5DCC"/>
    <w:rsid w:val="00BB7E19"/>
    <w:rsid w:val="00BC34B1"/>
    <w:rsid w:val="00BC7898"/>
    <w:rsid w:val="00BE36B6"/>
    <w:rsid w:val="00BF0762"/>
    <w:rsid w:val="00C15795"/>
    <w:rsid w:val="00C24DBA"/>
    <w:rsid w:val="00C2529B"/>
    <w:rsid w:val="00C32391"/>
    <w:rsid w:val="00C50980"/>
    <w:rsid w:val="00C571C2"/>
    <w:rsid w:val="00C839D5"/>
    <w:rsid w:val="00C96932"/>
    <w:rsid w:val="00CB430C"/>
    <w:rsid w:val="00CB519C"/>
    <w:rsid w:val="00CC706D"/>
    <w:rsid w:val="00CD528C"/>
    <w:rsid w:val="00CD7B2D"/>
    <w:rsid w:val="00CE7BBA"/>
    <w:rsid w:val="00CF1224"/>
    <w:rsid w:val="00D047BB"/>
    <w:rsid w:val="00D14D20"/>
    <w:rsid w:val="00D16E4D"/>
    <w:rsid w:val="00D4037B"/>
    <w:rsid w:val="00D5259A"/>
    <w:rsid w:val="00D53C8C"/>
    <w:rsid w:val="00D620E2"/>
    <w:rsid w:val="00D724E7"/>
    <w:rsid w:val="00D73860"/>
    <w:rsid w:val="00D741C2"/>
    <w:rsid w:val="00D77A27"/>
    <w:rsid w:val="00D923C4"/>
    <w:rsid w:val="00DA5777"/>
    <w:rsid w:val="00DB3CC7"/>
    <w:rsid w:val="00DC172B"/>
    <w:rsid w:val="00DD08A6"/>
    <w:rsid w:val="00DE3647"/>
    <w:rsid w:val="00E10945"/>
    <w:rsid w:val="00E13EDE"/>
    <w:rsid w:val="00E33759"/>
    <w:rsid w:val="00E4059A"/>
    <w:rsid w:val="00E50AF1"/>
    <w:rsid w:val="00E54919"/>
    <w:rsid w:val="00E6179C"/>
    <w:rsid w:val="00E61B0B"/>
    <w:rsid w:val="00E63617"/>
    <w:rsid w:val="00E668E6"/>
    <w:rsid w:val="00E916F9"/>
    <w:rsid w:val="00EA61BF"/>
    <w:rsid w:val="00EC264E"/>
    <w:rsid w:val="00EE7AB5"/>
    <w:rsid w:val="00F07803"/>
    <w:rsid w:val="00F13466"/>
    <w:rsid w:val="00F17481"/>
    <w:rsid w:val="00F21861"/>
    <w:rsid w:val="00F830BE"/>
    <w:rsid w:val="00F83FC3"/>
    <w:rsid w:val="00F85640"/>
    <w:rsid w:val="00F94BC7"/>
    <w:rsid w:val="00F95208"/>
    <w:rsid w:val="00FA254F"/>
    <w:rsid w:val="00FB3D9A"/>
    <w:rsid w:val="00FC3B4F"/>
    <w:rsid w:val="00FD3B48"/>
    <w:rsid w:val="00FF09C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23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uiPriority w:val="99"/>
    <w:pPr>
      <w:tabs>
        <w:tab w:val="center" w:pos="4419"/>
        <w:tab w:val="right" w:pos="8838"/>
      </w:tabs>
    </w:pPr>
  </w:style>
  <w:style w:type="paragraph" w:styleId="a5">
    <w:name w:val="footer"/>
    <w:basedOn w:val="a"/>
    <w:link w:val="a6"/>
    <w:uiPriority w:val="99"/>
    <w:pPr>
      <w:tabs>
        <w:tab w:val="center" w:pos="4419"/>
        <w:tab w:val="right" w:pos="8838"/>
      </w:tabs>
    </w:pPr>
  </w:style>
  <w:style w:type="paragraph" w:styleId="a7">
    <w:name w:val="List Paragraph"/>
    <w:basedOn w:val="a"/>
    <w:uiPriority w:val="34"/>
    <w:qFormat/>
    <w:pPr>
      <w:spacing w:after="0"/>
      <w:ind w:right="68" w:firstLine="709"/>
      <w:contextualSpacing/>
      <w:jc w:val="both"/>
    </w:pPr>
    <w:rPr>
      <w:rFonts w:ascii="Times New Roman" w:hAnsi="Times New Roman"/>
      <w:sz w:val="28"/>
    </w:rPr>
  </w:style>
  <w:style w:type="paragraph" w:styleId="a8">
    <w:name w:val="Title"/>
    <w:basedOn w:val="a"/>
    <w:next w:val="a"/>
    <w:uiPriority w:val="10"/>
    <w:qFormat/>
    <w:pPr>
      <w:spacing w:before="300" w:after="80" w:line="240" w:lineRule="auto"/>
      <w:contextualSpacing/>
      <w:outlineLvl w:val="0"/>
    </w:pPr>
    <w:rPr>
      <w:b/>
      <w:sz w:val="72"/>
    </w:rPr>
  </w:style>
  <w:style w:type="character" w:styleId="a9">
    <w:name w:val="Subtle Emphasis"/>
    <w:basedOn w:val="a0"/>
    <w:uiPriority w:val="19"/>
    <w:qFormat/>
    <w:rsid w:val="003F3247"/>
    <w:rPr>
      <w:i/>
      <w:iCs/>
      <w:color w:val="404040" w:themeColor="text1" w:themeTint="BF"/>
    </w:rPr>
  </w:style>
  <w:style w:type="table" w:styleId="aa">
    <w:name w:val="Table Grid"/>
    <w:basedOn w:val="a1"/>
    <w:rsid w:val="00634C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751767"/>
  </w:style>
  <w:style w:type="character" w:customStyle="1" w:styleId="a4">
    <w:name w:val="Верхний колонтитул Знак"/>
    <w:basedOn w:val="a0"/>
    <w:link w:val="a3"/>
    <w:uiPriority w:val="99"/>
    <w:rsid w:val="00A84200"/>
  </w:style>
  <w:style w:type="character" w:styleId="ab">
    <w:name w:val="annotation reference"/>
    <w:basedOn w:val="a0"/>
    <w:uiPriority w:val="99"/>
    <w:semiHidden/>
    <w:unhideWhenUsed/>
    <w:rsid w:val="002C00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00E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00E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00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00E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00E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4634A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634A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634A3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CE7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uiPriority w:val="99"/>
    <w:pPr>
      <w:tabs>
        <w:tab w:val="center" w:pos="4419"/>
        <w:tab w:val="right" w:pos="8838"/>
      </w:tabs>
    </w:pPr>
  </w:style>
  <w:style w:type="paragraph" w:styleId="a5">
    <w:name w:val="footer"/>
    <w:basedOn w:val="a"/>
    <w:link w:val="a6"/>
    <w:uiPriority w:val="99"/>
    <w:pPr>
      <w:tabs>
        <w:tab w:val="center" w:pos="4419"/>
        <w:tab w:val="right" w:pos="8838"/>
      </w:tabs>
    </w:pPr>
  </w:style>
  <w:style w:type="paragraph" w:styleId="a7">
    <w:name w:val="List Paragraph"/>
    <w:basedOn w:val="a"/>
    <w:uiPriority w:val="34"/>
    <w:qFormat/>
    <w:pPr>
      <w:spacing w:after="0"/>
      <w:ind w:right="68" w:firstLine="709"/>
      <w:contextualSpacing/>
      <w:jc w:val="both"/>
    </w:pPr>
    <w:rPr>
      <w:rFonts w:ascii="Times New Roman" w:hAnsi="Times New Roman"/>
      <w:sz w:val="28"/>
    </w:rPr>
  </w:style>
  <w:style w:type="paragraph" w:styleId="a8">
    <w:name w:val="Title"/>
    <w:basedOn w:val="a"/>
    <w:next w:val="a"/>
    <w:uiPriority w:val="10"/>
    <w:qFormat/>
    <w:pPr>
      <w:spacing w:before="300" w:after="80" w:line="240" w:lineRule="auto"/>
      <w:contextualSpacing/>
      <w:outlineLvl w:val="0"/>
    </w:pPr>
    <w:rPr>
      <w:b/>
      <w:sz w:val="72"/>
    </w:rPr>
  </w:style>
  <w:style w:type="character" w:styleId="a9">
    <w:name w:val="Subtle Emphasis"/>
    <w:basedOn w:val="a0"/>
    <w:uiPriority w:val="19"/>
    <w:qFormat/>
    <w:rsid w:val="003F3247"/>
    <w:rPr>
      <w:i/>
      <w:iCs/>
      <w:color w:val="404040" w:themeColor="text1" w:themeTint="BF"/>
    </w:rPr>
  </w:style>
  <w:style w:type="table" w:styleId="aa">
    <w:name w:val="Table Grid"/>
    <w:basedOn w:val="a1"/>
    <w:rsid w:val="00634C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751767"/>
  </w:style>
  <w:style w:type="character" w:customStyle="1" w:styleId="a4">
    <w:name w:val="Верхний колонтитул Знак"/>
    <w:basedOn w:val="a0"/>
    <w:link w:val="a3"/>
    <w:uiPriority w:val="99"/>
    <w:rsid w:val="00A84200"/>
  </w:style>
  <w:style w:type="character" w:styleId="ab">
    <w:name w:val="annotation reference"/>
    <w:basedOn w:val="a0"/>
    <w:uiPriority w:val="99"/>
    <w:semiHidden/>
    <w:unhideWhenUsed/>
    <w:rsid w:val="002C00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00E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00E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00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00E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00E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4634A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634A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634A3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CE7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ob-edu.ru/v-rossii-bolee-milliona-obuchayushhixsya-s-ovz-i-okolo-680-tysyach-detej-invali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3693-D89B-4689-9133-CFB2BA0E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3080</Words>
  <Characters>17562</Characters>
  <Application>Microsoft Office Word</Application>
  <DocSecurity>0</DocSecurity>
  <Lines>146</Lines>
  <Paragraphs>41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user204</dc:creator>
  <cp:lastModifiedBy>User</cp:lastModifiedBy>
  <cp:revision>2</cp:revision>
  <cp:lastPrinted>2021-05-13T12:37:00Z</cp:lastPrinted>
  <dcterms:created xsi:type="dcterms:W3CDTF">2021-06-05T07:13:00Z</dcterms:created>
  <dcterms:modified xsi:type="dcterms:W3CDTF">2021-06-05T07:13:00Z</dcterms:modified>
  <cp:version>11.4920</cp:version>
</cp:coreProperties>
</file>