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13" w:rsidRDefault="00735694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Проект «Глоток жизни</w:t>
      </w:r>
      <w:r w:rsid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»</w:t>
      </w:r>
    </w:p>
    <w:p w:rsidR="001837E1" w:rsidRPr="001837E1" w:rsidRDefault="001837E1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Руководитель проекта-Березовская Жанна Игоревна, 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контактные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данные-89064042067 ,электронная почта-</w:t>
      </w:r>
      <w:proofErr w:type="spellStart"/>
      <w:r>
        <w:rPr>
          <w:rFonts w:ascii="Arial" w:eastAsia="Times New Roman" w:hAnsi="Arial" w:cs="Arial"/>
          <w:color w:val="202736"/>
          <w:sz w:val="26"/>
          <w:szCs w:val="26"/>
          <w:lang w:val="en-US" w:eastAsia="ru-RU"/>
        </w:rPr>
        <w:t>zhanna</w:t>
      </w:r>
      <w:proofErr w:type="spellEnd"/>
      <w:r w:rsidRPr="001837E1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202736"/>
          <w:sz w:val="26"/>
          <w:szCs w:val="26"/>
          <w:lang w:val="en-US" w:eastAsia="ru-RU"/>
        </w:rPr>
        <w:t>bere</w:t>
      </w:r>
      <w:r w:rsidR="00D93AF1">
        <w:rPr>
          <w:rFonts w:ascii="Arial" w:eastAsia="Times New Roman" w:hAnsi="Arial" w:cs="Arial"/>
          <w:color w:val="202736"/>
          <w:sz w:val="26"/>
          <w:szCs w:val="26"/>
          <w:lang w:val="en-US" w:eastAsia="ru-RU"/>
        </w:rPr>
        <w:t>zovskaya</w:t>
      </w:r>
      <w:proofErr w:type="spellEnd"/>
      <w:r w:rsidR="00D93AF1" w:rsidRPr="00D93AF1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@</w:t>
      </w:r>
      <w:r w:rsidR="00D93AF1">
        <w:rPr>
          <w:rFonts w:ascii="Arial" w:eastAsia="Times New Roman" w:hAnsi="Arial" w:cs="Arial"/>
          <w:color w:val="202736"/>
          <w:sz w:val="26"/>
          <w:szCs w:val="26"/>
          <w:lang w:val="en-US" w:eastAsia="ru-RU"/>
        </w:rPr>
        <w:t>mail</w:t>
      </w:r>
      <w:r w:rsidR="00D93AF1" w:rsidRPr="00D93AF1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.</w:t>
      </w:r>
      <w:proofErr w:type="spellStart"/>
      <w:r w:rsidR="00D93AF1">
        <w:rPr>
          <w:rFonts w:ascii="Arial" w:eastAsia="Times New Roman" w:hAnsi="Arial" w:cs="Arial"/>
          <w:color w:val="202736"/>
          <w:sz w:val="26"/>
          <w:szCs w:val="26"/>
          <w:lang w:val="en-US" w:eastAsia="ru-RU"/>
        </w:rPr>
        <w:t>ru</w:t>
      </w:r>
      <w:proofErr w:type="spellEnd"/>
    </w:p>
    <w:p w:rsidR="00C07413" w:rsidRPr="00C07413" w:rsidRDefault="00C07413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По данным Федерального реестра инвалидов, по состоянию на 1 октября 2019 года в Российской Федерации насчитывается 11,95 </w:t>
      </w:r>
      <w:proofErr w:type="gramStart"/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млн</w:t>
      </w:r>
      <w:proofErr w:type="gramEnd"/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инвалидов, в том числе 679,9 тыс. детей-инвалидов.</w:t>
      </w:r>
    </w:p>
    <w:p w:rsidR="00C07413" w:rsidRPr="00C07413" w:rsidRDefault="00C07413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Согласно Федеральному реестру инвалидов, среди взрослых женщин-инвалидов больше (57%), чем мужчин (порядка 43%). Больше всего в стране инвалидов II группы (порядка 5,2 </w:t>
      </w:r>
      <w:proofErr w:type="gramStart"/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млн</w:t>
      </w:r>
      <w:proofErr w:type="gramEnd"/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), III группа инвалидности установлена 4,5 млн человек, I группа - у порядка 1,4 млн человек. Почти 7 </w:t>
      </w:r>
      <w:proofErr w:type="gramStart"/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млн</w:t>
      </w:r>
      <w:proofErr w:type="gramEnd"/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инвалидов относятся к возрастной группе свыше 60 лет, еще 1,8 млн входят в группу 51-60 лет, свыше 1 млн - в группу 41-50 лет.</w:t>
      </w:r>
    </w:p>
    <w:p w:rsidR="00C07413" w:rsidRPr="00C07413" w:rsidRDefault="00C07413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Основные причины инвалидности - "общее заболевание" (85%) и "инвалид с детства" (10,4%). Трудовые увечья составляют 1,4%, "заболевания в период военной службы" - 1,1%, военные травмы - 0,5%, остальное приходится на "прочие причины".</w:t>
      </w:r>
    </w:p>
    <w:p w:rsidR="00C07413" w:rsidRPr="00C07413" w:rsidRDefault="00C07413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Стабильную работу по состоянию на 1 октября имеют 28,8% инвалидов трудоспособного возраста в России. При этом в правительстве рассчитывают на увеличение их доли до 50% к 2025 году, говорится в сообщении Минтруда.</w:t>
      </w:r>
    </w:p>
    <w:p w:rsidR="00C07413" w:rsidRPr="00C07413" w:rsidRDefault="00C07413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"По данным мониторинга, численность инвалидов, трудоустроенных при посредничестве органов службы занятости, за январь - сентябрь 2019 года составила 66,8 тыс. человек, что на 4,1 тыс. человек больше, чем за соответствующий период 2018 года", - отмечается в сообщении.</w:t>
      </w:r>
    </w:p>
    <w:p w:rsidR="00C07413" w:rsidRDefault="00C07413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Минтруд также отмечает увеличение финансирования на обеспечение инвалидов техническими средствами реабилитации (ТСР, к ним относятся, например, инвалидные коляски, ходунки, протезы и слуховые аппараты</w:t>
      </w:r>
      <w:proofErr w:type="gramStart"/>
      <w:r w:rsidRPr="00C0741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)..</w:t>
      </w:r>
      <w:proofErr w:type="gramEnd"/>
    </w:p>
    <w:p w:rsidR="00C07413" w:rsidRDefault="00C07413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Получается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что только 28,8% людей с ограниченными возможностями трудоустроены! А по собственному опыту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работая с людьми имеющими ОВЗ ,знаю ,что количество желающих трудоустроиться из них ,очень велико ,многие имеют высшее образование ,но по факту ,их к сожалению не берут на работу ,только узнав диагноз.</w:t>
      </w:r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Самое страшное</w:t>
      </w: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</w:t>
      </w:r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из всего</w:t>
      </w:r>
      <w:proofErr w:type="gramStart"/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что большинство людей с ОВЗ ,вообще находятся постоянно дома ,так как </w:t>
      </w:r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lastRenderedPageBreak/>
        <w:t>являются маломобильными. Обща</w:t>
      </w: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ясь с людьми имеющими ОВЗ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выяснились </w:t>
      </w:r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,что основными их проблемами являются-невозможность в полной мере социализироваться и невозможность трудоустроиться. Узнав их проблемы</w:t>
      </w:r>
      <w:proofErr w:type="gramStart"/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родилась идея проекта «Окно в мир» ,благодаря которому ,люди с ОВЗ ,смогут успешно социализироваться и трудоустроиться.</w:t>
      </w:r>
    </w:p>
    <w:p w:rsidR="00FA61F7" w:rsidRDefault="00F03BA3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Осн</w:t>
      </w:r>
      <w:r w:rsidR="00E02EAA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овной целями</w:t>
      </w: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проекта являетс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я-</w:t>
      </w:r>
      <w:proofErr w:type="gramEnd"/>
      <w:r w:rsidR="00FA61F7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помощь в социализации и трудоустройстве людей с ограниченными возможностями.</w:t>
      </w:r>
    </w:p>
    <w:p w:rsidR="00F03BA3" w:rsidRDefault="00FA61F7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Основной задачей является-</w:t>
      </w:r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создание координационного дистанционного центра</w:t>
      </w:r>
      <w:proofErr w:type="gramStart"/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 w:rsidR="00F03BA3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благодаря которому ,люди с ОВЗ ,смогут не выходя из дома ,с помощью ноутбука или компьютера ,выходить </w:t>
      </w: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на специальные теле-мосты ,с другими людьми с ОВЗ ,обучаться в различных обучающих мастер-классах от привлеченных специалистов ,для последующего трудоустройства или дополнительного заработка ,участвовать в семинарах, лекциях и дебатах </w:t>
      </w:r>
      <w:r w:rsidR="00E02EAA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.И второй задачей ,</w:t>
      </w: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является-создание сайта, для людей с ОВЗ ,где они успешно смогут общаться друг с другом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составлять анкеты о себе ,писать в «открытом окне» о своих проблемах и возможно способах  решения их ,смогут предлагать свои платные услуги(для дополнительного заработка),узнавать о специальных технологиях ,инновациях и разработках для лиц с ограниченными возможностями. В планах, разработать сайт так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чтобы он был удобен для всех видов людей с ОВЗ(Слабо-видящих, слабо-слышащих и т д)</w:t>
      </w:r>
      <w:r w:rsidR="00E02EAA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Получается ,что сайт будет специализирован специально для людей с ограниченными возможностями.</w:t>
      </w:r>
    </w:p>
    <w:p w:rsidR="001837E1" w:rsidRDefault="00E02EAA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Количественные и качественные показатели-благодаря проекту «Окно в мир»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будет создана база людей с ОВЗ ,которые смогут со временем назвать себя </w:t>
      </w:r>
      <w:proofErr w:type="spell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самозанятыми</w:t>
      </w:r>
      <w:proofErr w:type="spell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и смогут приносить помощь государству. Так как на территории РФ проживают около 11 млн. людей с ОВЗ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то ожидается , что во время реализации проекта ,на</w:t>
      </w:r>
      <w:r w:rsidR="001837E1"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сайте зарегистрируется и получит </w:t>
      </w: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как минимум около 3 млн. человек.</w:t>
      </w:r>
    </w:p>
    <w:p w:rsidR="001837E1" w:rsidRDefault="001837E1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География проекта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благодаря своей дистанционной форме работы, расширена и выходит за рамки одного города.</w:t>
      </w:r>
    </w:p>
    <w:p w:rsidR="001837E1" w:rsidRDefault="001837E1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Срок реализац</w:t>
      </w:r>
      <w:r w:rsidR="00DB722E"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ии проекта-с 01.07.20 года-31.07.21</w:t>
      </w:r>
      <w:bookmarkStart w:id="0" w:name="_GoBack"/>
      <w:bookmarkEnd w:id="0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года.</w:t>
      </w:r>
    </w:p>
    <w:p w:rsidR="001837E1" w:rsidRPr="00735694" w:rsidRDefault="001837E1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Проект поддерживается различными партнерами уже сейчас-ТОС »Высота», МПЦ »Советского района г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Волгограда», Администрацией Советского района г. Волгограда, ВРОО «Пламя».</w:t>
      </w:r>
    </w:p>
    <w:p w:rsidR="00D93AF1" w:rsidRDefault="00D93AF1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lastRenderedPageBreak/>
        <w:t>Проект долгосрочный и будет постоянно освящаться в СМИ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на сайте и в </w:t>
      </w:r>
      <w:proofErr w:type="gramStart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группах</w:t>
      </w:r>
      <w:proofErr w:type="gramEnd"/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 xml:space="preserve"> социальных сетях.</w:t>
      </w:r>
    </w:p>
    <w:p w:rsidR="00735694" w:rsidRDefault="00735694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736"/>
          <w:sz w:val="26"/>
          <w:szCs w:val="26"/>
          <w:lang w:eastAsia="ru-RU"/>
        </w:rPr>
        <w:t>Смета проекта:</w:t>
      </w:r>
    </w:p>
    <w:p w:rsidR="00735694" w:rsidRDefault="00735694" w:rsidP="00735694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7979" w:type="dxa"/>
        <w:tblInd w:w="-459" w:type="dxa"/>
        <w:tblLook w:val="04A0" w:firstRow="1" w:lastRow="0" w:firstColumn="1" w:lastColumn="0" w:noHBand="0" w:noVBand="1"/>
      </w:tblPr>
      <w:tblGrid>
        <w:gridCol w:w="1793"/>
        <w:gridCol w:w="1727"/>
        <w:gridCol w:w="1724"/>
        <w:gridCol w:w="1719"/>
        <w:gridCol w:w="1710"/>
        <w:gridCol w:w="1709"/>
        <w:gridCol w:w="1709"/>
        <w:gridCol w:w="1710"/>
        <w:gridCol w:w="2079"/>
        <w:gridCol w:w="2099"/>
      </w:tblGrid>
      <w:tr w:rsidR="00735694" w:rsidTr="00BB315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4" w:rsidRDefault="0073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4" w:rsidRDefault="00735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4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Default="0073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Default="0073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Default="0073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Default="0073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4" w:rsidRDefault="0073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4" w:rsidRDefault="00735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35694" w:rsidTr="00EB3E32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4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Default="007356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5694" w:rsidRDefault="00D427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4" w:rsidRPr="00735694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Pr="00735694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Pr="00735694" w:rsidRDefault="00735694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Pr="00735694" w:rsidRDefault="00735694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Pr="00735694" w:rsidRDefault="00735694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4" w:rsidRPr="00735694" w:rsidRDefault="00735694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4" w:rsidRDefault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4" w:rsidRDefault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Березовская Ж.И.</w:t>
            </w:r>
          </w:p>
        </w:tc>
      </w:tr>
      <w:tr w:rsidR="00D42763" w:rsidTr="00F41654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 рублей</w:t>
            </w:r>
          </w:p>
          <w:p w:rsidR="00D42763" w:rsidRDefault="00D42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63" w:rsidRPr="00735694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Pr="00735694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Pr="00735694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Pr="00735694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Pr="00735694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Pr="00735694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Березовская Ж.И.</w:t>
            </w:r>
          </w:p>
        </w:tc>
      </w:tr>
      <w:tr w:rsidR="00D42763" w:rsidTr="008546A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сайта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 рублей</w:t>
            </w:r>
          </w:p>
          <w:p w:rsidR="00D42763" w:rsidRDefault="00D427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Березовская Ж.И.</w:t>
            </w:r>
          </w:p>
        </w:tc>
      </w:tr>
      <w:tr w:rsidR="00D42763" w:rsidTr="007E33E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брошюр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763" w:rsidTr="00E17006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Зарплата руководителю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264000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763" w:rsidTr="00750FE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Зарплата помощнику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763" w:rsidTr="00423B03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763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колонки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763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763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Видео-камера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763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Микрофон-петличка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2763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 для проектора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63" w:rsidRDefault="00D42763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63" w:rsidRDefault="00D427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D22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D22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D22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D22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20000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D22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22E4B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1035000 рублей.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7D22" w:rsidTr="000711AB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22" w:rsidRDefault="00147D22" w:rsidP="007356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22" w:rsidRDefault="00147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35694" w:rsidRDefault="00735694" w:rsidP="0073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694" w:rsidRDefault="00735694" w:rsidP="007356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35694" w:rsidRDefault="00735694" w:rsidP="00735694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735694" w:rsidRDefault="00735694" w:rsidP="00735694"/>
    <w:p w:rsidR="00735694" w:rsidRDefault="00735694" w:rsidP="00735694"/>
    <w:p w:rsidR="00735694" w:rsidRDefault="00735694" w:rsidP="00735694">
      <w:pPr>
        <w:spacing w:after="0" w:line="240" w:lineRule="auto"/>
        <w:ind w:left="10620" w:firstLine="708"/>
        <w:rPr>
          <w:rFonts w:ascii="Times New Roman" w:eastAsia="Calibri" w:hAnsi="Times New Roman" w:cs="Times New Roman"/>
        </w:rPr>
      </w:pPr>
    </w:p>
    <w:p w:rsidR="00735694" w:rsidRDefault="00735694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</w:p>
    <w:p w:rsidR="00735694" w:rsidRPr="00D93AF1" w:rsidRDefault="00735694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</w:p>
    <w:p w:rsidR="001837E1" w:rsidRPr="00C07413" w:rsidRDefault="001837E1" w:rsidP="00C07413">
      <w:pPr>
        <w:spacing w:before="345" w:after="345" w:line="345" w:lineRule="atLeast"/>
        <w:textAlignment w:val="top"/>
        <w:rPr>
          <w:rFonts w:ascii="Arial" w:eastAsia="Times New Roman" w:hAnsi="Arial" w:cs="Arial"/>
          <w:color w:val="202736"/>
          <w:sz w:val="26"/>
          <w:szCs w:val="26"/>
          <w:lang w:eastAsia="ru-RU"/>
        </w:rPr>
      </w:pPr>
    </w:p>
    <w:p w:rsidR="00C05C2E" w:rsidRDefault="00C05C2E"/>
    <w:sectPr w:rsidR="00C0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13"/>
    <w:rsid w:val="00122E4B"/>
    <w:rsid w:val="00147D22"/>
    <w:rsid w:val="001837E1"/>
    <w:rsid w:val="002B05B8"/>
    <w:rsid w:val="003F1B21"/>
    <w:rsid w:val="004C43B4"/>
    <w:rsid w:val="005C51AF"/>
    <w:rsid w:val="006100C9"/>
    <w:rsid w:val="00735694"/>
    <w:rsid w:val="007623C0"/>
    <w:rsid w:val="0078534E"/>
    <w:rsid w:val="007D15CC"/>
    <w:rsid w:val="009C202E"/>
    <w:rsid w:val="00A524A9"/>
    <w:rsid w:val="00AE4A58"/>
    <w:rsid w:val="00B242CB"/>
    <w:rsid w:val="00C05C2E"/>
    <w:rsid w:val="00C07413"/>
    <w:rsid w:val="00C87E2E"/>
    <w:rsid w:val="00D42763"/>
    <w:rsid w:val="00D7735D"/>
    <w:rsid w:val="00D93AF1"/>
    <w:rsid w:val="00DB722E"/>
    <w:rsid w:val="00DE437F"/>
    <w:rsid w:val="00E02EAA"/>
    <w:rsid w:val="00F03BA3"/>
    <w:rsid w:val="00F64A9F"/>
    <w:rsid w:val="00FA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7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4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413"/>
    <w:rPr>
      <w:color w:val="0000FF"/>
      <w:u w:val="single"/>
    </w:rPr>
  </w:style>
  <w:style w:type="table" w:styleId="a5">
    <w:name w:val="Table Grid"/>
    <w:basedOn w:val="a1"/>
    <w:uiPriority w:val="59"/>
    <w:rsid w:val="0073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7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4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4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413"/>
    <w:rPr>
      <w:color w:val="0000FF"/>
      <w:u w:val="single"/>
    </w:rPr>
  </w:style>
  <w:style w:type="table" w:styleId="a5">
    <w:name w:val="Table Grid"/>
    <w:basedOn w:val="a1"/>
    <w:uiPriority w:val="59"/>
    <w:rsid w:val="0073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699">
                  <w:marLeft w:val="0"/>
                  <w:marRight w:val="0"/>
                  <w:marTop w:val="30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469">
                  <w:marLeft w:val="0"/>
                  <w:marRight w:val="0"/>
                  <w:marTop w:val="43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51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BEBEB"/>
                        <w:right w:val="none" w:sz="0" w:space="0" w:color="auto"/>
                      </w:divBdr>
                    </w:div>
                    <w:div w:id="5529294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BEBEB"/>
                        <w:right w:val="none" w:sz="0" w:space="0" w:color="auto"/>
                      </w:divBdr>
                    </w:div>
                    <w:div w:id="15885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994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0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06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6307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EAEBEC"/>
                                      </w:divBdr>
                                      <w:divsChild>
                                        <w:div w:id="17218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2329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1" w:color="EAEBEC"/>
                                      </w:divBdr>
                                      <w:divsChild>
                                        <w:div w:id="37447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141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5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2020-04-01T16:06:00Z</dcterms:created>
  <dcterms:modified xsi:type="dcterms:W3CDTF">2020-04-29T21:06:00Z</dcterms:modified>
</cp:coreProperties>
</file>