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994"/>
        <w:gridCol w:w="4818"/>
      </w:tblGrid>
      <w:tr w:rsidR="003655FB" w:rsidTr="003655FB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Комитет по образованию</w:t>
            </w: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Администрации муниципального образования «Город Майкоп»</w:t>
            </w:r>
          </w:p>
          <w:p w:rsidR="003655FB" w:rsidRDefault="003655FB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Муниципальное бюджетное общеобразовательное</w:t>
            </w: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учреждение «Средняя школа № 16» </w:t>
            </w: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(МБОУ «СШ № 16»)</w:t>
            </w:r>
          </w:p>
          <w:p w:rsidR="003655FB" w:rsidRDefault="003655FB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385003,  Республика Адыгея, г. Майкоп, ул. Кирова, 130 </w:t>
            </w:r>
          </w:p>
          <w:p w:rsidR="003655FB" w:rsidRPr="001D2AED" w:rsidRDefault="003655FB">
            <w:pPr>
              <w:suppressAutoHyphens/>
              <w:spacing w:line="276" w:lineRule="auto"/>
              <w:jc w:val="both"/>
              <w:rPr>
                <w:szCs w:val="32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тел</w:t>
            </w:r>
            <w:r w:rsidRPr="001D2AED">
              <w:rPr>
                <w:sz w:val="16"/>
                <w:szCs w:val="16"/>
                <w:lang w:val="en-US" w:eastAsia="ar-SA"/>
              </w:rPr>
              <w:t xml:space="preserve">.: (8772) 52-10-06, </w:t>
            </w:r>
            <w:r>
              <w:rPr>
                <w:sz w:val="16"/>
                <w:szCs w:val="16"/>
                <w:lang w:val="en-US" w:eastAsia="ar-SA"/>
              </w:rPr>
              <w:t>e</w:t>
            </w:r>
            <w:r w:rsidRPr="001D2AED">
              <w:rPr>
                <w:sz w:val="16"/>
                <w:szCs w:val="16"/>
                <w:lang w:val="en-US" w:eastAsia="ar-SA"/>
              </w:rPr>
              <w:t>-</w:t>
            </w:r>
            <w:r>
              <w:rPr>
                <w:sz w:val="16"/>
                <w:szCs w:val="16"/>
                <w:lang w:val="en-US" w:eastAsia="ar-SA"/>
              </w:rPr>
              <w:t>mail</w:t>
            </w:r>
            <w:r w:rsidRPr="001D2AED">
              <w:rPr>
                <w:sz w:val="16"/>
                <w:szCs w:val="16"/>
                <w:lang w:val="en-US" w:eastAsia="ar-SA"/>
              </w:rPr>
              <w:t xml:space="preserve">: </w:t>
            </w:r>
            <w:r>
              <w:rPr>
                <w:sz w:val="16"/>
                <w:szCs w:val="16"/>
                <w:lang w:val="en-US" w:eastAsia="ar-SA"/>
              </w:rPr>
              <w:t>ostrovv</w:t>
            </w:r>
            <w:r w:rsidRPr="001D2AED">
              <w:rPr>
                <w:sz w:val="16"/>
                <w:szCs w:val="16"/>
                <w:lang w:val="en-US" w:eastAsia="ar-SA"/>
              </w:rPr>
              <w:t>16@</w:t>
            </w:r>
            <w:r>
              <w:rPr>
                <w:sz w:val="16"/>
                <w:szCs w:val="16"/>
                <w:lang w:val="en-US" w:eastAsia="ar-SA"/>
              </w:rPr>
              <w:t>yandex</w:t>
            </w:r>
            <w:r w:rsidRPr="001D2AED">
              <w:rPr>
                <w:sz w:val="16"/>
                <w:szCs w:val="16"/>
                <w:lang w:val="en-US" w:eastAsia="ar-SA"/>
              </w:rPr>
              <w:t>.</w:t>
            </w:r>
            <w:r>
              <w:rPr>
                <w:sz w:val="16"/>
                <w:szCs w:val="16"/>
                <w:lang w:val="en-US" w:eastAsia="ar-SA"/>
              </w:rPr>
              <w:t>ru</w:t>
            </w:r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3655FB" w:rsidRPr="001D2AED" w:rsidRDefault="003655FB">
            <w:pPr>
              <w:spacing w:after="40" w:line="216" w:lineRule="auto"/>
              <w:ind w:right="-40"/>
              <w:rPr>
                <w:sz w:val="13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Гъэсэныгъэмк</w:t>
            </w:r>
            <w:r>
              <w:rPr>
                <w:sz w:val="20"/>
                <w:szCs w:val="20"/>
                <w:lang w:val="en-US" w:eastAsia="ar-SA"/>
              </w:rPr>
              <w:t>I</w:t>
            </w:r>
            <w:r>
              <w:rPr>
                <w:sz w:val="20"/>
                <w:szCs w:val="20"/>
                <w:lang w:eastAsia="ar-SA"/>
              </w:rPr>
              <w:t>э  икомитет</w:t>
            </w: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Муниципальнэ образованиеу «Къалэу Мыекъуапэ» и Администрацие</w:t>
            </w: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655FB" w:rsidRDefault="003655F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Муниципальнэ бюджетнэ общеобразовательнэ учреждениеу «Гурыт еджап</w:t>
            </w:r>
            <w:r>
              <w:rPr>
                <w:sz w:val="20"/>
                <w:szCs w:val="20"/>
                <w:lang w:val="en-US" w:eastAsia="ar-SA"/>
              </w:rPr>
              <w:t>I</w:t>
            </w:r>
            <w:r>
              <w:rPr>
                <w:sz w:val="20"/>
                <w:szCs w:val="20"/>
                <w:lang w:eastAsia="ar-SA"/>
              </w:rPr>
              <w:t>эу № 16»</w:t>
            </w:r>
          </w:p>
          <w:p w:rsidR="003655FB" w:rsidRDefault="003655FB">
            <w:pPr>
              <w:suppressAutoHyphens/>
              <w:spacing w:line="276" w:lineRule="auto"/>
              <w:jc w:val="center"/>
              <w:rPr>
                <w:szCs w:val="32"/>
                <w:lang w:eastAsia="ar-SA"/>
              </w:rPr>
            </w:pPr>
          </w:p>
          <w:p w:rsidR="003655FB" w:rsidRDefault="003655FB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385003, Адыгэ Республикэм, къ. Мыекъуапэ, ур. Кировыр, 130</w:t>
            </w:r>
          </w:p>
          <w:p w:rsidR="003655FB" w:rsidRDefault="003655FB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тел.: (8772) 52-10-06, </w:t>
            </w:r>
            <w:r>
              <w:rPr>
                <w:sz w:val="16"/>
                <w:szCs w:val="16"/>
                <w:lang w:val="en-US" w:eastAsia="ar-SA"/>
              </w:rPr>
              <w:t>e</w:t>
            </w:r>
            <w:r>
              <w:rPr>
                <w:sz w:val="16"/>
                <w:szCs w:val="16"/>
                <w:lang w:eastAsia="ar-SA"/>
              </w:rPr>
              <w:t>-</w:t>
            </w:r>
            <w:r>
              <w:rPr>
                <w:sz w:val="16"/>
                <w:szCs w:val="16"/>
                <w:lang w:val="en-US" w:eastAsia="ar-SA"/>
              </w:rPr>
              <w:t>mail</w:t>
            </w:r>
            <w:r>
              <w:rPr>
                <w:sz w:val="16"/>
                <w:szCs w:val="16"/>
                <w:lang w:eastAsia="ar-SA"/>
              </w:rPr>
              <w:t xml:space="preserve">: </w:t>
            </w:r>
            <w:r>
              <w:rPr>
                <w:sz w:val="16"/>
                <w:szCs w:val="16"/>
                <w:lang w:val="en-US" w:eastAsia="ar-SA"/>
              </w:rPr>
              <w:t>ostrovv</w:t>
            </w:r>
            <w:r>
              <w:rPr>
                <w:sz w:val="16"/>
                <w:szCs w:val="16"/>
                <w:lang w:eastAsia="ar-SA"/>
              </w:rPr>
              <w:t>16@</w:t>
            </w:r>
            <w:r>
              <w:rPr>
                <w:sz w:val="16"/>
                <w:szCs w:val="16"/>
                <w:lang w:val="en-US" w:eastAsia="ar-SA"/>
              </w:rPr>
              <w:t>yandex</w:t>
            </w:r>
            <w:r>
              <w:rPr>
                <w:sz w:val="16"/>
                <w:szCs w:val="16"/>
                <w:lang w:eastAsia="ar-SA"/>
              </w:rPr>
              <w:t>.</w:t>
            </w:r>
            <w:r>
              <w:rPr>
                <w:sz w:val="16"/>
                <w:szCs w:val="16"/>
                <w:lang w:val="en-US" w:eastAsia="ar-SA"/>
              </w:rPr>
              <w:t>ru</w:t>
            </w:r>
          </w:p>
        </w:tc>
      </w:tr>
    </w:tbl>
    <w:p w:rsidR="003655FB" w:rsidRDefault="003655FB" w:rsidP="003655FB">
      <w:pPr>
        <w:tabs>
          <w:tab w:val="left" w:pos="7200"/>
        </w:tabs>
        <w:rPr>
          <w:b/>
          <w:sz w:val="28"/>
          <w:szCs w:val="28"/>
        </w:rPr>
      </w:pPr>
    </w:p>
    <w:p w:rsidR="003655FB" w:rsidRDefault="003655FB" w:rsidP="003655FB">
      <w:pPr>
        <w:tabs>
          <w:tab w:val="left" w:pos="7200"/>
        </w:tabs>
      </w:pPr>
      <w:r>
        <w:t>От 13.12.2021 г.</w:t>
      </w:r>
    </w:p>
    <w:p w:rsidR="003655FB" w:rsidRDefault="003655FB" w:rsidP="003655FB">
      <w:pPr>
        <w:tabs>
          <w:tab w:val="left" w:pos="7200"/>
        </w:tabs>
        <w:jc w:val="center"/>
        <w:rPr>
          <w:b/>
        </w:rPr>
      </w:pPr>
    </w:p>
    <w:p w:rsidR="003655FB" w:rsidRDefault="003655FB" w:rsidP="003655FB">
      <w:pPr>
        <w:tabs>
          <w:tab w:val="left" w:pos="7200"/>
        </w:tabs>
        <w:jc w:val="center"/>
      </w:pPr>
      <w:r>
        <w:rPr>
          <w:b/>
        </w:rPr>
        <w:t>Информация</w:t>
      </w:r>
    </w:p>
    <w:p w:rsidR="003655FB" w:rsidRPr="009079C0" w:rsidRDefault="003655FB" w:rsidP="003655FB">
      <w:pPr>
        <w:jc w:val="center"/>
        <w:rPr>
          <w:b/>
        </w:rPr>
      </w:pPr>
      <w:r w:rsidRPr="009079C0">
        <w:rPr>
          <w:b/>
        </w:rPr>
        <w:t xml:space="preserve">о реализации мероприятий по профилактике детского суицида в МБОУ «СШ № 16» </w:t>
      </w:r>
    </w:p>
    <w:p w:rsidR="003655FB" w:rsidRDefault="003655FB" w:rsidP="003655FB"/>
    <w:p w:rsidR="003655FB" w:rsidRDefault="003655FB" w:rsidP="003655FB">
      <w:pPr>
        <w:ind w:firstLine="567"/>
        <w:jc w:val="both"/>
      </w:pPr>
      <w:r>
        <w:t>Ф.И.О., должность координатора (ответственного исполнителя) данного направления в образовательной организации: педагог-психолог Шевлякова Л.И.</w:t>
      </w:r>
    </w:p>
    <w:p w:rsidR="003655FB" w:rsidRDefault="003655FB" w:rsidP="003655FB">
      <w:pPr>
        <w:spacing w:before="120"/>
        <w:ind w:firstLine="680"/>
        <w:jc w:val="both"/>
      </w:pPr>
      <w:r w:rsidRPr="00FA037A">
        <w:t xml:space="preserve">В школе используются программы  рекомендованные </w:t>
      </w:r>
      <w:hyperlink r:id="rId8" w:history="1">
        <w:r w:rsidRPr="00FA037A">
          <w:rPr>
            <w:rStyle w:val="a3"/>
            <w:bCs/>
            <w:color w:val="auto"/>
            <w:u w:val="none"/>
            <w:shd w:val="clear" w:color="auto" w:fill="FFFFFF"/>
          </w:rPr>
          <w:t>письмом Минобрнауки России от 18.01.2016 N 07-149 "О направлении методических рекомендаций п</w:t>
        </w:r>
        <w:bookmarkStart w:id="0" w:name="_GoBack"/>
        <w:bookmarkEnd w:id="0"/>
        <w:r w:rsidRPr="00FA037A">
          <w:rPr>
            <w:rStyle w:val="a3"/>
            <w:bCs/>
            <w:color w:val="auto"/>
            <w:u w:val="none"/>
            <w:shd w:val="clear" w:color="auto" w:fill="FFFFFF"/>
          </w:rPr>
          <w:t>о профилактике суицида"</w:t>
        </w:r>
      </w:hyperlink>
    </w:p>
    <w:p w:rsidR="00FA037A" w:rsidRDefault="00FA037A" w:rsidP="00FA037A">
      <w:pPr>
        <w:spacing w:before="120"/>
        <w:ind w:firstLine="680"/>
      </w:pPr>
      <w:r>
        <w:t xml:space="preserve">Мониторинг состояния работы по профилактике суицидального </w:t>
      </w:r>
      <w:r w:rsidR="009079C0">
        <w:t>поведения несовершеннолетних</w:t>
      </w:r>
      <w:r>
        <w:t xml:space="preserve"> </w:t>
      </w:r>
      <w:r w:rsidR="009079C0">
        <w:t xml:space="preserve">осуществляется </w:t>
      </w:r>
      <w:r>
        <w:t>1 раз в полгода.</w:t>
      </w:r>
    </w:p>
    <w:p w:rsidR="003655FB" w:rsidRDefault="003655FB" w:rsidP="003655FB">
      <w:pPr>
        <w:spacing w:before="120"/>
        <w:ind w:firstLine="680"/>
      </w:pPr>
      <w:r>
        <w:t>Изучение взаимосвязи между суицидальной активностью обучающихся ведется:</w:t>
      </w:r>
    </w:p>
    <w:p w:rsidR="003655FB" w:rsidRDefault="003655FB" w:rsidP="003655FB">
      <w:pPr>
        <w:shd w:val="clear" w:color="auto" w:fill="FFFFFF"/>
      </w:pPr>
      <w:r>
        <w:t xml:space="preserve">- в школе блокируется доступ к сайтам, содержащим материалы, которые определены как опасные. Проводится профилактическая работа, с учетом возрастных особенностей обучающихся: «Компьютер - наш друг и враг», «Правила поведения в Интернете» и др. В средней школе – в виде бесед, ролевых игр, участие в онлайн-олимпиадах на образовательных  платформах  </w:t>
      </w:r>
      <w:r>
        <w:rPr>
          <w:rStyle w:val="ns-view-message-head-sender-name"/>
          <w:rFonts w:eastAsia="Tahoma"/>
          <w:bCs/>
          <w:color w:val="000000"/>
        </w:rPr>
        <w:t>Zvonok и Единый.урок РФ., Уроки безопасности РФ.</w:t>
      </w:r>
    </w:p>
    <w:p w:rsidR="003655FB" w:rsidRDefault="003655FB" w:rsidP="003655FB">
      <w:pPr>
        <w:jc w:val="both"/>
      </w:pPr>
      <w:r>
        <w:t>Темы мероприятий: «Зависимость от гаджетов», «Виртуальные друзья», «Что такое кибербуллинг», «Каждый выбирает для себя: реальность или вируальность»,</w:t>
      </w:r>
    </w:p>
    <w:p w:rsidR="003655FB" w:rsidRDefault="003655FB" w:rsidP="003655FB">
      <w:pPr>
        <w:jc w:val="both"/>
      </w:pPr>
      <w:r>
        <w:t xml:space="preserve">В старшей школе – в виде проектов, выпуска стенгазет, участия в акциях, конкурсах, мероприятий, флешмобах, направленных на обучение учителей, родителей и детей правилам безопасного пользования Интернетом. Это классные часы по темам «Безопасность в сети Интернет»; листовки, </w:t>
      </w:r>
      <w:r w:rsidR="00FA037A">
        <w:t>буклеты, памятки</w:t>
      </w:r>
      <w:r>
        <w:t xml:space="preserve"> для учащихся «Безопасность в Интернете» и т.д. </w:t>
      </w:r>
    </w:p>
    <w:p w:rsidR="003655FB" w:rsidRDefault="003655FB" w:rsidP="003655FB">
      <w:pPr>
        <w:pStyle w:val="a6"/>
        <w:ind w:firstLine="709"/>
        <w:jc w:val="both"/>
      </w:pPr>
      <w:r>
        <w:t>Документация по профилактике детского суицида и ссылки на соответствующие нормативные или локальные акты.</w:t>
      </w:r>
    </w:p>
    <w:p w:rsidR="003655FB" w:rsidRDefault="003655FB" w:rsidP="003655FB">
      <w:pPr>
        <w:pStyle w:val="a6"/>
        <w:ind w:firstLine="709"/>
        <w:jc w:val="both"/>
      </w:pPr>
      <w:r>
        <w:t xml:space="preserve"> – Приказ Комитета по образованию Администрации муниципального образования «Город Майкоп» Республики Адыгея от 14.09.2020 № 348 «Об утверждении плана мероприятий по профилактике суицидального поведения среди обучающихся образовательных организаций муниципального образования «Город Майкоп» на 2020-2021 учебный год»</w:t>
      </w:r>
    </w:p>
    <w:p w:rsidR="003655FB" w:rsidRPr="003655FB" w:rsidRDefault="003655FB" w:rsidP="003655FB">
      <w:pPr>
        <w:pStyle w:val="a6"/>
        <w:ind w:firstLine="709"/>
        <w:jc w:val="both"/>
        <w:rPr>
          <w:rFonts w:ascii="Times NR Cyr MT" w:hAnsi="Times NR Cyr MT"/>
        </w:rPr>
      </w:pPr>
      <w:r>
        <w:t xml:space="preserve"> Межведомственного взаимодействия:</w:t>
      </w:r>
    </w:p>
    <w:p w:rsidR="003655FB" w:rsidRDefault="003655FB" w:rsidP="003655FB">
      <w:pPr>
        <w:shd w:val="clear" w:color="auto" w:fill="FFFFFF"/>
        <w:ind w:firstLine="851"/>
        <w:jc w:val="both"/>
        <w:textAlignment w:val="baseline"/>
        <w:outlineLvl w:val="2"/>
        <w:rPr>
          <w:spacing w:val="2"/>
        </w:rPr>
      </w:pPr>
      <w:r>
        <w:t xml:space="preserve"> - «</w:t>
      </w:r>
      <w:r>
        <w:rPr>
          <w:spacing w:val="2"/>
        </w:rPr>
        <w:t>Алгоритм действия учреждений системы профилактики в случае выявления суицидального поведения несовершеннолетних на территории муниципального образования «Город Майкоп». Утвержден Постановлением Комиссии по делам несовершеннолетних и защите их прав Администрации МО «Город Майкоп от 21.04.2016 г.</w:t>
      </w:r>
    </w:p>
    <w:p w:rsidR="003655FB" w:rsidRDefault="003655FB" w:rsidP="003655FB">
      <w:pPr>
        <w:spacing w:before="120"/>
        <w:ind w:firstLine="680"/>
        <w:jc w:val="both"/>
      </w:pPr>
      <w:r>
        <w:t>В школе используются программы  рекомендованные</w:t>
      </w:r>
      <w:r w:rsidRPr="00FA037A">
        <w:t xml:space="preserve"> </w:t>
      </w:r>
      <w:hyperlink r:id="rId9" w:history="1">
        <w:r w:rsidRPr="00FA037A">
          <w:rPr>
            <w:rStyle w:val="a3"/>
            <w:bCs/>
            <w:color w:val="auto"/>
            <w:u w:val="none"/>
            <w:shd w:val="clear" w:color="auto" w:fill="FFFFFF"/>
          </w:rPr>
          <w:t>письмом Минобрнауки России от 18.01.2016 N 07-149 "О направлении методических рекомендаций про профилактике суицида"</w:t>
        </w:r>
      </w:hyperlink>
    </w:p>
    <w:p w:rsidR="003655FB" w:rsidRDefault="003655FB" w:rsidP="003655FB">
      <w:pPr>
        <w:spacing w:before="120"/>
        <w:ind w:firstLine="680"/>
        <w:jc w:val="both"/>
      </w:pPr>
      <w:r>
        <w:lastRenderedPageBreak/>
        <w:t>Основными методами выявления семей с детьми группы риска по суицидальному поведению являются:</w:t>
      </w:r>
    </w:p>
    <w:p w:rsidR="003655FB" w:rsidRDefault="003655FB" w:rsidP="003655FB">
      <w:pPr>
        <w:spacing w:before="120"/>
        <w:ind w:firstLine="680"/>
        <w:jc w:val="both"/>
      </w:pPr>
      <w:r>
        <w:sym w:font="Symbol" w:char="F02D"/>
      </w:r>
      <w:r>
        <w:t xml:space="preserve"> консультации родителей;</w:t>
      </w:r>
    </w:p>
    <w:p w:rsidR="003655FB" w:rsidRDefault="003655FB" w:rsidP="003655FB">
      <w:pPr>
        <w:spacing w:before="120"/>
        <w:ind w:firstLine="680"/>
        <w:jc w:val="both"/>
      </w:pPr>
      <w:r>
        <w:t xml:space="preserve"> </w:t>
      </w:r>
      <w:r>
        <w:sym w:font="Symbol" w:char="F02D"/>
      </w:r>
      <w:r>
        <w:t xml:space="preserve"> наблюдение за детьми во время уроков и во внеурочное время.</w:t>
      </w:r>
    </w:p>
    <w:p w:rsidR="00894B7F" w:rsidRDefault="00894B7F" w:rsidP="003655FB">
      <w:pPr>
        <w:spacing w:before="120"/>
        <w:ind w:firstLine="680"/>
        <w:jc w:val="both"/>
      </w:pPr>
      <w:r w:rsidRPr="00894B7F">
        <w:t xml:space="preserve">Организация </w:t>
      </w:r>
      <w:r>
        <w:t xml:space="preserve">педагогом-психологом школы </w:t>
      </w:r>
      <w:r w:rsidRPr="00894B7F">
        <w:t>и проведение занятий, формирующих у обучающихся понятия «ценность человеческой жизни», «цели и смысл жизни»</w:t>
      </w:r>
      <w:r>
        <w:t>.</w:t>
      </w:r>
    </w:p>
    <w:p w:rsidR="00894B7F" w:rsidRDefault="00894B7F" w:rsidP="003655FB">
      <w:pPr>
        <w:spacing w:before="120"/>
        <w:ind w:firstLine="680"/>
        <w:jc w:val="both"/>
      </w:pPr>
      <w:r>
        <w:t>Психологом осуществляются индивидуальные и групповые консультации школьников и родителей (законных представителей) по вопросам выявления и профилактики суицидального поведения несовершеннолетних.</w:t>
      </w:r>
    </w:p>
    <w:p w:rsidR="003655FB" w:rsidRDefault="003655FB" w:rsidP="003655FB">
      <w:pPr>
        <w:spacing w:before="120"/>
        <w:ind w:firstLine="680"/>
      </w:pPr>
      <w:r>
        <w:t>Информационное обеспечение профилактической работы:</w:t>
      </w:r>
    </w:p>
    <w:p w:rsidR="003655FB" w:rsidRDefault="003655FB" w:rsidP="003655FB">
      <w:pPr>
        <w:jc w:val="both"/>
      </w:pPr>
      <w:r>
        <w:t>формы информирования обучающихся о работе служб экстренной психологической помощи, детского телефона доверия: сайт школы, общешкольные еженедельные линейки, родительские собрания, вклейки в дневники обучающихся, «Уголки безопасности» в школе и в учебных кабинетах, «Почта доверия».</w:t>
      </w:r>
    </w:p>
    <w:p w:rsidR="003655FB" w:rsidRDefault="003655FB" w:rsidP="003655FB">
      <w:pPr>
        <w:spacing w:before="120"/>
        <w:ind w:firstLine="680"/>
        <w:jc w:val="both"/>
      </w:pPr>
      <w:r>
        <w:t>Основными формами мероприятий по профилактике суицидов в школе стали: проведение классных часов, открытых мероприятий, праздников, спортивных соревнований, дней здоровья, круглых столов, способствующих как вовлечению учащихся в дела класса, школы, так и отвлечению учащихся от негативных эмоций, формированию у учащихся позитивного мышления. Эти мероприятия включены как в воспитательный план школы, так и в воспитательные планы классов.</w:t>
      </w:r>
    </w:p>
    <w:p w:rsidR="003655FB" w:rsidRDefault="003655FB" w:rsidP="003655FB">
      <w:pPr>
        <w:spacing w:before="120"/>
        <w:ind w:firstLine="680"/>
        <w:jc w:val="both"/>
      </w:pPr>
      <w:r>
        <w:t xml:space="preserve"> В работе с семьей используются разнообразные формы работы, активные взаимодействия и практическая направленность занятий с рассмотрением вопросов детско-родительских отношений, проблем и условий семейного воспитания, межличностных отношений со сверстниками и взаимоотношений полов. Для профилактики детского суицида в образовательной организации создается благоприятный психологический климат и атмосфера доверия в школе; пропагандируется ЗОЖ формами внекласс</w:t>
      </w:r>
      <w:r w:rsidR="00FA037A">
        <w:t xml:space="preserve">ной и внешкольной деятельности; </w:t>
      </w:r>
      <w:r>
        <w:t>охват допо</w:t>
      </w:r>
      <w:r w:rsidR="00FA037A">
        <w:t>лнительным образованием 7</w:t>
      </w:r>
      <w:r>
        <w:t>0 % обучающихся школы.</w:t>
      </w:r>
    </w:p>
    <w:p w:rsidR="003655FB" w:rsidRDefault="003655FB" w:rsidP="003655FB">
      <w:pPr>
        <w:spacing w:before="120"/>
        <w:ind w:firstLine="680"/>
        <w:jc w:val="both"/>
      </w:pPr>
      <w:r>
        <w:t>В целом деятельность школы можно оценить «удовлетворительно». Отсутствие суицидов, незарегистрированных фактов незавершенных суицидов говорит о результативности</w:t>
      </w:r>
      <w:r w:rsidR="009079C0">
        <w:t xml:space="preserve"> проводимой</w:t>
      </w:r>
      <w:r>
        <w:t xml:space="preserve"> работы. </w:t>
      </w:r>
    </w:p>
    <w:p w:rsidR="009079C0" w:rsidRDefault="009079C0" w:rsidP="003655FB">
      <w:pPr>
        <w:spacing w:before="120"/>
        <w:ind w:firstLine="680"/>
        <w:jc w:val="both"/>
      </w:pPr>
    </w:p>
    <w:p w:rsidR="009079C0" w:rsidRDefault="009079C0" w:rsidP="003655FB">
      <w:pPr>
        <w:spacing w:before="120"/>
        <w:ind w:firstLine="680"/>
        <w:jc w:val="both"/>
      </w:pPr>
    </w:p>
    <w:p w:rsidR="009079C0" w:rsidRDefault="009079C0" w:rsidP="003655FB">
      <w:pPr>
        <w:spacing w:before="120"/>
        <w:ind w:firstLine="680"/>
        <w:jc w:val="both"/>
      </w:pPr>
    </w:p>
    <w:p w:rsidR="009079C0" w:rsidRPr="009079C0" w:rsidRDefault="009079C0" w:rsidP="009079C0">
      <w:pPr>
        <w:spacing w:before="120"/>
      </w:pPr>
      <w:r w:rsidRPr="009079C0">
        <w:t>Заместитель директора по ВР:                                        Шевлякова Л.И.</w:t>
      </w:r>
    </w:p>
    <w:p w:rsidR="004F7A8A" w:rsidRDefault="004F7A8A"/>
    <w:sectPr w:rsidR="004F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FB" w:rsidRDefault="003655FB" w:rsidP="003655FB">
      <w:r>
        <w:separator/>
      </w:r>
    </w:p>
  </w:endnote>
  <w:endnote w:type="continuationSeparator" w:id="0">
    <w:p w:rsidR="003655FB" w:rsidRDefault="003655FB" w:rsidP="0036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FB" w:rsidRDefault="003655FB" w:rsidP="003655FB">
      <w:r>
        <w:separator/>
      </w:r>
    </w:p>
  </w:footnote>
  <w:footnote w:type="continuationSeparator" w:id="0">
    <w:p w:rsidR="003655FB" w:rsidRDefault="003655FB" w:rsidP="0036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418"/>
    <w:multiLevelType w:val="hybridMultilevel"/>
    <w:tmpl w:val="DE8C26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C35E4"/>
    <w:multiLevelType w:val="hybridMultilevel"/>
    <w:tmpl w:val="37D65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6252"/>
    <w:multiLevelType w:val="hybridMultilevel"/>
    <w:tmpl w:val="478AD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D4749"/>
    <w:multiLevelType w:val="hybridMultilevel"/>
    <w:tmpl w:val="E4D41A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F5"/>
    <w:rsid w:val="001535F5"/>
    <w:rsid w:val="001D2AED"/>
    <w:rsid w:val="003655FB"/>
    <w:rsid w:val="004F7A8A"/>
    <w:rsid w:val="00894B7F"/>
    <w:rsid w:val="009079C0"/>
    <w:rsid w:val="00F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428"/>
  <w15:chartTrackingRefBased/>
  <w15:docId w15:val="{0DCBC6D4-A500-496F-96D8-B7DF4096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655F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655FB"/>
    <w:rPr>
      <w:rFonts w:ascii="Calibri" w:eastAsia="Calibri" w:hAnsi="Calibri"/>
      <w:sz w:val="20"/>
      <w:szCs w:val="20"/>
      <w:lang w:val="x-none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655FB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No Spacing"/>
    <w:uiPriority w:val="1"/>
    <w:qFormat/>
    <w:rsid w:val="0036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semiHidden/>
    <w:unhideWhenUsed/>
    <w:rsid w:val="003655FB"/>
    <w:rPr>
      <w:vertAlign w:val="superscript"/>
    </w:rPr>
  </w:style>
  <w:style w:type="character" w:customStyle="1" w:styleId="ns-view-message-head-sender-name">
    <w:name w:val="ns-view-message-head-sender-name"/>
    <w:basedOn w:val="a0"/>
    <w:rsid w:val="003655FB"/>
  </w:style>
  <w:style w:type="paragraph" w:styleId="a8">
    <w:name w:val="Balloon Text"/>
    <w:basedOn w:val="a"/>
    <w:link w:val="a9"/>
    <w:uiPriority w:val="99"/>
    <w:semiHidden/>
    <w:unhideWhenUsed/>
    <w:rsid w:val="003655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5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5644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56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3</cp:revision>
  <dcterms:created xsi:type="dcterms:W3CDTF">2021-12-13T14:54:00Z</dcterms:created>
  <dcterms:modified xsi:type="dcterms:W3CDTF">2022-03-13T15:00:00Z</dcterms:modified>
</cp:coreProperties>
</file>