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1A" w:rsidRDefault="002548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5481A" w:rsidRDefault="0025481A"/>
    <w:p w:rsidR="0025481A" w:rsidRDefault="0050358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1640620" cy="872259"/>
            <wp:effectExtent l="0" t="0" r="0" b="0"/>
            <wp:docPr id="9231985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0620" cy="872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481A" w:rsidRDefault="002548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481A" w:rsidRDefault="002548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481A" w:rsidRDefault="005035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Пресс-релиз </w:t>
      </w:r>
    </w:p>
    <w:p w:rsidR="0025481A" w:rsidRDefault="0050358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5481A" w:rsidRDefault="0025481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5481A" w:rsidRDefault="0025481A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5481A" w:rsidRDefault="0050358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В День русского языка общественное движение «Волонтеры культуры» Ассоциации волонтерских центров </w:t>
      </w:r>
      <w:r>
        <w:rPr>
          <w:rFonts w:ascii="Times New Roman" w:eastAsia="Times New Roman" w:hAnsi="Times New Roman" w:cs="Times New Roman"/>
          <w:b/>
        </w:rPr>
        <w:t>запускает Всероссийскую акцию «Декламируй»</w:t>
      </w:r>
    </w:p>
    <w:p w:rsidR="0025481A" w:rsidRDefault="0025481A">
      <w:pPr>
        <w:rPr>
          <w:rFonts w:ascii="Times New Roman" w:eastAsia="Times New Roman" w:hAnsi="Times New Roman" w:cs="Times New Roman"/>
        </w:rPr>
      </w:pPr>
    </w:p>
    <w:p w:rsidR="0025481A" w:rsidRDefault="00503583">
      <w:pPr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Общественное движение «Волонтеры культуры» Ассоциации волонтерских центров запускает Всероссийскую акцию «Декламируй», приуроченную ко Дню русского языка, который отмечается по всей России 6 июня - в день рождения поэта </w:t>
      </w:r>
      <w:r>
        <w:rPr>
          <w:rFonts w:ascii="Times New Roman" w:eastAsia="Times New Roman" w:hAnsi="Times New Roman" w:cs="Times New Roman"/>
          <w:i/>
        </w:rPr>
        <w:br/>
        <w:t>А.С. Пушкина.</w:t>
      </w:r>
    </w:p>
    <w:p w:rsidR="0025481A" w:rsidRDefault="0025481A">
      <w:pPr>
        <w:jc w:val="both"/>
        <w:rPr>
          <w:rFonts w:ascii="Times New Roman" w:eastAsia="Times New Roman" w:hAnsi="Times New Roman" w:cs="Times New Roman"/>
        </w:rPr>
      </w:pPr>
    </w:p>
    <w:p w:rsidR="00503583" w:rsidRDefault="00503583" w:rsidP="0050358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0"/>
        <w:ind w:firstLine="14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Движение «Волонтеры </w:t>
      </w:r>
      <w:r>
        <w:rPr>
          <w:rFonts w:ascii="Times New Roman" w:eastAsia="Times New Roman" w:hAnsi="Times New Roman" w:cs="Times New Roman"/>
          <w:color w:val="000000"/>
        </w:rPr>
        <w:t>культуры» запускает акцию «Декламируй» с целью популяризации</w:t>
      </w:r>
      <w:r w:rsidRPr="00503583"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сохранения</w:t>
      </w:r>
      <w:r w:rsidRPr="00503583">
        <w:rPr>
          <w:rFonts w:ascii="Times New Roman" w:eastAsia="Times New Roman" w:hAnsi="Times New Roman" w:cs="Times New Roman"/>
          <w:color w:val="000000"/>
        </w:rPr>
        <w:t xml:space="preserve"> самобытности русского языка путем </w:t>
      </w:r>
      <w:proofErr w:type="spellStart"/>
      <w:r w:rsidRPr="00503583">
        <w:rPr>
          <w:rFonts w:ascii="Times New Roman" w:eastAsia="Times New Roman" w:hAnsi="Times New Roman" w:cs="Times New Roman"/>
          <w:color w:val="000000"/>
        </w:rPr>
        <w:t>декламирования</w:t>
      </w:r>
      <w:proofErr w:type="spellEnd"/>
      <w:r w:rsidRPr="00503583">
        <w:rPr>
          <w:rFonts w:ascii="Times New Roman" w:eastAsia="Times New Roman" w:hAnsi="Times New Roman" w:cs="Times New Roman"/>
          <w:color w:val="000000"/>
        </w:rPr>
        <w:t xml:space="preserve"> (выразительного чтения, произношения художественного текста/стихотворения), произведений А.С. Пушкина, произведений иных авторов, а также собственного сочинения</w:t>
      </w:r>
    </w:p>
    <w:p w:rsidR="0025481A" w:rsidRDefault="00503583" w:rsidP="0050358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0"/>
        <w:ind w:firstLine="1407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503583">
        <w:rPr>
          <w:rFonts w:ascii="Times New Roman" w:eastAsia="Times New Roman" w:hAnsi="Times New Roman" w:cs="Times New Roman"/>
          <w:color w:val="000000"/>
        </w:rPr>
        <w:t>.</w:t>
      </w:r>
      <w:r w:rsidRPr="00503583">
        <w:rPr>
          <w:rFonts w:ascii="Times New Roman" w:eastAsia="Times New Roman" w:hAnsi="Times New Roman" w:cs="Times New Roman"/>
          <w:color w:val="000000"/>
        </w:rPr>
        <w:t>Акция проводится с 4 по 7 июня 2021 года</w:t>
      </w:r>
      <w:r w:rsidRPr="00503583">
        <w:rPr>
          <w:rFonts w:ascii="Times New Roman" w:eastAsia="Times New Roman" w:hAnsi="Times New Roman" w:cs="Times New Roman"/>
          <w:color w:val="000000"/>
        </w:rPr>
        <w:t xml:space="preserve"> в различных уголках Российской Федерации, назначив неизменное место встречи во всех городах – возле памятника </w:t>
      </w:r>
      <w:r w:rsidRPr="00503583">
        <w:rPr>
          <w:rFonts w:ascii="Times New Roman" w:eastAsia="Times New Roman" w:hAnsi="Times New Roman" w:cs="Times New Roman"/>
          <w:color w:val="000000"/>
        </w:rPr>
        <w:br/>
        <w:t>А.С. Пушкину.</w:t>
      </w:r>
      <w:r>
        <w:rPr>
          <w:rFonts w:ascii="Times New Roman" w:eastAsia="Times New Roman" w:hAnsi="Times New Roman" w:cs="Times New Roman"/>
        </w:rPr>
        <w:t xml:space="preserve"> </w:t>
      </w:r>
    </w:p>
    <w:p w:rsidR="0025481A" w:rsidRDefault="0025481A">
      <w:pPr>
        <w:jc w:val="both"/>
        <w:rPr>
          <w:rFonts w:ascii="Times New Roman" w:eastAsia="Times New Roman" w:hAnsi="Times New Roman" w:cs="Times New Roman"/>
        </w:rPr>
      </w:pPr>
    </w:p>
    <w:p w:rsidR="0025481A" w:rsidRDefault="00503583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Волонтеры культуры также приведут в порядок исторические места и памятники </w:t>
      </w:r>
      <w:r>
        <w:rPr>
          <w:rFonts w:ascii="Times New Roman" w:eastAsia="Times New Roman" w:hAnsi="Times New Roman" w:cs="Times New Roman"/>
        </w:rPr>
        <w:br/>
        <w:t xml:space="preserve">в городах России, установленные в честь людей, посвятивших свою жизнь развитию русского языка. </w:t>
      </w:r>
    </w:p>
    <w:p w:rsidR="0025481A" w:rsidRDefault="0025481A">
      <w:pPr>
        <w:jc w:val="both"/>
        <w:rPr>
          <w:rFonts w:ascii="Times New Roman" w:eastAsia="Times New Roman" w:hAnsi="Times New Roman" w:cs="Times New Roman"/>
        </w:rPr>
      </w:pPr>
    </w:p>
    <w:p w:rsidR="0025481A" w:rsidRDefault="00503583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Участие в акции смогут принять представители всех волонтерских сообществ, органов м</w:t>
      </w:r>
      <w:r>
        <w:rPr>
          <w:rFonts w:ascii="Times New Roman" w:eastAsia="Times New Roman" w:hAnsi="Times New Roman" w:cs="Times New Roman"/>
        </w:rPr>
        <w:t xml:space="preserve">олодежного самоуправления, сотрудники профильных органов власти, а также учреждений образования и культуры. Участники проявят свои способности                                     и продекламируют произведения А.С. Пушкина, организуют мастер-классы         </w:t>
      </w:r>
      <w:r>
        <w:rPr>
          <w:rFonts w:ascii="Times New Roman" w:eastAsia="Times New Roman" w:hAnsi="Times New Roman" w:cs="Times New Roman"/>
        </w:rPr>
        <w:t xml:space="preserve">                            по художественному чтению и ораторскому искусству.</w:t>
      </w:r>
    </w:p>
    <w:p w:rsidR="0025481A" w:rsidRDefault="0025481A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25481A" w:rsidRDefault="0025481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5481A" w:rsidRDefault="0025481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5481A" w:rsidRDefault="0025481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5481A" w:rsidRDefault="0025481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5481A" w:rsidRDefault="0025481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5481A" w:rsidRDefault="0025481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5481A" w:rsidRDefault="0025481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5481A" w:rsidRDefault="0025481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5481A" w:rsidRDefault="0050358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Контакт организатора: </w:t>
      </w:r>
    </w:p>
    <w:p w:rsidR="0025481A" w:rsidRDefault="0050358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Руководитель Дирекции общественного движения «Волонтеры культуры»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Ассоциации волонтерских центров</w:t>
      </w:r>
    </w:p>
    <w:p w:rsidR="0025481A" w:rsidRDefault="0050358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Дарья Жукова </w:t>
      </w:r>
    </w:p>
    <w:p w:rsidR="0025481A" w:rsidRDefault="0050358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+7 909 252-32-84</w:t>
      </w:r>
    </w:p>
    <w:p w:rsidR="0025481A" w:rsidRDefault="0025481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5481A">
      <w:headerReference w:type="even" r:id="rId8"/>
      <w:headerReference w:type="default" r:id="rId9"/>
      <w:headerReference w:type="first" r:id="rId10"/>
      <w:pgSz w:w="11900" w:h="16840"/>
      <w:pgMar w:top="284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3583">
      <w:r>
        <w:separator/>
      </w:r>
    </w:p>
  </w:endnote>
  <w:endnote w:type="continuationSeparator" w:id="0">
    <w:p w:rsidR="00000000" w:rsidRDefault="0050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3583">
      <w:r>
        <w:separator/>
      </w:r>
    </w:p>
  </w:footnote>
  <w:footnote w:type="continuationSeparator" w:id="0">
    <w:p w:rsidR="00000000" w:rsidRDefault="0050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1A" w:rsidRDefault="002548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1A" w:rsidRDefault="002548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f1"/>
      <w:tblW w:w="933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69"/>
      <w:gridCol w:w="4670"/>
    </w:tblGrid>
    <w:tr w:rsidR="0025481A">
      <w:tc>
        <w:tcPr>
          <w:tcW w:w="4669" w:type="dxa"/>
        </w:tcPr>
        <w:p w:rsidR="0025481A" w:rsidRDefault="002548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</w:tc>
      <w:tc>
        <w:tcPr>
          <w:tcW w:w="4670" w:type="dxa"/>
        </w:tcPr>
        <w:p w:rsidR="0025481A" w:rsidRDefault="002548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</w:tc>
    </w:tr>
  </w:tbl>
  <w:p w:rsidR="0025481A" w:rsidRDefault="002548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1A" w:rsidRDefault="002548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1A"/>
    <w:rsid w:val="0025481A"/>
    <w:rsid w:val="0050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1670"/>
  <w15:docId w15:val="{D9F05D0A-B0C9-4653-81D2-0BDB34A3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66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660C"/>
  </w:style>
  <w:style w:type="paragraph" w:styleId="a6">
    <w:name w:val="footer"/>
    <w:basedOn w:val="a"/>
    <w:link w:val="a7"/>
    <w:uiPriority w:val="99"/>
    <w:unhideWhenUsed/>
    <w:rsid w:val="005B66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660C"/>
  </w:style>
  <w:style w:type="table" w:styleId="a8">
    <w:name w:val="Table Grid"/>
    <w:basedOn w:val="a1"/>
    <w:uiPriority w:val="39"/>
    <w:rsid w:val="00E1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25C10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B5932"/>
    <w:pPr>
      <w:suppressAutoHyphens/>
      <w:autoSpaceDN w:val="0"/>
      <w:spacing w:after="160" w:line="256" w:lineRule="auto"/>
      <w:ind w:left="720"/>
      <w:textAlignment w:val="baseline"/>
    </w:pPr>
    <w:rPr>
      <w:rFonts w:eastAsia="SimSun" w:cs="Tahoma"/>
      <w:kern w:val="3"/>
      <w:sz w:val="22"/>
      <w:szCs w:val="22"/>
    </w:rPr>
  </w:style>
  <w:style w:type="character" w:customStyle="1" w:styleId="ab">
    <w:name w:val="Абзац списка Знак"/>
    <w:link w:val="aa"/>
    <w:uiPriority w:val="34"/>
    <w:rsid w:val="00DB5932"/>
    <w:rPr>
      <w:rFonts w:ascii="Calibri" w:eastAsia="SimSun" w:hAnsi="Calibri" w:cs="Tahoma"/>
      <w:kern w:val="3"/>
      <w:sz w:val="22"/>
      <w:szCs w:val="22"/>
    </w:rPr>
  </w:style>
  <w:style w:type="paragraph" w:styleId="ac">
    <w:name w:val="Normal (Web)"/>
    <w:basedOn w:val="a"/>
    <w:uiPriority w:val="99"/>
    <w:unhideWhenUsed/>
    <w:rsid w:val="008D2C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Неразрешенное упоминание1"/>
    <w:basedOn w:val="a0"/>
    <w:uiPriority w:val="99"/>
    <w:rsid w:val="00A4581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97C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7C56"/>
    <w:rPr>
      <w:rFonts w:ascii="Tahoma" w:hAnsi="Tahoma" w:cs="Tahoma"/>
      <w:sz w:val="16"/>
      <w:szCs w:val="16"/>
    </w:rPr>
  </w:style>
  <w:style w:type="paragraph" w:customStyle="1" w:styleId="af">
    <w:name w:val="По умолчанию"/>
    <w:rsid w:val="001676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pJNeCzfnkg7KEg+AApUwkbfXg==">AMUW2mWqcm+eZqBRAXipT4H6OlZExZQUqU2REXK6WcM/bDJD/Iib/4+YjbN9HNAk3KfNE4WZf0wzoLhYlkOwQ6jI8FCIH5tWXt9kiLVW/rgoyPPiP7RZWepTKVtpSNpw2UrfqjMDtvTz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SafeTec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Фурин Глеб</dc:creator>
  <cp:lastModifiedBy>Богданова Милена Анатольевна</cp:lastModifiedBy>
  <cp:revision>2</cp:revision>
  <dcterms:created xsi:type="dcterms:W3CDTF">2021-05-12T16:10:00Z</dcterms:created>
  <dcterms:modified xsi:type="dcterms:W3CDTF">2021-05-17T15:17:00Z</dcterms:modified>
</cp:coreProperties>
</file>