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EE" w:rsidRPr="00091CA9" w:rsidRDefault="00FD3BEE" w:rsidP="00FD3BEE">
      <w:pPr>
        <w:autoSpaceDE w:val="0"/>
        <w:autoSpaceDN w:val="0"/>
        <w:adjustRightInd w:val="0"/>
        <w:ind w:left="5812"/>
        <w:jc w:val="right"/>
        <w:rPr>
          <w:sz w:val="22"/>
          <w:szCs w:val="22"/>
        </w:rPr>
      </w:pPr>
      <w:r w:rsidRPr="00091CA9">
        <w:rPr>
          <w:sz w:val="22"/>
          <w:szCs w:val="22"/>
        </w:rPr>
        <w:t>Приложение №</w:t>
      </w:r>
      <w:r>
        <w:rPr>
          <w:sz w:val="22"/>
          <w:szCs w:val="22"/>
        </w:rPr>
        <w:t>1</w:t>
      </w:r>
    </w:p>
    <w:p w:rsidR="00FD3BEE" w:rsidRPr="00091CA9" w:rsidRDefault="00FD3BEE" w:rsidP="00FD3BEE">
      <w:pPr>
        <w:autoSpaceDE w:val="0"/>
        <w:autoSpaceDN w:val="0"/>
        <w:adjustRightInd w:val="0"/>
        <w:ind w:left="5812"/>
        <w:jc w:val="right"/>
        <w:rPr>
          <w:b/>
          <w:sz w:val="20"/>
          <w:szCs w:val="20"/>
        </w:rPr>
      </w:pPr>
      <w:r w:rsidRPr="00091CA9">
        <w:rPr>
          <w:sz w:val="22"/>
          <w:szCs w:val="22"/>
        </w:rPr>
        <w:t xml:space="preserve">к Порядку проведения муниципального этапа регионального конкурсного отбора проектов молодежного инициативного </w:t>
      </w:r>
      <w:proofErr w:type="spellStart"/>
      <w:r w:rsidRPr="00091CA9">
        <w:rPr>
          <w:sz w:val="22"/>
          <w:szCs w:val="22"/>
        </w:rPr>
        <w:t>бюджетирования</w:t>
      </w:r>
      <w:proofErr w:type="spellEnd"/>
    </w:p>
    <w:p w:rsidR="00FD3BEE" w:rsidRDefault="00FD3BEE" w:rsidP="00FD3B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FD3BEE" w:rsidRDefault="00FD3BEE" w:rsidP="00FD3B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FD3BEE" w:rsidRPr="002F5CCD" w:rsidRDefault="00FD3BEE" w:rsidP="00FD3BEE">
      <w:pPr>
        <w:pStyle w:val="3"/>
        <w:shd w:val="clear" w:color="auto" w:fill="FFFFFF"/>
        <w:spacing w:before="0" w:after="0" w:line="450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F5CCD">
        <w:rPr>
          <w:rFonts w:ascii="Times New Roman" w:hAnsi="Times New Roman"/>
          <w:color w:val="000000" w:themeColor="text1"/>
          <w:sz w:val="28"/>
          <w:szCs w:val="28"/>
        </w:rPr>
        <w:t>ЗАЯВКА</w:t>
      </w:r>
    </w:p>
    <w:p w:rsidR="00FD3BEE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2F5CCD">
        <w:rPr>
          <w:color w:val="000000" w:themeColor="text1"/>
          <w:sz w:val="28"/>
          <w:szCs w:val="28"/>
        </w:rPr>
        <w:t>на участие в конкурсном отборе проектов</w:t>
      </w:r>
      <w:r w:rsidRPr="002F5CCD">
        <w:rPr>
          <w:color w:val="000000" w:themeColor="text1"/>
          <w:sz w:val="28"/>
          <w:szCs w:val="28"/>
        </w:rPr>
        <w:br/>
        <w:t xml:space="preserve">молодёжного инициативного </w:t>
      </w:r>
      <w:proofErr w:type="spellStart"/>
      <w:r w:rsidRPr="002F5CCD">
        <w:rPr>
          <w:color w:val="000000" w:themeColor="text1"/>
          <w:sz w:val="28"/>
          <w:szCs w:val="28"/>
        </w:rPr>
        <w:t>бюджетирования</w:t>
      </w:r>
      <w:proofErr w:type="spellEnd"/>
    </w:p>
    <w:p w:rsidR="00FD3BEE" w:rsidRPr="002F5CCD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1. Наименование проекта:</w:t>
      </w:r>
    </w:p>
    <w:p w:rsidR="00FD3BEE" w:rsidRPr="00944F0F" w:rsidRDefault="00FD3BEE" w:rsidP="00FD3BEE">
      <w:pPr>
        <w:spacing w:before="120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25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(Полное наименование молодёжного инициативного проекта)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2. Сведения об Инициаторе (инициативной группе) проекта: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2.1. Руководитель инициативной группы (инициатор проекта):</w:t>
      </w:r>
    </w:p>
    <w:p w:rsidR="00FD3BEE" w:rsidRPr="00944F0F" w:rsidRDefault="00FD3BEE" w:rsidP="00FD3BE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Ф.И.О. (полностью): _________________________________________________________________</w:t>
      </w:r>
    </w:p>
    <w:p w:rsidR="00FD3BEE" w:rsidRPr="00944F0F" w:rsidRDefault="00FD3BEE" w:rsidP="00FD3BE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Контактный телефон: _________________________________________________________________</w:t>
      </w:r>
    </w:p>
    <w:p w:rsidR="00FD3BEE" w:rsidRPr="00944F0F" w:rsidRDefault="00FD3BEE" w:rsidP="00FD3BE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Адрес электронной почты: _____________________________________________________________</w:t>
      </w:r>
      <w:r>
        <w:rPr>
          <w:color w:val="000000" w:themeColor="text1"/>
        </w:rPr>
        <w:t>____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 xml:space="preserve">2.2. Состав инициативной группы (не менее </w:t>
      </w:r>
      <w:r>
        <w:rPr>
          <w:rStyle w:val="a4"/>
          <w:color w:val="000000" w:themeColor="text1"/>
        </w:rPr>
        <w:t>6</w:t>
      </w:r>
      <w:r w:rsidRPr="00944F0F">
        <w:rPr>
          <w:rStyle w:val="a4"/>
          <w:color w:val="000000" w:themeColor="text1"/>
        </w:rPr>
        <w:t xml:space="preserve"> человек):</w:t>
      </w:r>
      <w:r w:rsidRPr="00944F0F">
        <w:rPr>
          <w:color w:val="000000" w:themeColor="text1"/>
        </w:rPr>
        <w:br/>
        <w:t>(Ф.И.О. полностью, контактный телефон)</w:t>
      </w:r>
    </w:p>
    <w:p w:rsidR="00FD3BEE" w:rsidRPr="00944F0F" w:rsidRDefault="00FD3BEE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26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27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28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29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0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1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3. Место реализации проекта:</w:t>
      </w:r>
    </w:p>
    <w:tbl>
      <w:tblPr>
        <w:tblStyle w:val="a3"/>
        <w:tblW w:w="5000" w:type="pct"/>
        <w:tblLook w:val="04A0"/>
      </w:tblPr>
      <w:tblGrid>
        <w:gridCol w:w="5732"/>
        <w:gridCol w:w="4121"/>
      </w:tblGrid>
      <w:tr w:rsidR="00FD3BEE" w:rsidRPr="00944F0F" w:rsidTr="00026F37">
        <w:tc>
          <w:tcPr>
            <w:tcW w:w="2909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Параметр</w:t>
            </w:r>
          </w:p>
        </w:tc>
        <w:tc>
          <w:tcPr>
            <w:tcW w:w="2091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Значение</w:t>
            </w:r>
          </w:p>
        </w:tc>
      </w:tr>
      <w:tr w:rsidR="00FD3BEE" w:rsidRPr="00944F0F" w:rsidTr="00026F37">
        <w:tc>
          <w:tcPr>
            <w:tcW w:w="2909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3.1. Муниципальное образование</w:t>
            </w:r>
          </w:p>
        </w:tc>
        <w:tc>
          <w:tcPr>
            <w:tcW w:w="2091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2909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3.</w:t>
            </w:r>
            <w:r>
              <w:rPr>
                <w:rStyle w:val="a4"/>
                <w:color w:val="000000" w:themeColor="text1"/>
                <w:sz w:val="23"/>
                <w:szCs w:val="23"/>
              </w:rPr>
              <w:t>2</w:t>
            </w: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. Юридический адрес / Адрес реализации проекта</w:t>
            </w:r>
          </w:p>
        </w:tc>
        <w:tc>
          <w:tcPr>
            <w:tcW w:w="2091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2909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3.</w:t>
            </w:r>
            <w:r>
              <w:rPr>
                <w:rStyle w:val="a4"/>
                <w:color w:val="000000" w:themeColor="text1"/>
                <w:sz w:val="23"/>
                <w:szCs w:val="23"/>
              </w:rPr>
              <w:t>3</w:t>
            </w: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. Численность населения на территории реализации проекта (человек)</w:t>
            </w:r>
          </w:p>
        </w:tc>
        <w:tc>
          <w:tcPr>
            <w:tcW w:w="2091" w:type="pct"/>
            <w:hideMark/>
          </w:tcPr>
          <w:p w:rsidR="00FD3BEE" w:rsidRPr="00944F0F" w:rsidRDefault="00FD3BEE" w:rsidP="00026F37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4. Сроки реализации проекта:</w:t>
      </w: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Планируемый период реализации:</w:t>
      </w:r>
      <w:r w:rsidRPr="00944F0F">
        <w:rPr>
          <w:color w:val="000000" w:themeColor="text1"/>
        </w:rPr>
        <w:t> «</w:t>
      </w:r>
      <w:r w:rsidRPr="00944F0F">
        <w:rPr>
          <w:rStyle w:val="a4"/>
          <w:color w:val="000000" w:themeColor="text1"/>
        </w:rPr>
        <w:t>» _________ 20</w:t>
      </w:r>
      <w:r w:rsidRPr="00944F0F">
        <w:rPr>
          <w:color w:val="000000" w:themeColor="text1"/>
        </w:rPr>
        <w:t> г. – «</w:t>
      </w:r>
      <w:r w:rsidRPr="00944F0F">
        <w:rPr>
          <w:rStyle w:val="a4"/>
          <w:color w:val="000000" w:themeColor="text1"/>
        </w:rPr>
        <w:t>» _________ 20</w:t>
      </w:r>
      <w:r w:rsidRPr="00944F0F">
        <w:rPr>
          <w:color w:val="000000" w:themeColor="text1"/>
        </w:rPr>
        <w:t> г.</w:t>
      </w:r>
    </w:p>
    <w:p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 Описание проекта: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lastRenderedPageBreak/>
        <w:t xml:space="preserve">5.1. Типология проекта (выбрать </w:t>
      </w:r>
      <w:proofErr w:type="gramStart"/>
      <w:r w:rsidRPr="00944F0F">
        <w:rPr>
          <w:rStyle w:val="a4"/>
          <w:color w:val="000000" w:themeColor="text1"/>
        </w:rPr>
        <w:t>нужное</w:t>
      </w:r>
      <w:proofErr w:type="gramEnd"/>
      <w:r w:rsidRPr="00944F0F">
        <w:rPr>
          <w:rStyle w:val="a4"/>
          <w:color w:val="000000" w:themeColor="text1"/>
        </w:rPr>
        <w:t>):</w:t>
      </w:r>
    </w:p>
    <w:p w:rsidR="00FD3BEE" w:rsidRDefault="00FD3BEE" w:rsidP="00FD3BE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00000" w:themeColor="text1"/>
        </w:rPr>
      </w:pPr>
      <w:r w:rsidRPr="002F5CCD">
        <w:rPr>
          <w:color w:val="000000" w:themeColor="text1"/>
        </w:rPr>
        <w:t>благоустройство зданий, строений, помещений и территорий, используемых на законных основаниях муниципальными учреждениями, осуществляющими деятельность в сфере молодежной политики (МБУ «Городской молодежный центр «Социум» (пр-кт Пионерский, 25))</w:t>
      </w:r>
      <w:r>
        <w:rPr>
          <w:color w:val="000000" w:themeColor="text1"/>
        </w:rPr>
        <w:t>;</w:t>
      </w:r>
    </w:p>
    <w:p w:rsidR="00FD3BEE" w:rsidRDefault="00FD3BEE" w:rsidP="00FD3BE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00000" w:themeColor="text1"/>
        </w:rPr>
      </w:pPr>
      <w:r w:rsidRPr="002F5CCD">
        <w:rPr>
          <w:color w:val="000000" w:themeColor="text1"/>
        </w:rPr>
        <w:t>техническое оснащение или переоснащение муниципальных учреждений, осуществляющих деятельность в сфере молодежной политики (МБУ «Городской молодежный центр «Социум» (пр-кт Пионерский, 25)) в целях создания условий для развития молодежи и ее самореализации в различных сферах жизнедеятельности</w:t>
      </w:r>
      <w:r>
        <w:rPr>
          <w:color w:val="000000" w:themeColor="text1"/>
        </w:rPr>
        <w:t>;</w:t>
      </w:r>
    </w:p>
    <w:p w:rsidR="00FD3BEE" w:rsidRDefault="00FD3BEE" w:rsidP="00FD3BE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00000" w:themeColor="text1"/>
        </w:rPr>
      </w:pPr>
      <w:r w:rsidRPr="002F5CCD">
        <w:rPr>
          <w:color w:val="000000" w:themeColor="text1"/>
        </w:rPr>
        <w:t>благоустройство территорий общего пользования Новокузнецкого городского округа, которыми беспрепятственно пользуется неограниченный круг лиц</w:t>
      </w:r>
      <w:r>
        <w:rPr>
          <w:color w:val="000000" w:themeColor="text1"/>
        </w:rPr>
        <w:t>.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(Важно: проект не должен предполагать строительство/реконструкцию объектов капстроительства, объектов культурного наследия, дорог, административных зданий и т.д.)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5.2. Описание проблемы, на решение которой направлен проект:</w:t>
      </w:r>
    </w:p>
    <w:p w:rsidR="00FD3BEE" w:rsidRPr="00944F0F" w:rsidRDefault="00FD3BEE" w:rsidP="00FD3BEE">
      <w:pPr>
        <w:spacing w:before="480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2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(Суть проблемы, ее негативные последствия, текущее состояние объекта, степень неотложности)</w:t>
      </w:r>
    </w:p>
    <w:p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00000" w:themeColor="text1"/>
        </w:rPr>
      </w:pPr>
      <w:r w:rsidRPr="00944F0F">
        <w:rPr>
          <w:rStyle w:val="a4"/>
          <w:color w:val="000000" w:themeColor="text1"/>
        </w:rPr>
        <w:t>5.3. Цель и задачи проекта: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Цель:</w:t>
      </w:r>
      <w:r w:rsidRPr="00944F0F">
        <w:rPr>
          <w:color w:val="000000" w:themeColor="text1"/>
        </w:rPr>
        <w:t> ________________________________________________________________________________</w:t>
      </w: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Задачи:</w:t>
      </w:r>
    </w:p>
    <w:p w:rsidR="00FD3BEE" w:rsidRPr="00944F0F" w:rsidRDefault="00FD3BEE" w:rsidP="00FD3BEE">
      <w:pPr>
        <w:numPr>
          <w:ilvl w:val="0"/>
          <w:numId w:val="4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3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4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4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4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5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5.4. Мероприятия, осуществляемые в рамках реализации проекта:</w:t>
      </w:r>
    </w:p>
    <w:p w:rsidR="00FD3BEE" w:rsidRPr="00944F0F" w:rsidRDefault="00FD3BEE" w:rsidP="00FD3BEE">
      <w:pPr>
        <w:numPr>
          <w:ilvl w:val="0"/>
          <w:numId w:val="5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6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5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7" style="width:0;height:.75pt" o:hralign="center" o:hrstd="t" o:hr="t" fillcolor="#a0a0a0" stroked="f"/>
        </w:pict>
      </w:r>
    </w:p>
    <w:p w:rsidR="00FD3BEE" w:rsidRPr="00944F0F" w:rsidRDefault="00FD3BEE" w:rsidP="00FD3BEE">
      <w:pPr>
        <w:numPr>
          <w:ilvl w:val="0"/>
          <w:numId w:val="5"/>
        </w:numPr>
        <w:shd w:val="clear" w:color="auto" w:fill="FFFFFF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8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(Подготовительные работы, основные работы, закупка оборудования и т.д.)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5.5. Описание ожидаемого результата (социально-экономического эффекта):</w:t>
      </w:r>
    </w:p>
    <w:p w:rsidR="00FD3BEE" w:rsidRPr="00944F0F" w:rsidRDefault="00FD3BEE" w:rsidP="00FD3BEE">
      <w:pPr>
        <w:spacing w:before="480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39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(Как изменится ситуация после реализации проекта)</w:t>
      </w:r>
    </w:p>
    <w:p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00000" w:themeColor="text1"/>
        </w:rPr>
      </w:pPr>
    </w:p>
    <w:p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00000" w:themeColor="text1"/>
        </w:rPr>
      </w:pP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6. Эффективность реализации проекта: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lastRenderedPageBreak/>
        <w:t xml:space="preserve">6.1. </w:t>
      </w:r>
      <w:proofErr w:type="spellStart"/>
      <w:r w:rsidRPr="00944F0F">
        <w:rPr>
          <w:rStyle w:val="a4"/>
          <w:color w:val="000000" w:themeColor="text1"/>
        </w:rPr>
        <w:t>Благополучатели</w:t>
      </w:r>
      <w:proofErr w:type="spellEnd"/>
      <w:r w:rsidRPr="00944F0F">
        <w:rPr>
          <w:rStyle w:val="a4"/>
          <w:color w:val="000000" w:themeColor="text1"/>
        </w:rPr>
        <w:t xml:space="preserve"> проекта (группы населения, которые получат пользу):</w:t>
      </w:r>
    </w:p>
    <w:p w:rsidR="00FD3BEE" w:rsidRPr="00944F0F" w:rsidRDefault="00FD3BEE" w:rsidP="00FD3BEE">
      <w:pPr>
        <w:spacing w:after="360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40" style="width:0;height:.75pt" o:hralign="center" o:hrstd="t" o:hr="t" fillcolor="#a0a0a0" stroked="f"/>
        </w:pict>
      </w:r>
    </w:p>
    <w:p w:rsidR="00FD3BEE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color w:val="000000" w:themeColor="text1"/>
        </w:rPr>
      </w:pP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 xml:space="preserve">6.2. Численность </w:t>
      </w:r>
      <w:proofErr w:type="spellStart"/>
      <w:r w:rsidRPr="00944F0F">
        <w:rPr>
          <w:rStyle w:val="a4"/>
          <w:color w:val="000000" w:themeColor="text1"/>
        </w:rPr>
        <w:t>благополучателей</w:t>
      </w:r>
      <w:proofErr w:type="spellEnd"/>
      <w:r w:rsidRPr="00944F0F">
        <w:rPr>
          <w:rStyle w:val="a4"/>
          <w:color w:val="000000" w:themeColor="text1"/>
        </w:rPr>
        <w:t>:</w:t>
      </w:r>
    </w:p>
    <w:p w:rsidR="00FD3BEE" w:rsidRPr="00944F0F" w:rsidRDefault="00FD3BEE" w:rsidP="00FD3BEE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00000" w:themeColor="text1"/>
        </w:rPr>
      </w:pPr>
      <w:proofErr w:type="gramStart"/>
      <w:r w:rsidRPr="00944F0F">
        <w:rPr>
          <w:color w:val="000000" w:themeColor="text1"/>
        </w:rPr>
        <w:t>прямые</w:t>
      </w:r>
      <w:proofErr w:type="gramEnd"/>
      <w:r w:rsidRPr="00944F0F">
        <w:rPr>
          <w:color w:val="000000" w:themeColor="text1"/>
        </w:rPr>
        <w:t xml:space="preserve"> </w:t>
      </w:r>
      <w:proofErr w:type="spellStart"/>
      <w:r w:rsidRPr="00944F0F">
        <w:rPr>
          <w:color w:val="000000" w:themeColor="text1"/>
        </w:rPr>
        <w:t>благополучатели</w:t>
      </w:r>
      <w:proofErr w:type="spellEnd"/>
      <w:r w:rsidRPr="00944F0F">
        <w:rPr>
          <w:color w:val="000000" w:themeColor="text1"/>
        </w:rPr>
        <w:t>: _____________ человек;</w:t>
      </w:r>
    </w:p>
    <w:p w:rsidR="00FD3BEE" w:rsidRPr="00944F0F" w:rsidRDefault="00FD3BEE" w:rsidP="00FD3BEE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00000" w:themeColor="text1"/>
        </w:rPr>
      </w:pPr>
      <w:proofErr w:type="gramStart"/>
      <w:r w:rsidRPr="00944F0F">
        <w:rPr>
          <w:color w:val="000000" w:themeColor="text1"/>
        </w:rPr>
        <w:t>косвенные</w:t>
      </w:r>
      <w:proofErr w:type="gramEnd"/>
      <w:r w:rsidRPr="00944F0F">
        <w:rPr>
          <w:color w:val="000000" w:themeColor="text1"/>
        </w:rPr>
        <w:t xml:space="preserve"> </w:t>
      </w:r>
      <w:proofErr w:type="spellStart"/>
      <w:r w:rsidRPr="00944F0F">
        <w:rPr>
          <w:color w:val="000000" w:themeColor="text1"/>
        </w:rPr>
        <w:t>благополучатели</w:t>
      </w:r>
      <w:proofErr w:type="spellEnd"/>
      <w:r w:rsidRPr="00944F0F">
        <w:rPr>
          <w:color w:val="000000" w:themeColor="text1"/>
        </w:rPr>
        <w:t>: _____________ человек;</w:t>
      </w:r>
    </w:p>
    <w:p w:rsidR="00FD3BEE" w:rsidRPr="00944F0F" w:rsidRDefault="00FD3BEE" w:rsidP="00FD3BEE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всего: _____________ человек.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6.3. Количество жителей, принявших участие в определении, обсуждении и утверждении проекта:</w:t>
      </w:r>
      <w:r w:rsidRPr="00944F0F">
        <w:rPr>
          <w:color w:val="000000" w:themeColor="text1"/>
        </w:rPr>
        <w:br/>
        <w:t>_____________ человек.</w:t>
      </w:r>
      <w:r w:rsidRPr="00944F0F">
        <w:rPr>
          <w:color w:val="000000" w:themeColor="text1"/>
        </w:rPr>
        <w:br/>
      </w:r>
      <w:r w:rsidRPr="00944F0F">
        <w:rPr>
          <w:rStyle w:val="a5"/>
          <w:color w:val="000000" w:themeColor="text1"/>
        </w:rPr>
        <w:t>(Форма участия: опросные листы, собрания, анкетирование и т.д.)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 Объем и структура финансирования проекта: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7.1. Предварительный расчет необходимых расходов (Смета расходов):</w:t>
      </w:r>
    </w:p>
    <w:tbl>
      <w:tblPr>
        <w:tblStyle w:val="a3"/>
        <w:tblW w:w="5000" w:type="pct"/>
        <w:tblLook w:val="04A0"/>
      </w:tblPr>
      <w:tblGrid>
        <w:gridCol w:w="878"/>
        <w:gridCol w:w="4348"/>
        <w:gridCol w:w="1766"/>
        <w:gridCol w:w="2861"/>
      </w:tblGrid>
      <w:tr w:rsidR="00FD3BEE" w:rsidRPr="00944F0F" w:rsidTr="00026F37">
        <w:tc>
          <w:tcPr>
            <w:tcW w:w="4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44F0F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20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Виды затрат</w:t>
            </w:r>
          </w:p>
        </w:tc>
        <w:tc>
          <w:tcPr>
            <w:tcW w:w="89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Ед. измерения</w:t>
            </w:r>
          </w:p>
        </w:tc>
        <w:tc>
          <w:tcPr>
            <w:tcW w:w="145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Полная стоимость (руб.)</w:t>
            </w:r>
          </w:p>
        </w:tc>
      </w:tr>
      <w:tr w:rsidR="00FD3BEE" w:rsidRPr="00944F0F" w:rsidTr="00026F37">
        <w:tc>
          <w:tcPr>
            <w:tcW w:w="4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20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Выполнение работ (указать виды)</w:t>
            </w:r>
          </w:p>
        </w:tc>
        <w:tc>
          <w:tcPr>
            <w:tcW w:w="89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4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20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Приобретение материалов (указать)</w:t>
            </w:r>
          </w:p>
        </w:tc>
        <w:tc>
          <w:tcPr>
            <w:tcW w:w="89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4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20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Приобретение оборудования (указать)</w:t>
            </w:r>
          </w:p>
        </w:tc>
        <w:tc>
          <w:tcPr>
            <w:tcW w:w="89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4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220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Прочие расходы (указать)</w:t>
            </w:r>
          </w:p>
        </w:tc>
        <w:tc>
          <w:tcPr>
            <w:tcW w:w="89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4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ИТОГО сметная стоимость:</w:t>
            </w:r>
          </w:p>
        </w:tc>
        <w:tc>
          <w:tcPr>
            <w:tcW w:w="89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7.2. Источники финансирования:</w:t>
      </w:r>
    </w:p>
    <w:tbl>
      <w:tblPr>
        <w:tblStyle w:val="a3"/>
        <w:tblW w:w="5000" w:type="pct"/>
        <w:tblLook w:val="04A0"/>
      </w:tblPr>
      <w:tblGrid>
        <w:gridCol w:w="827"/>
        <w:gridCol w:w="6988"/>
        <w:gridCol w:w="2038"/>
      </w:tblGrid>
      <w:tr w:rsidR="00FD3BEE" w:rsidRPr="00944F0F" w:rsidTr="00026F37">
        <w:tc>
          <w:tcPr>
            <w:tcW w:w="420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44F0F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54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Виды источников</w:t>
            </w:r>
          </w:p>
        </w:tc>
        <w:tc>
          <w:tcPr>
            <w:tcW w:w="103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Сумма (рублей)</w:t>
            </w:r>
          </w:p>
        </w:tc>
      </w:tr>
      <w:tr w:rsidR="00FD3BEE" w:rsidRPr="00944F0F" w:rsidTr="00026F37">
        <w:tc>
          <w:tcPr>
            <w:tcW w:w="420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354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областного бюджета</w:t>
            </w:r>
          </w:p>
        </w:tc>
        <w:tc>
          <w:tcPr>
            <w:tcW w:w="103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420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54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бюджета муниципального образования</w:t>
            </w:r>
          </w:p>
        </w:tc>
        <w:tc>
          <w:tcPr>
            <w:tcW w:w="103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420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54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населения</w:t>
            </w:r>
          </w:p>
        </w:tc>
        <w:tc>
          <w:tcPr>
            <w:tcW w:w="103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420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54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Средства индивидуальных предпринимателей и юридических лиц</w:t>
            </w:r>
          </w:p>
        </w:tc>
        <w:tc>
          <w:tcPr>
            <w:tcW w:w="103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420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rStyle w:val="a4"/>
                <w:color w:val="000000" w:themeColor="text1"/>
                <w:sz w:val="23"/>
                <w:szCs w:val="23"/>
              </w:rPr>
              <w:t>ИТОГО по источникам:</w:t>
            </w:r>
          </w:p>
        </w:tc>
        <w:tc>
          <w:tcPr>
            <w:tcW w:w="103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(Сумма в п.7.1 должна равняться сумме в п.7.2)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 xml:space="preserve">7.3. Вклад в реализацию проекта в </w:t>
      </w:r>
      <w:proofErr w:type="spellStart"/>
      <w:r w:rsidRPr="00944F0F">
        <w:rPr>
          <w:rStyle w:val="a4"/>
          <w:color w:val="000000" w:themeColor="text1"/>
        </w:rPr>
        <w:t>неденежной</w:t>
      </w:r>
      <w:proofErr w:type="spellEnd"/>
      <w:r w:rsidRPr="00944F0F">
        <w:rPr>
          <w:rStyle w:val="a4"/>
          <w:color w:val="000000" w:themeColor="text1"/>
        </w:rPr>
        <w:t xml:space="preserve"> форме: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7.3.1. Со стороны населения (трудовое участие, материалы):</w:t>
      </w:r>
    </w:p>
    <w:tbl>
      <w:tblPr>
        <w:tblStyle w:val="a3"/>
        <w:tblW w:w="5000" w:type="pct"/>
        <w:tblLook w:val="04A0"/>
      </w:tblPr>
      <w:tblGrid>
        <w:gridCol w:w="1060"/>
        <w:gridCol w:w="1271"/>
        <w:gridCol w:w="4517"/>
        <w:gridCol w:w="3005"/>
      </w:tblGrid>
      <w:tr w:rsidR="00FD3BEE" w:rsidRPr="00944F0F" w:rsidTr="00026F37">
        <w:tc>
          <w:tcPr>
            <w:tcW w:w="53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44F0F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6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ФИО</w:t>
            </w:r>
          </w:p>
        </w:tc>
        <w:tc>
          <w:tcPr>
            <w:tcW w:w="229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 работ (услуг) / Материалы</w:t>
            </w:r>
          </w:p>
        </w:tc>
        <w:tc>
          <w:tcPr>
            <w:tcW w:w="152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Сроки выполнения</w:t>
            </w:r>
          </w:p>
        </w:tc>
      </w:tr>
      <w:tr w:rsidR="00FD3BEE" w:rsidRPr="00944F0F" w:rsidTr="00026F37">
        <w:tc>
          <w:tcPr>
            <w:tcW w:w="53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6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9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53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6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9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53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...</w:t>
            </w:r>
          </w:p>
        </w:tc>
        <w:tc>
          <w:tcPr>
            <w:tcW w:w="64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9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7.3.2. Со стороны индивидуальных предпринимателей и юридических лиц:</w:t>
      </w:r>
    </w:p>
    <w:tbl>
      <w:tblPr>
        <w:tblStyle w:val="a3"/>
        <w:tblW w:w="5000" w:type="pct"/>
        <w:tblLook w:val="04A0"/>
      </w:tblPr>
      <w:tblGrid>
        <w:gridCol w:w="720"/>
        <w:gridCol w:w="3675"/>
        <w:gridCol w:w="3588"/>
        <w:gridCol w:w="1870"/>
      </w:tblGrid>
      <w:tr w:rsidR="00FD3BEE" w:rsidRPr="00944F0F" w:rsidTr="00026F37">
        <w:tc>
          <w:tcPr>
            <w:tcW w:w="3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44F0F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44F0F">
              <w:rPr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Наименование хозяйствующего субъекта</w:t>
            </w:r>
          </w:p>
        </w:tc>
        <w:tc>
          <w:tcPr>
            <w:tcW w:w="1821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Вид работ (услуг) / Материалы / Техника</w:t>
            </w:r>
          </w:p>
        </w:tc>
        <w:tc>
          <w:tcPr>
            <w:tcW w:w="949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Сроки выполнения</w:t>
            </w:r>
          </w:p>
        </w:tc>
      </w:tr>
      <w:tr w:rsidR="00FD3BEE" w:rsidRPr="00944F0F" w:rsidTr="00026F37">
        <w:tc>
          <w:tcPr>
            <w:tcW w:w="3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21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3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21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D3BEE" w:rsidRPr="00944F0F" w:rsidTr="00026F37">
        <w:tc>
          <w:tcPr>
            <w:tcW w:w="3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lastRenderedPageBreak/>
              <w:t>...</w:t>
            </w:r>
          </w:p>
        </w:tc>
        <w:tc>
          <w:tcPr>
            <w:tcW w:w="1865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21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8. Дальнейшая эксплуатация и сохранность объекта:</w:t>
      </w:r>
    </w:p>
    <w:p w:rsidR="00FD3BEE" w:rsidRPr="00944F0F" w:rsidRDefault="00FD3BEE" w:rsidP="00FD3BEE">
      <w:pPr>
        <w:spacing w:before="480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41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>(Кто и как будет обеспечивать сохранность, уход, эксплуатацию объекта после завершения проекта)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9. Информирование населения о подготовке и реализации проекта:</w:t>
      </w:r>
    </w:p>
    <w:tbl>
      <w:tblPr>
        <w:tblStyle w:val="a3"/>
        <w:tblW w:w="5000" w:type="pct"/>
        <w:tblLook w:val="04A0"/>
      </w:tblPr>
      <w:tblGrid>
        <w:gridCol w:w="7374"/>
        <w:gridCol w:w="2479"/>
      </w:tblGrid>
      <w:tr w:rsidR="00FD3BEE" w:rsidRPr="00944F0F" w:rsidTr="00026F37">
        <w:tc>
          <w:tcPr>
            <w:tcW w:w="374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Способ информирования</w:t>
            </w:r>
          </w:p>
        </w:tc>
        <w:tc>
          <w:tcPr>
            <w:tcW w:w="125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Отметка (да/нет)</w:t>
            </w:r>
          </w:p>
        </w:tc>
      </w:tr>
      <w:tr w:rsidR="00FD3BEE" w:rsidRPr="00944F0F" w:rsidTr="00026F37">
        <w:tc>
          <w:tcPr>
            <w:tcW w:w="374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Использование специальных информационных досок/стендов</w:t>
            </w:r>
          </w:p>
        </w:tc>
        <w:tc>
          <w:tcPr>
            <w:tcW w:w="125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374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Публикации в газетах</w:t>
            </w:r>
          </w:p>
        </w:tc>
        <w:tc>
          <w:tcPr>
            <w:tcW w:w="125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374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Информация по телевидению</w:t>
            </w:r>
          </w:p>
        </w:tc>
        <w:tc>
          <w:tcPr>
            <w:tcW w:w="125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FD3BEE" w:rsidRPr="00944F0F" w:rsidTr="00026F37">
        <w:tc>
          <w:tcPr>
            <w:tcW w:w="3742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  <w:r w:rsidRPr="00944F0F">
              <w:rPr>
                <w:color w:val="000000" w:themeColor="text1"/>
                <w:sz w:val="23"/>
                <w:szCs w:val="23"/>
              </w:rPr>
              <w:t>Информация в сети Интернет (</w:t>
            </w:r>
            <w:proofErr w:type="spellStart"/>
            <w:r w:rsidRPr="00944F0F">
              <w:rPr>
                <w:color w:val="000000" w:themeColor="text1"/>
                <w:sz w:val="23"/>
                <w:szCs w:val="23"/>
              </w:rPr>
              <w:t>соцсети</w:t>
            </w:r>
            <w:proofErr w:type="spellEnd"/>
            <w:r w:rsidRPr="00944F0F">
              <w:rPr>
                <w:color w:val="000000" w:themeColor="text1"/>
                <w:sz w:val="23"/>
                <w:szCs w:val="23"/>
              </w:rPr>
              <w:t>, сайты)</w:t>
            </w:r>
          </w:p>
        </w:tc>
        <w:tc>
          <w:tcPr>
            <w:tcW w:w="1258" w:type="pct"/>
            <w:hideMark/>
          </w:tcPr>
          <w:p w:rsidR="00FD3BEE" w:rsidRPr="00944F0F" w:rsidRDefault="00FD3BEE" w:rsidP="00026F37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00000" w:themeColor="text1"/>
        </w:rPr>
      </w:pPr>
      <w:r w:rsidRPr="00944F0F">
        <w:rPr>
          <w:rStyle w:val="a5"/>
          <w:color w:val="000000" w:themeColor="text1"/>
        </w:rPr>
        <w:t xml:space="preserve">(К заявке прикладываются копии публикаций, </w:t>
      </w:r>
      <w:proofErr w:type="spellStart"/>
      <w:r w:rsidRPr="00944F0F">
        <w:rPr>
          <w:rStyle w:val="a5"/>
          <w:color w:val="000000" w:themeColor="text1"/>
        </w:rPr>
        <w:t>скриншоты</w:t>
      </w:r>
      <w:proofErr w:type="spellEnd"/>
      <w:r w:rsidRPr="00944F0F">
        <w:rPr>
          <w:rStyle w:val="a5"/>
          <w:color w:val="000000" w:themeColor="text1"/>
        </w:rPr>
        <w:t>, фото)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10. Перечень прилагаемых документов:</w:t>
      </w:r>
    </w:p>
    <w:p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10.1. Цветные фотографии текущего состояния объекта (при наличии).</w:t>
      </w:r>
    </w:p>
    <w:p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10.2. Документы, отображающие визуальное представление проекта (дизайн-проект, эскиз, схема, чертеж).</w:t>
      </w:r>
    </w:p>
    <w:p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10.3. Копии документов, подтверждающих обсуждение проекта (протоколы собраний, листы сбора подписей, анкеты, фото).</w:t>
      </w:r>
    </w:p>
    <w:p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10.4. Копии документов, подтверждающих информирование населения (п.9).</w:t>
      </w:r>
    </w:p>
    <w:p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10.5. Смета расходов на электронном носителе (при требовании конкурса).</w:t>
      </w:r>
    </w:p>
    <w:p w:rsidR="00FD3BEE" w:rsidRPr="00944F0F" w:rsidRDefault="00FD3BEE" w:rsidP="00FD3BEE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00000" w:themeColor="text1"/>
        </w:rPr>
      </w:pPr>
      <w:r w:rsidRPr="00944F0F">
        <w:rPr>
          <w:color w:val="000000" w:themeColor="text1"/>
        </w:rPr>
        <w:t>10.6. Иное (коммерческие предложения, гарантийные письма и т.д.).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11. Дополнительная информация и комментарии:</w:t>
      </w:r>
    </w:p>
    <w:p w:rsidR="00FD3BEE" w:rsidRPr="00944F0F" w:rsidRDefault="00FD3BEE" w:rsidP="00FD3BEE">
      <w:pPr>
        <w:spacing w:before="240" w:after="240"/>
        <w:rPr>
          <w:color w:val="000000" w:themeColor="text1"/>
        </w:rPr>
      </w:pPr>
      <w:r w:rsidRPr="00AE27AA">
        <w:rPr>
          <w:color w:val="000000" w:themeColor="text1"/>
        </w:rPr>
        <w:pict>
          <v:rect id="_x0000_i1042" style="width:0;height:.75pt" o:hralign="center" o:hrstd="t" o:hr="t" fillcolor="#a0a0a0" stroked="f"/>
        </w:pic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Достоверность предоставленной информации подтверждаем.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Дата подачи заявки:</w:t>
      </w:r>
      <w:r w:rsidRPr="00944F0F">
        <w:rPr>
          <w:color w:val="000000" w:themeColor="text1"/>
        </w:rPr>
        <w:t> «__» ________________ 202_ года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944F0F">
        <w:rPr>
          <w:rStyle w:val="a4"/>
          <w:color w:val="000000" w:themeColor="text1"/>
        </w:rPr>
        <w:t>Подписи членов инициативной группы:</w:t>
      </w:r>
    </w:p>
    <w:p w:rsidR="00FD3BEE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  <w:r w:rsidRPr="00944F0F">
        <w:rPr>
          <w:color w:val="000000" w:themeColor="text1"/>
        </w:rPr>
        <w:br/>
        <w:t>__________________ / _______________ (Ф.И.О.)</w:t>
      </w:r>
      <w:r w:rsidRPr="00944F0F">
        <w:rPr>
          <w:color w:val="000000" w:themeColor="text1"/>
        </w:rPr>
        <w:br/>
        <w:t>__________________ / _______________ (Ф.И.О.)</w:t>
      </w:r>
    </w:p>
    <w:p w:rsidR="00FD3BEE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</w:p>
    <w:p w:rsidR="00FD3BEE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</w:p>
    <w:p w:rsidR="00FD3BEE" w:rsidRPr="00944F0F" w:rsidRDefault="00FD3BEE" w:rsidP="00FD3BEE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44F0F">
        <w:rPr>
          <w:color w:val="000000" w:themeColor="text1"/>
        </w:rPr>
        <w:t>__________________ / _______________ (Ф.И.О.)</w:t>
      </w:r>
    </w:p>
    <w:p w:rsidR="00FD3BEE" w:rsidRPr="00E92821" w:rsidRDefault="00FD3BEE" w:rsidP="00FD3BEE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FD3BEE" w:rsidRDefault="00FD3BEE" w:rsidP="00FD3BEE">
      <w:pPr>
        <w:jc w:val="right"/>
        <w:rPr>
          <w:sz w:val="22"/>
          <w:szCs w:val="22"/>
        </w:rPr>
      </w:pPr>
    </w:p>
    <w:p w:rsidR="00FD3BEE" w:rsidRDefault="00FD3BEE" w:rsidP="00FD3BEE">
      <w:pPr>
        <w:jc w:val="right"/>
        <w:rPr>
          <w:sz w:val="22"/>
          <w:szCs w:val="22"/>
        </w:rPr>
      </w:pPr>
    </w:p>
    <w:p w:rsidR="00FD3BEE" w:rsidRDefault="00FD3BEE" w:rsidP="00FD3BEE">
      <w:pPr>
        <w:rPr>
          <w:sz w:val="22"/>
          <w:szCs w:val="22"/>
        </w:rPr>
      </w:pPr>
    </w:p>
    <w:p w:rsidR="007B0583" w:rsidRDefault="007B0583"/>
    <w:sectPr w:rsidR="007B0583" w:rsidSect="007A0072">
      <w:pgSz w:w="11906" w:h="16838"/>
      <w:pgMar w:top="1134" w:right="851" w:bottom="1134" w:left="1418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4F6D"/>
    <w:multiLevelType w:val="multilevel"/>
    <w:tmpl w:val="A69A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2523C"/>
    <w:multiLevelType w:val="multilevel"/>
    <w:tmpl w:val="FCC4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E53CA"/>
    <w:multiLevelType w:val="multilevel"/>
    <w:tmpl w:val="65EE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04688"/>
    <w:multiLevelType w:val="multilevel"/>
    <w:tmpl w:val="159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B2C83"/>
    <w:multiLevelType w:val="multilevel"/>
    <w:tmpl w:val="CEF0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B5553"/>
    <w:multiLevelType w:val="multilevel"/>
    <w:tmpl w:val="2900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73177"/>
    <w:multiLevelType w:val="multilevel"/>
    <w:tmpl w:val="B95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D3BEE"/>
    <w:rsid w:val="005B15BA"/>
    <w:rsid w:val="007B0583"/>
    <w:rsid w:val="007B4B4E"/>
    <w:rsid w:val="00B13339"/>
    <w:rsid w:val="00E458E9"/>
    <w:rsid w:val="00FD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3BE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BE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3">
    <w:name w:val="Table Grid"/>
    <w:basedOn w:val="a1"/>
    <w:uiPriority w:val="59"/>
    <w:rsid w:val="00FD3BE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FD3BEE"/>
    <w:rPr>
      <w:b/>
      <w:bCs/>
    </w:rPr>
  </w:style>
  <w:style w:type="paragraph" w:customStyle="1" w:styleId="ds-markdown-paragraph">
    <w:name w:val="ds-markdown-paragraph"/>
    <w:basedOn w:val="a"/>
    <w:rsid w:val="00FD3BEE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D3B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Company>Microsoft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2026-02-19T06:55:00Z</dcterms:created>
  <dcterms:modified xsi:type="dcterms:W3CDTF">2026-02-19T06:55:00Z</dcterms:modified>
</cp:coreProperties>
</file>