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05" w:rsidRPr="00FB252D" w:rsidRDefault="006B5B35" w:rsidP="006B5B35">
      <w:pPr>
        <w:pStyle w:val="2"/>
        <w:spacing w:after="0" w:line="240" w:lineRule="auto"/>
        <w:ind w:firstLine="709"/>
        <w:contextualSpacing/>
        <w:jc w:val="right"/>
        <w:rPr>
          <w:b/>
        </w:rPr>
      </w:pPr>
      <w:r w:rsidRPr="00FB252D">
        <w:rPr>
          <w:b/>
        </w:rPr>
        <w:t xml:space="preserve">                                            </w:t>
      </w:r>
      <w:r w:rsidR="00C35D05" w:rsidRPr="00FB252D">
        <w:rPr>
          <w:b/>
        </w:rPr>
        <w:t>УТВЕРЖД</w:t>
      </w:r>
      <w:r w:rsidR="00FB252D">
        <w:rPr>
          <w:b/>
        </w:rPr>
        <w:t>ЕНО</w:t>
      </w:r>
    </w:p>
    <w:p w:rsidR="00C35D05" w:rsidRPr="00FB252D" w:rsidRDefault="006B5B35" w:rsidP="006B5B35">
      <w:pPr>
        <w:pStyle w:val="2"/>
        <w:spacing w:after="0" w:line="240" w:lineRule="auto"/>
        <w:ind w:firstLine="709"/>
        <w:contextualSpacing/>
        <w:jc w:val="right"/>
      </w:pPr>
      <w:r w:rsidRPr="00FB252D">
        <w:t>Решением студенческого совета</w:t>
      </w:r>
    </w:p>
    <w:p w:rsidR="006B5B35" w:rsidRPr="00FB252D" w:rsidRDefault="006B5B35" w:rsidP="006B5B35">
      <w:pPr>
        <w:pStyle w:val="2"/>
        <w:spacing w:after="0" w:line="240" w:lineRule="auto"/>
        <w:ind w:firstLine="709"/>
        <w:contextualSpacing/>
        <w:jc w:val="right"/>
      </w:pPr>
      <w:r w:rsidRPr="00FB252D">
        <w:t>МОАУ ВО «ВИЭСУ»</w:t>
      </w:r>
    </w:p>
    <w:p w:rsidR="006B5B35" w:rsidRPr="00FB252D" w:rsidRDefault="006B5B35" w:rsidP="006B5B35">
      <w:pPr>
        <w:pStyle w:val="2"/>
        <w:spacing w:after="0" w:line="240" w:lineRule="auto"/>
        <w:ind w:firstLine="709"/>
        <w:contextualSpacing/>
        <w:jc w:val="right"/>
      </w:pPr>
      <w:r w:rsidRPr="00FB252D">
        <w:t>Председатель студенческого совета</w:t>
      </w:r>
    </w:p>
    <w:p w:rsidR="00C35D05" w:rsidRPr="00FB252D" w:rsidRDefault="00C35D05" w:rsidP="006B5B35">
      <w:pPr>
        <w:pStyle w:val="2"/>
        <w:spacing w:after="0" w:line="240" w:lineRule="auto"/>
        <w:ind w:firstLine="709"/>
        <w:contextualSpacing/>
        <w:jc w:val="right"/>
      </w:pPr>
      <w:r w:rsidRPr="00FB252D">
        <w:t>_________________</w:t>
      </w:r>
      <w:r w:rsidR="006B5B35" w:rsidRPr="00FB252D">
        <w:t>Ю.С. Акопов</w:t>
      </w:r>
    </w:p>
    <w:p w:rsidR="00C35D05" w:rsidRPr="00FB252D" w:rsidRDefault="00C35D05" w:rsidP="006B5B35">
      <w:pPr>
        <w:pStyle w:val="2"/>
        <w:spacing w:after="0" w:line="240" w:lineRule="auto"/>
        <w:ind w:firstLine="709"/>
        <w:contextualSpacing/>
        <w:jc w:val="right"/>
      </w:pPr>
      <w:r w:rsidRPr="00FB252D">
        <w:t>« ____ » ______________20</w:t>
      </w:r>
      <w:r w:rsidR="006B5B35" w:rsidRPr="00FB252D">
        <w:t>25</w:t>
      </w:r>
      <w:r w:rsidRPr="00FB252D">
        <w:t xml:space="preserve"> г.</w:t>
      </w:r>
    </w:p>
    <w:p w:rsidR="00C35D05" w:rsidRPr="00FB252D" w:rsidRDefault="00C35D05" w:rsidP="006B5B35">
      <w:pPr>
        <w:ind w:firstLine="709"/>
        <w:contextualSpacing/>
        <w:jc w:val="center"/>
        <w:rPr>
          <w:b/>
        </w:rPr>
      </w:pPr>
    </w:p>
    <w:p w:rsidR="00C35D05" w:rsidRPr="00FB252D" w:rsidRDefault="006B5B35" w:rsidP="006B5B35">
      <w:pPr>
        <w:ind w:firstLine="709"/>
        <w:contextualSpacing/>
        <w:jc w:val="center"/>
        <w:rPr>
          <w:b/>
        </w:rPr>
      </w:pPr>
      <w:r w:rsidRPr="00FB252D">
        <w:rPr>
          <w:b/>
        </w:rPr>
        <w:t>ПОЛОЖЕНИЕ</w:t>
      </w:r>
    </w:p>
    <w:p w:rsidR="00C35D05" w:rsidRPr="00FB252D" w:rsidRDefault="006B5B35" w:rsidP="006B5B35">
      <w:pPr>
        <w:ind w:firstLine="709"/>
        <w:contextualSpacing/>
        <w:jc w:val="center"/>
        <w:rPr>
          <w:b/>
        </w:rPr>
      </w:pPr>
      <w:r w:rsidRPr="00FB252D">
        <w:rPr>
          <w:b/>
        </w:rPr>
        <w:t>о проведении конкурса на лучшее эссе</w:t>
      </w:r>
    </w:p>
    <w:p w:rsidR="00C35D05" w:rsidRPr="00FB252D" w:rsidRDefault="006B5B35" w:rsidP="006B5B35">
      <w:pPr>
        <w:ind w:firstLine="709"/>
        <w:contextualSpacing/>
        <w:jc w:val="center"/>
        <w:rPr>
          <w:b/>
        </w:rPr>
      </w:pPr>
      <w:r w:rsidRPr="00FB252D">
        <w:rPr>
          <w:b/>
        </w:rPr>
        <w:t>«</w:t>
      </w:r>
      <w:r w:rsidR="00C35D05" w:rsidRPr="00FB252D">
        <w:rPr>
          <w:b/>
        </w:rPr>
        <w:t>Мое образование – моя карьера – мой успех</w:t>
      </w:r>
      <w:r w:rsidRPr="00FB252D">
        <w:rPr>
          <w:b/>
        </w:rPr>
        <w:t>»</w:t>
      </w:r>
    </w:p>
    <w:p w:rsidR="00C35D05" w:rsidRPr="00FB252D" w:rsidRDefault="00C35D05" w:rsidP="006B5B35">
      <w:pPr>
        <w:ind w:firstLine="709"/>
        <w:contextualSpacing/>
        <w:jc w:val="center"/>
      </w:pPr>
    </w:p>
    <w:p w:rsidR="009D5A4E" w:rsidRPr="00FB252D" w:rsidRDefault="009D5A4E" w:rsidP="006B5B35">
      <w:pPr>
        <w:pStyle w:val="1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252D">
        <w:rPr>
          <w:rFonts w:ascii="Times New Roman" w:hAnsi="Times New Roman"/>
          <w:b/>
          <w:sz w:val="24"/>
          <w:szCs w:val="24"/>
          <w:lang w:val="en-US"/>
        </w:rPr>
        <w:t>I</w:t>
      </w:r>
      <w:r w:rsidR="00FB252D">
        <w:rPr>
          <w:rFonts w:ascii="Times New Roman" w:hAnsi="Times New Roman"/>
          <w:b/>
          <w:sz w:val="24"/>
          <w:szCs w:val="24"/>
        </w:rPr>
        <w:t>.</w:t>
      </w:r>
      <w:r w:rsidRPr="00FB252D">
        <w:rPr>
          <w:rFonts w:ascii="Times New Roman" w:hAnsi="Times New Roman"/>
          <w:b/>
          <w:sz w:val="24"/>
          <w:szCs w:val="24"/>
        </w:rPr>
        <w:t xml:space="preserve"> ОБЩИЕ ПОЛОЖЕНИЯ</w:t>
      </w:r>
    </w:p>
    <w:p w:rsidR="006B5B35" w:rsidRPr="00FB252D" w:rsidRDefault="006B5B35" w:rsidP="006B5B35">
      <w:pPr>
        <w:pStyle w:val="1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D5A4E" w:rsidRPr="00FB252D" w:rsidRDefault="009D5A4E" w:rsidP="006B5B35">
      <w:pPr>
        <w:pStyle w:val="a3"/>
        <w:ind w:firstLine="709"/>
        <w:contextualSpacing/>
        <w:rPr>
          <w:sz w:val="24"/>
        </w:rPr>
      </w:pPr>
      <w:r w:rsidRPr="00FB252D">
        <w:rPr>
          <w:sz w:val="24"/>
        </w:rPr>
        <w:t>1.1</w:t>
      </w:r>
      <w:r w:rsidR="006B5B35" w:rsidRPr="00FB252D">
        <w:rPr>
          <w:sz w:val="24"/>
        </w:rPr>
        <w:t>.</w:t>
      </w:r>
      <w:r w:rsidRPr="00FB252D">
        <w:rPr>
          <w:sz w:val="24"/>
        </w:rPr>
        <w:t xml:space="preserve"> Настоящее Положение регламентирует статус и порядок проведения конкурса </w:t>
      </w:r>
      <w:r w:rsidR="006B5B35" w:rsidRPr="00FB252D">
        <w:rPr>
          <w:sz w:val="24"/>
        </w:rPr>
        <w:t xml:space="preserve">на лучшее </w:t>
      </w:r>
      <w:r w:rsidRPr="00FB252D">
        <w:rPr>
          <w:sz w:val="24"/>
        </w:rPr>
        <w:t xml:space="preserve">эссе </w:t>
      </w:r>
      <w:r w:rsidR="006B5B35" w:rsidRPr="00FB252D">
        <w:rPr>
          <w:sz w:val="24"/>
        </w:rPr>
        <w:t>«Мое образование – моя карьера – мой успех</w:t>
      </w:r>
      <w:r w:rsidR="006B5B35" w:rsidRPr="00FB252D">
        <w:rPr>
          <w:b/>
          <w:sz w:val="24"/>
        </w:rPr>
        <w:t>»</w:t>
      </w:r>
      <w:r w:rsidR="006B5B35" w:rsidRPr="00FB252D">
        <w:rPr>
          <w:sz w:val="24"/>
        </w:rPr>
        <w:t xml:space="preserve"> </w:t>
      </w:r>
      <w:r w:rsidRPr="00FB252D">
        <w:rPr>
          <w:sz w:val="24"/>
        </w:rPr>
        <w:t xml:space="preserve">(далее – Конкурс), который проводится с </w:t>
      </w:r>
      <w:r w:rsidR="006B5B35" w:rsidRPr="00FB252D">
        <w:rPr>
          <w:sz w:val="24"/>
        </w:rPr>
        <w:t>10 ноября</w:t>
      </w:r>
      <w:r w:rsidRPr="00FB252D">
        <w:rPr>
          <w:sz w:val="24"/>
        </w:rPr>
        <w:t xml:space="preserve"> по </w:t>
      </w:r>
      <w:r w:rsidR="006B5B35" w:rsidRPr="00FB252D">
        <w:rPr>
          <w:sz w:val="24"/>
        </w:rPr>
        <w:t>20</w:t>
      </w:r>
      <w:r w:rsidRPr="00FB252D">
        <w:rPr>
          <w:sz w:val="24"/>
        </w:rPr>
        <w:t xml:space="preserve"> </w:t>
      </w:r>
      <w:r w:rsidR="006B5B35" w:rsidRPr="00FB252D">
        <w:rPr>
          <w:sz w:val="24"/>
        </w:rPr>
        <w:t>декабря</w:t>
      </w:r>
      <w:r w:rsidRPr="00FB252D">
        <w:rPr>
          <w:sz w:val="24"/>
        </w:rPr>
        <w:t xml:space="preserve"> 20</w:t>
      </w:r>
      <w:r w:rsidR="006B5B35" w:rsidRPr="00FB252D">
        <w:rPr>
          <w:sz w:val="24"/>
        </w:rPr>
        <w:t>25</w:t>
      </w:r>
      <w:r w:rsidRPr="00FB252D">
        <w:rPr>
          <w:sz w:val="24"/>
        </w:rPr>
        <w:t xml:space="preserve"> г.</w:t>
      </w:r>
    </w:p>
    <w:p w:rsidR="009D5A4E" w:rsidRPr="00FB252D" w:rsidRDefault="009D5A4E" w:rsidP="006B5B35">
      <w:pPr>
        <w:pStyle w:val="a3"/>
        <w:ind w:firstLine="709"/>
        <w:contextualSpacing/>
        <w:rPr>
          <w:sz w:val="24"/>
        </w:rPr>
      </w:pPr>
      <w:r w:rsidRPr="00FB252D">
        <w:rPr>
          <w:sz w:val="24"/>
        </w:rPr>
        <w:t xml:space="preserve">1.2 Конкурс проводится в рамках </w:t>
      </w:r>
      <w:r w:rsidR="006B5B35" w:rsidRPr="00FB252D">
        <w:rPr>
          <w:sz w:val="24"/>
        </w:rPr>
        <w:t>проекта «Мое студенчество», реализованного студенческим советом ВИЭСУ</w:t>
      </w:r>
      <w:r w:rsidRPr="00FB252D">
        <w:rPr>
          <w:sz w:val="24"/>
        </w:rPr>
        <w:t xml:space="preserve">. 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>1.3</w:t>
      </w:r>
      <w:r w:rsidR="006B5B35" w:rsidRPr="00FB252D">
        <w:t>.</w:t>
      </w:r>
      <w:r w:rsidRPr="00FB252D">
        <w:t xml:space="preserve"> Организатором Конкурса является </w:t>
      </w:r>
      <w:r w:rsidR="006B5B35" w:rsidRPr="00FB252D">
        <w:t>студенческий совет ВИЭСУ</w:t>
      </w:r>
      <w:r w:rsidRPr="00FB252D">
        <w:t>.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>1.4</w:t>
      </w:r>
      <w:r w:rsidR="006B5B35" w:rsidRPr="00FB252D">
        <w:t>.</w:t>
      </w:r>
      <w:r w:rsidRPr="00FB252D">
        <w:t xml:space="preserve"> Цели:</w:t>
      </w:r>
    </w:p>
    <w:p w:rsidR="009D5A4E" w:rsidRPr="00FB252D" w:rsidRDefault="009D5A4E" w:rsidP="006B5B35">
      <w:pPr>
        <w:ind w:firstLine="709"/>
        <w:contextualSpacing/>
        <w:jc w:val="both"/>
        <w:rPr>
          <w:rStyle w:val="a5"/>
          <w:b w:val="0"/>
          <w:color w:val="000000"/>
        </w:rPr>
      </w:pPr>
      <w:r w:rsidRPr="00FB252D">
        <w:t>-</w:t>
      </w:r>
      <w:r w:rsidRPr="00FB252D">
        <w:rPr>
          <w:b/>
          <w:color w:val="000000"/>
        </w:rPr>
        <w:t xml:space="preserve"> </w:t>
      </w:r>
      <w:r w:rsidRPr="00FB252D">
        <w:rPr>
          <w:rStyle w:val="a5"/>
          <w:b w:val="0"/>
          <w:color w:val="000000"/>
        </w:rPr>
        <w:t>развитие навыков самостоятельного творческого мышления и письменного изложения собственных мыслей.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>- продвижение в молодёжной среде ценностей труда, профессионализма и применения собственного творческого потенциала в будущей профессии.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 xml:space="preserve">1.5 Задачи: 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>- стимулирование профессионального самопознания, расширение кругозора и формирование интереса к будущей профессии.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 xml:space="preserve">- создание положительного имиджа выбранной профессии, как одного из вариантов </w:t>
      </w:r>
      <w:proofErr w:type="spellStart"/>
      <w:r w:rsidRPr="00FB252D">
        <w:t>профориентационной</w:t>
      </w:r>
      <w:proofErr w:type="spellEnd"/>
      <w:r w:rsidRPr="00FB252D">
        <w:t xml:space="preserve"> работы.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>- активный поиск современных форм и методов развития творческих способностей учащихся, создание условий для привлечения учащихся к изучению информационных технологий.</w:t>
      </w:r>
    </w:p>
    <w:p w:rsidR="009D5A4E" w:rsidRPr="00FB252D" w:rsidRDefault="009D5A4E" w:rsidP="006B5B35">
      <w:pPr>
        <w:ind w:firstLine="709"/>
        <w:contextualSpacing/>
        <w:jc w:val="both"/>
      </w:pPr>
    </w:p>
    <w:p w:rsidR="009D5A4E" w:rsidRPr="00FB252D" w:rsidRDefault="009D5A4E" w:rsidP="006B5B35">
      <w:pPr>
        <w:ind w:firstLine="709"/>
        <w:contextualSpacing/>
        <w:jc w:val="center"/>
        <w:rPr>
          <w:b/>
        </w:rPr>
      </w:pPr>
      <w:r w:rsidRPr="00FB252D">
        <w:rPr>
          <w:b/>
        </w:rPr>
        <w:t>II. УСЛОВИЯ ПРОВЕДЕНИЯ</w:t>
      </w:r>
    </w:p>
    <w:p w:rsidR="009D5A4E" w:rsidRPr="00FB252D" w:rsidRDefault="009D5A4E" w:rsidP="006B5B35">
      <w:pPr>
        <w:ind w:firstLine="709"/>
        <w:contextualSpacing/>
        <w:jc w:val="center"/>
        <w:rPr>
          <w:b/>
        </w:rPr>
      </w:pPr>
    </w:p>
    <w:p w:rsidR="009D5A4E" w:rsidRPr="00FB252D" w:rsidRDefault="009D5A4E" w:rsidP="006B5B35">
      <w:pPr>
        <w:ind w:firstLine="709"/>
        <w:contextualSpacing/>
        <w:jc w:val="both"/>
      </w:pPr>
      <w:r w:rsidRPr="00FB252D">
        <w:t xml:space="preserve">2.1. Конкурс проводится среди </w:t>
      </w:r>
      <w:r w:rsidR="00B82848" w:rsidRPr="00FB252D">
        <w:t xml:space="preserve">студентов </w:t>
      </w:r>
      <w:r w:rsidR="006B5B35" w:rsidRPr="00FB252D">
        <w:t>1-4</w:t>
      </w:r>
      <w:r w:rsidR="00B82848" w:rsidRPr="00FB252D">
        <w:t xml:space="preserve"> курс</w:t>
      </w:r>
      <w:r w:rsidR="006B5B35" w:rsidRPr="00FB252D">
        <w:t>ов</w:t>
      </w:r>
      <w:r w:rsidR="00B82848" w:rsidRPr="00FB252D">
        <w:t xml:space="preserve"> </w:t>
      </w:r>
      <w:r w:rsidRPr="00FB252D">
        <w:t>специальностей</w:t>
      </w:r>
      <w:r w:rsidR="006B5B35" w:rsidRPr="00FB252D">
        <w:t xml:space="preserve"> среднего профессионального и высшего образований Воронежской области. </w:t>
      </w:r>
    </w:p>
    <w:p w:rsidR="009D5A4E" w:rsidRPr="00FB252D" w:rsidRDefault="009D5A4E" w:rsidP="006B5B35">
      <w:pPr>
        <w:ind w:firstLine="709"/>
        <w:contextualSpacing/>
        <w:jc w:val="both"/>
      </w:pPr>
      <w:r w:rsidRPr="00FB252D">
        <w:t>2.2. Для участия в Конкурсе участникам необходимо написать сочинение-эссе на тему «</w:t>
      </w:r>
      <w:r w:rsidR="003C1781" w:rsidRPr="00FB252D">
        <w:t>Мое образование – моя карьера – мой успех»</w:t>
      </w:r>
      <w:r w:rsidRPr="00FB252D">
        <w:t>.</w:t>
      </w:r>
    </w:p>
    <w:p w:rsidR="00E948C6" w:rsidRPr="00FB252D" w:rsidRDefault="009D5A4E" w:rsidP="00E948C6">
      <w:pPr>
        <w:ind w:firstLine="709"/>
        <w:contextualSpacing/>
        <w:jc w:val="both"/>
      </w:pPr>
      <w:r w:rsidRPr="00FB252D">
        <w:t>2.4. Критерии оценки конкурсной работы:</w:t>
      </w:r>
    </w:p>
    <w:p w:rsidR="00E948C6" w:rsidRPr="00FB252D" w:rsidRDefault="00E948C6" w:rsidP="00E948C6">
      <w:pPr>
        <w:ind w:firstLine="709"/>
        <w:contextualSpacing/>
        <w:jc w:val="both"/>
      </w:pPr>
      <w:r w:rsidRPr="00FB252D">
        <w:t xml:space="preserve">- </w:t>
      </w:r>
      <w:r w:rsidR="009D5A4E" w:rsidRPr="00FB252D">
        <w:t>грамотность выполнения;</w:t>
      </w:r>
    </w:p>
    <w:p w:rsidR="009D5A4E" w:rsidRPr="00FB252D" w:rsidRDefault="00E948C6" w:rsidP="00E948C6">
      <w:pPr>
        <w:ind w:firstLine="709"/>
        <w:contextualSpacing/>
        <w:jc w:val="both"/>
      </w:pPr>
      <w:r w:rsidRPr="00FB252D">
        <w:t xml:space="preserve">- </w:t>
      </w:r>
      <w:r w:rsidR="009D5A4E" w:rsidRPr="00FB252D">
        <w:t>ор</w:t>
      </w:r>
      <w:r w:rsidR="003C1781" w:rsidRPr="00FB252D">
        <w:t>игинальность изложения</w:t>
      </w:r>
      <w:r w:rsidRPr="00FB252D">
        <w:t>;</w:t>
      </w:r>
    </w:p>
    <w:p w:rsidR="00E948C6" w:rsidRPr="00FB252D" w:rsidRDefault="00E948C6" w:rsidP="006B5B35">
      <w:pPr>
        <w:tabs>
          <w:tab w:val="left" w:pos="1280"/>
        </w:tabs>
        <w:ind w:firstLine="709"/>
        <w:contextualSpacing/>
        <w:jc w:val="both"/>
      </w:pPr>
      <w:r w:rsidRPr="00FB252D">
        <w:t>- общественная значимость;</w:t>
      </w:r>
    </w:p>
    <w:p w:rsidR="00E948C6" w:rsidRPr="00FB252D" w:rsidRDefault="00E948C6" w:rsidP="006B5B35">
      <w:pPr>
        <w:tabs>
          <w:tab w:val="left" w:pos="1280"/>
        </w:tabs>
        <w:ind w:firstLine="709"/>
        <w:contextualSpacing/>
        <w:jc w:val="both"/>
      </w:pPr>
      <w:r w:rsidRPr="00FB252D">
        <w:t>- общественный резонанс;</w:t>
      </w:r>
    </w:p>
    <w:p w:rsidR="00E948C6" w:rsidRPr="00FB252D" w:rsidRDefault="00E948C6" w:rsidP="006B5B35">
      <w:pPr>
        <w:tabs>
          <w:tab w:val="left" w:pos="1280"/>
        </w:tabs>
        <w:ind w:firstLine="709"/>
        <w:contextualSpacing/>
        <w:jc w:val="both"/>
      </w:pPr>
      <w:r w:rsidRPr="00FB252D">
        <w:t>- раскрытие тематики;</w:t>
      </w:r>
    </w:p>
    <w:p w:rsidR="00E948C6" w:rsidRPr="00FB252D" w:rsidRDefault="009D5A4E" w:rsidP="006B5B35">
      <w:pPr>
        <w:ind w:firstLine="709"/>
        <w:contextualSpacing/>
        <w:jc w:val="both"/>
      </w:pPr>
      <w:r w:rsidRPr="00FB252D">
        <w:t xml:space="preserve">2.5. Конкурсная работа должна быть выполнена </w:t>
      </w:r>
      <w:proofErr w:type="gramStart"/>
      <w:r w:rsidRPr="00FB252D">
        <w:t>в</w:t>
      </w:r>
      <w:proofErr w:type="gramEnd"/>
      <w:r w:rsidRPr="00FB252D">
        <w:t xml:space="preserve"> </w:t>
      </w:r>
      <w:proofErr w:type="gramStart"/>
      <w:r w:rsidR="00E948C6" w:rsidRPr="00FB252D">
        <w:t>текстом</w:t>
      </w:r>
      <w:proofErr w:type="gramEnd"/>
      <w:r w:rsidR="00E948C6" w:rsidRPr="00FB252D">
        <w:t xml:space="preserve"> формате </w:t>
      </w:r>
      <w:r w:rsidR="00E948C6" w:rsidRPr="00FB252D">
        <w:rPr>
          <w:lang w:val="en-US"/>
        </w:rPr>
        <w:t>Microsoft</w:t>
      </w:r>
      <w:r w:rsidR="00E948C6" w:rsidRPr="00FB252D">
        <w:t xml:space="preserve"> </w:t>
      </w:r>
      <w:r w:rsidR="00E948C6" w:rsidRPr="00FB252D">
        <w:rPr>
          <w:lang w:val="en-US"/>
        </w:rPr>
        <w:t>Office</w:t>
      </w:r>
      <w:r w:rsidR="00E948C6" w:rsidRPr="00FB252D">
        <w:t xml:space="preserve"> </w:t>
      </w:r>
      <w:r w:rsidR="00E948C6" w:rsidRPr="00FB252D">
        <w:rPr>
          <w:lang w:val="en-US"/>
        </w:rPr>
        <w:t>Word</w:t>
      </w:r>
      <w:r w:rsidR="00E948C6" w:rsidRPr="00FB252D">
        <w:t xml:space="preserve">, шрифт – </w:t>
      </w:r>
      <w:r w:rsidR="00E948C6" w:rsidRPr="00FB252D">
        <w:rPr>
          <w:lang w:val="en-US"/>
        </w:rPr>
        <w:t>Times</w:t>
      </w:r>
      <w:r w:rsidR="00E948C6" w:rsidRPr="00FB252D">
        <w:t xml:space="preserve"> </w:t>
      </w:r>
      <w:r w:rsidR="00E948C6" w:rsidRPr="00FB252D">
        <w:rPr>
          <w:lang w:val="en-US"/>
        </w:rPr>
        <w:t>New</w:t>
      </w:r>
      <w:r w:rsidR="00E948C6" w:rsidRPr="00FB252D">
        <w:t xml:space="preserve"> </w:t>
      </w:r>
      <w:r w:rsidR="00E948C6" w:rsidRPr="00FB252D">
        <w:rPr>
          <w:lang w:val="en-US"/>
        </w:rPr>
        <w:t>Roman</w:t>
      </w:r>
      <w:r w:rsidR="00E948C6" w:rsidRPr="00FB252D">
        <w:t xml:space="preserve">, 14, межстрочный интервал – 1.5, отступ красной строки – 1,25мм. </w:t>
      </w:r>
    </w:p>
    <w:p w:rsidR="003C1781" w:rsidRPr="00FB252D" w:rsidRDefault="00E948C6" w:rsidP="006B5B35">
      <w:pPr>
        <w:ind w:firstLine="709"/>
        <w:contextualSpacing/>
        <w:jc w:val="both"/>
      </w:pPr>
      <w:r w:rsidRPr="00FB252D">
        <w:t xml:space="preserve">2.6. </w:t>
      </w:r>
      <w:r w:rsidR="003C1781" w:rsidRPr="00FB252D">
        <w:t>Требования к оформлению:</w:t>
      </w:r>
    </w:p>
    <w:p w:rsidR="003C1781" w:rsidRPr="00FB252D" w:rsidRDefault="003C1781" w:rsidP="006B5B35">
      <w:pPr>
        <w:ind w:firstLine="709"/>
        <w:contextualSpacing/>
        <w:rPr>
          <w:rStyle w:val="a5"/>
          <w:b w:val="0"/>
          <w:color w:val="000000"/>
        </w:rPr>
      </w:pPr>
      <w:r w:rsidRPr="00FB252D">
        <w:rPr>
          <w:rStyle w:val="a5"/>
          <w:b w:val="0"/>
          <w:color w:val="000000"/>
        </w:rPr>
        <w:t>- Титульный лист</w:t>
      </w:r>
    </w:p>
    <w:p w:rsidR="003C1781" w:rsidRPr="00FB252D" w:rsidRDefault="003C1781" w:rsidP="006B5B35">
      <w:pPr>
        <w:ind w:firstLine="709"/>
        <w:contextualSpacing/>
        <w:rPr>
          <w:rStyle w:val="a5"/>
          <w:b w:val="0"/>
          <w:color w:val="000000"/>
        </w:rPr>
      </w:pPr>
      <w:r w:rsidRPr="00FB252D">
        <w:rPr>
          <w:rStyle w:val="a5"/>
          <w:b w:val="0"/>
          <w:color w:val="000000"/>
        </w:rPr>
        <w:t>- Введение – обосновать выбор данной темы.</w:t>
      </w:r>
    </w:p>
    <w:p w:rsidR="003C1781" w:rsidRPr="00FB252D" w:rsidRDefault="003C1781" w:rsidP="006B5B35">
      <w:pPr>
        <w:ind w:firstLine="709"/>
        <w:contextualSpacing/>
        <w:rPr>
          <w:color w:val="000000"/>
        </w:rPr>
      </w:pPr>
      <w:r w:rsidRPr="00FB252D">
        <w:rPr>
          <w:rStyle w:val="a5"/>
          <w:b w:val="0"/>
          <w:color w:val="000000"/>
        </w:rPr>
        <w:t xml:space="preserve">- Основная часть - </w:t>
      </w:r>
      <w:r w:rsidRPr="00FB252D">
        <w:rPr>
          <w:color w:val="000000"/>
        </w:rPr>
        <w:t xml:space="preserve">изложение основного вопроса: аргументация и анализ позиций </w:t>
      </w:r>
      <w:r w:rsidRPr="00FB252D">
        <w:rPr>
          <w:color w:val="000000"/>
        </w:rPr>
        <w:lastRenderedPageBreak/>
        <w:t xml:space="preserve">по данной теме. </w:t>
      </w:r>
    </w:p>
    <w:p w:rsidR="00B82848" w:rsidRPr="00FB252D" w:rsidRDefault="00B82848" w:rsidP="006B5B35">
      <w:pPr>
        <w:ind w:firstLine="709"/>
        <w:contextualSpacing/>
        <w:rPr>
          <w:b/>
          <w:color w:val="000000"/>
        </w:rPr>
      </w:pPr>
      <w:r w:rsidRPr="00FB252D">
        <w:rPr>
          <w:rStyle w:val="a5"/>
          <w:b w:val="0"/>
          <w:color w:val="000000"/>
        </w:rPr>
        <w:t xml:space="preserve">- </w:t>
      </w:r>
      <w:r w:rsidR="003C1781" w:rsidRPr="00FB252D">
        <w:rPr>
          <w:rStyle w:val="a5"/>
          <w:b w:val="0"/>
          <w:color w:val="000000"/>
        </w:rPr>
        <w:t>Заключение</w:t>
      </w:r>
      <w:r w:rsidR="003C1781" w:rsidRPr="00FB252D">
        <w:rPr>
          <w:color w:val="000000"/>
        </w:rPr>
        <w:t xml:space="preserve"> — обобщения и выводы по теме.</w:t>
      </w:r>
    </w:p>
    <w:p w:rsidR="00E948C6" w:rsidRPr="00FB252D" w:rsidRDefault="00E948C6" w:rsidP="006B5B35">
      <w:pPr>
        <w:ind w:firstLine="709"/>
        <w:contextualSpacing/>
        <w:rPr>
          <w:rStyle w:val="a5"/>
          <w:b w:val="0"/>
          <w:color w:val="000000"/>
        </w:rPr>
      </w:pPr>
    </w:p>
    <w:p w:rsidR="003C1781" w:rsidRPr="00FB252D" w:rsidRDefault="003C1781" w:rsidP="00E948C6">
      <w:pPr>
        <w:ind w:firstLine="709"/>
        <w:contextualSpacing/>
        <w:jc w:val="center"/>
        <w:rPr>
          <w:b/>
          <w:color w:val="000000"/>
        </w:rPr>
      </w:pPr>
      <w:r w:rsidRPr="00FB252D">
        <w:rPr>
          <w:rStyle w:val="a5"/>
          <w:b w:val="0"/>
          <w:color w:val="000000"/>
        </w:rPr>
        <w:t>Критерии оценки эссе:</w:t>
      </w:r>
    </w:p>
    <w:tbl>
      <w:tblPr>
        <w:tblStyle w:val="a7"/>
        <w:tblW w:w="0" w:type="auto"/>
        <w:tblLook w:val="01E0"/>
      </w:tblPr>
      <w:tblGrid>
        <w:gridCol w:w="3190"/>
        <w:gridCol w:w="3190"/>
        <w:gridCol w:w="3191"/>
      </w:tblGrid>
      <w:tr w:rsidR="003C1781" w:rsidRPr="00FB252D" w:rsidTr="00765463">
        <w:tc>
          <w:tcPr>
            <w:tcW w:w="3190" w:type="dxa"/>
          </w:tcPr>
          <w:p w:rsidR="003C1781" w:rsidRPr="00FB252D" w:rsidRDefault="003C1781" w:rsidP="00E948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252D">
              <w:rPr>
                <w:b/>
                <w:bCs/>
                <w:color w:val="000000"/>
              </w:rPr>
              <w:t>Критерий</w:t>
            </w:r>
          </w:p>
        </w:tc>
        <w:tc>
          <w:tcPr>
            <w:tcW w:w="3190" w:type="dxa"/>
          </w:tcPr>
          <w:p w:rsidR="003C1781" w:rsidRPr="00FB252D" w:rsidRDefault="003C1781" w:rsidP="00E948C6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  <w:bCs/>
                <w:color w:val="000000"/>
              </w:rPr>
              <w:t>Требования к студенту</w:t>
            </w:r>
          </w:p>
        </w:tc>
        <w:tc>
          <w:tcPr>
            <w:tcW w:w="3191" w:type="dxa"/>
          </w:tcPr>
          <w:p w:rsidR="003C1781" w:rsidRPr="00FB252D" w:rsidRDefault="003C1781" w:rsidP="00E948C6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  <w:bCs/>
                <w:color w:val="000000"/>
              </w:rPr>
              <w:t>Количество баллов</w:t>
            </w:r>
          </w:p>
        </w:tc>
      </w:tr>
      <w:tr w:rsidR="003C1781" w:rsidRPr="00FB252D" w:rsidTr="00765463">
        <w:tc>
          <w:tcPr>
            <w:tcW w:w="3190" w:type="dxa"/>
          </w:tcPr>
          <w:p w:rsidR="003C1781" w:rsidRPr="00FB252D" w:rsidRDefault="003C1781" w:rsidP="00E948C6">
            <w:pPr>
              <w:contextualSpacing/>
            </w:pPr>
            <w:r w:rsidRPr="00FB252D">
              <w:rPr>
                <w:bCs/>
                <w:color w:val="000000"/>
              </w:rPr>
              <w:t>Построение суждений</w:t>
            </w:r>
          </w:p>
        </w:tc>
        <w:tc>
          <w:tcPr>
            <w:tcW w:w="3190" w:type="dxa"/>
          </w:tcPr>
          <w:p w:rsidR="003C1781" w:rsidRPr="00FB252D" w:rsidRDefault="003C1781" w:rsidP="00E948C6">
            <w:pPr>
              <w:contextualSpacing/>
              <w:rPr>
                <w:color w:val="000000"/>
              </w:rPr>
            </w:pPr>
            <w:r w:rsidRPr="00FB252D">
              <w:rPr>
                <w:color w:val="000000"/>
              </w:rPr>
              <w:t>— ясность и четкость изложения;</w:t>
            </w:r>
            <w:r w:rsidRPr="00FB252D">
              <w:rPr>
                <w:color w:val="000000"/>
              </w:rPr>
              <w:br/>
              <w:t>— логика доказательств;</w:t>
            </w:r>
          </w:p>
          <w:p w:rsidR="003C1781" w:rsidRPr="00FB252D" w:rsidRDefault="003C1781" w:rsidP="00E948C6">
            <w:pPr>
              <w:contextualSpacing/>
            </w:pPr>
            <w:r w:rsidRPr="00FB252D">
              <w:rPr>
                <w:color w:val="000000"/>
              </w:rPr>
              <w:t>— приводятся различные точки зрения и их личная оценка.</w:t>
            </w:r>
          </w:p>
        </w:tc>
        <w:tc>
          <w:tcPr>
            <w:tcW w:w="3191" w:type="dxa"/>
          </w:tcPr>
          <w:p w:rsidR="003C1781" w:rsidRPr="00FB252D" w:rsidRDefault="00E948C6" w:rsidP="00E948C6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6</w:t>
            </w:r>
          </w:p>
        </w:tc>
      </w:tr>
      <w:tr w:rsidR="003C1781" w:rsidRPr="00FB252D" w:rsidTr="00765463">
        <w:tc>
          <w:tcPr>
            <w:tcW w:w="3190" w:type="dxa"/>
          </w:tcPr>
          <w:p w:rsidR="003C1781" w:rsidRPr="00FB252D" w:rsidRDefault="003C1781" w:rsidP="00E948C6">
            <w:pPr>
              <w:contextualSpacing/>
            </w:pPr>
            <w:r w:rsidRPr="00FB252D">
              <w:rPr>
                <w:bCs/>
                <w:color w:val="000000"/>
              </w:rPr>
              <w:t>Знание и понимание теоретического материала</w:t>
            </w:r>
            <w:r w:rsidRPr="00FB252D">
              <w:rPr>
                <w:b/>
                <w:bCs/>
                <w:color w:val="000000"/>
              </w:rPr>
              <w:t>.</w:t>
            </w:r>
          </w:p>
        </w:tc>
        <w:tc>
          <w:tcPr>
            <w:tcW w:w="3190" w:type="dxa"/>
          </w:tcPr>
          <w:p w:rsidR="003C1781" w:rsidRPr="00FB252D" w:rsidRDefault="003C1781" w:rsidP="00E948C6">
            <w:pPr>
              <w:contextualSpacing/>
              <w:rPr>
                <w:color w:val="000000"/>
              </w:rPr>
            </w:pPr>
            <w:r w:rsidRPr="00FB252D">
              <w:rPr>
                <w:color w:val="000000"/>
              </w:rPr>
              <w:t>— определяет рассматриваемые понятия четко и полно, приводя примеры;</w:t>
            </w:r>
          </w:p>
          <w:p w:rsidR="003C1781" w:rsidRPr="00FB252D" w:rsidRDefault="003C1781" w:rsidP="00E948C6">
            <w:pPr>
              <w:contextualSpacing/>
            </w:pPr>
            <w:r w:rsidRPr="00FB252D">
              <w:rPr>
                <w:color w:val="000000"/>
              </w:rPr>
              <w:t>— самостоятельность выполнения работы.</w:t>
            </w:r>
          </w:p>
        </w:tc>
        <w:tc>
          <w:tcPr>
            <w:tcW w:w="3191" w:type="dxa"/>
          </w:tcPr>
          <w:p w:rsidR="003C1781" w:rsidRPr="00FB252D" w:rsidRDefault="00E948C6" w:rsidP="00E948C6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6</w:t>
            </w:r>
          </w:p>
        </w:tc>
      </w:tr>
      <w:tr w:rsidR="003C1781" w:rsidRPr="00FB252D" w:rsidTr="00765463">
        <w:tc>
          <w:tcPr>
            <w:tcW w:w="3190" w:type="dxa"/>
          </w:tcPr>
          <w:p w:rsidR="003C1781" w:rsidRPr="00FB252D" w:rsidRDefault="003C1781" w:rsidP="00E948C6">
            <w:pPr>
              <w:contextualSpacing/>
            </w:pPr>
            <w:r w:rsidRPr="00FB252D">
              <w:rPr>
                <w:bCs/>
                <w:color w:val="000000"/>
              </w:rPr>
              <w:t>Оформление работы</w:t>
            </w:r>
          </w:p>
        </w:tc>
        <w:tc>
          <w:tcPr>
            <w:tcW w:w="3190" w:type="dxa"/>
          </w:tcPr>
          <w:p w:rsidR="003C1781" w:rsidRPr="00FB252D" w:rsidRDefault="003C1781" w:rsidP="00E948C6">
            <w:pPr>
              <w:contextualSpacing/>
              <w:rPr>
                <w:color w:val="000000"/>
              </w:rPr>
            </w:pPr>
            <w:r w:rsidRPr="00FB252D">
              <w:rPr>
                <w:color w:val="000000"/>
              </w:rPr>
              <w:t>— оформление текста с соблюдением правил русской орфографии и пунктуации;</w:t>
            </w:r>
          </w:p>
          <w:p w:rsidR="003C1781" w:rsidRPr="00FB252D" w:rsidRDefault="003C1781" w:rsidP="00E948C6">
            <w:pPr>
              <w:contextualSpacing/>
            </w:pPr>
            <w:r w:rsidRPr="00FB252D">
              <w:rPr>
                <w:color w:val="000000"/>
              </w:rPr>
              <w:t>— соответствие формальным требованиям.</w:t>
            </w:r>
          </w:p>
        </w:tc>
        <w:tc>
          <w:tcPr>
            <w:tcW w:w="3191" w:type="dxa"/>
          </w:tcPr>
          <w:p w:rsidR="003C1781" w:rsidRPr="00FB252D" w:rsidRDefault="000A4235" w:rsidP="00E948C6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8</w:t>
            </w:r>
          </w:p>
        </w:tc>
      </w:tr>
      <w:tr w:rsidR="003C1781" w:rsidRPr="00FB252D" w:rsidTr="00765463">
        <w:tc>
          <w:tcPr>
            <w:tcW w:w="3190" w:type="dxa"/>
          </w:tcPr>
          <w:p w:rsidR="003C1781" w:rsidRPr="00FB252D" w:rsidRDefault="003C1781" w:rsidP="00E948C6">
            <w:pPr>
              <w:contextualSpacing/>
              <w:rPr>
                <w:b/>
              </w:rPr>
            </w:pPr>
            <w:r w:rsidRPr="00FB252D">
              <w:rPr>
                <w:b/>
              </w:rPr>
              <w:t>Итого</w:t>
            </w:r>
          </w:p>
        </w:tc>
        <w:tc>
          <w:tcPr>
            <w:tcW w:w="3190" w:type="dxa"/>
          </w:tcPr>
          <w:p w:rsidR="003C1781" w:rsidRPr="00FB252D" w:rsidRDefault="003C1781" w:rsidP="00E948C6">
            <w:pPr>
              <w:contextualSpacing/>
            </w:pPr>
          </w:p>
        </w:tc>
        <w:tc>
          <w:tcPr>
            <w:tcW w:w="3191" w:type="dxa"/>
          </w:tcPr>
          <w:p w:rsidR="003C1781" w:rsidRPr="00FB252D" w:rsidRDefault="000A4235" w:rsidP="00E948C6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2</w:t>
            </w:r>
            <w:r w:rsidR="003C1781" w:rsidRPr="00FB252D">
              <w:rPr>
                <w:b/>
              </w:rPr>
              <w:t>0</w:t>
            </w:r>
          </w:p>
        </w:tc>
      </w:tr>
    </w:tbl>
    <w:p w:rsidR="003C1781" w:rsidRPr="00FB252D" w:rsidRDefault="003C1781" w:rsidP="006B5B35">
      <w:pPr>
        <w:ind w:firstLine="709"/>
        <w:contextualSpacing/>
        <w:rPr>
          <w:b/>
        </w:rPr>
      </w:pPr>
    </w:p>
    <w:p w:rsidR="0015753A" w:rsidRDefault="003C1781" w:rsidP="0015753A">
      <w:pPr>
        <w:ind w:firstLine="709"/>
        <w:contextualSpacing/>
        <w:jc w:val="both"/>
      </w:pPr>
      <w:r w:rsidRPr="00FB252D">
        <w:t xml:space="preserve">2.6. В работе приводятся краткие сведения об авторе: ФИО, специальность, группа </w:t>
      </w:r>
      <w:r w:rsidR="0015753A">
        <w:t>(ПРИЛОЖЕНИЕ 1)</w:t>
      </w:r>
    </w:p>
    <w:p w:rsidR="0015753A" w:rsidRDefault="0015753A" w:rsidP="0015753A">
      <w:pPr>
        <w:ind w:firstLine="709"/>
        <w:contextualSpacing/>
        <w:jc w:val="both"/>
      </w:pPr>
      <w:r>
        <w:t xml:space="preserve">2.7. Эссе необходимо направить на официальную почту студенческого совета ВИЭСУ – </w:t>
      </w:r>
      <w:hyperlink r:id="rId5" w:history="1">
        <w:r w:rsidRPr="00654421">
          <w:rPr>
            <w:rStyle w:val="a6"/>
            <w:lang w:val="en-US"/>
          </w:rPr>
          <w:t>ssviesm</w:t>
        </w:r>
        <w:r w:rsidRPr="00654421">
          <w:rPr>
            <w:rStyle w:val="a6"/>
          </w:rPr>
          <w:t>@</w:t>
        </w:r>
        <w:r w:rsidRPr="00654421">
          <w:rPr>
            <w:rStyle w:val="a6"/>
            <w:lang w:val="en-US"/>
          </w:rPr>
          <w:t>list</w:t>
        </w:r>
        <w:r w:rsidRPr="00654421">
          <w:rPr>
            <w:rStyle w:val="a6"/>
          </w:rPr>
          <w:t>.</w:t>
        </w:r>
        <w:r w:rsidRPr="00654421">
          <w:rPr>
            <w:rStyle w:val="a6"/>
            <w:lang w:val="en-US"/>
          </w:rPr>
          <w:t>ru</w:t>
        </w:r>
      </w:hyperlink>
      <w:r>
        <w:t xml:space="preserve"> в срок до 15 декабря 2025 года. </w:t>
      </w:r>
    </w:p>
    <w:p w:rsidR="0015753A" w:rsidRPr="00A1636C" w:rsidRDefault="0015753A" w:rsidP="0015753A">
      <w:pPr>
        <w:ind w:firstLine="709"/>
        <w:contextualSpacing/>
        <w:jc w:val="both"/>
        <w:rPr>
          <w:sz w:val="22"/>
        </w:rPr>
      </w:pPr>
      <w:r>
        <w:t xml:space="preserve">2.8. Для участия в конкурсе необходимо пройти регистрацию по ссылке: </w:t>
      </w:r>
      <w:hyperlink r:id="rId6" w:history="1">
        <w:r w:rsidR="00A1636C" w:rsidRPr="00A1636C">
          <w:rPr>
            <w:rStyle w:val="a6"/>
            <w:szCs w:val="28"/>
            <w:shd w:val="clear" w:color="auto" w:fill="FFFFFF"/>
          </w:rPr>
          <w:t>https://dobro.ru/event/114</w:t>
        </w:r>
        <w:r w:rsidR="00A1636C" w:rsidRPr="00A1636C">
          <w:rPr>
            <w:rStyle w:val="a6"/>
            <w:szCs w:val="28"/>
            <w:shd w:val="clear" w:color="auto" w:fill="FFFFFF"/>
          </w:rPr>
          <w:t>0</w:t>
        </w:r>
        <w:r w:rsidR="00A1636C" w:rsidRPr="00A1636C">
          <w:rPr>
            <w:rStyle w:val="a6"/>
            <w:szCs w:val="28"/>
            <w:shd w:val="clear" w:color="auto" w:fill="FFFFFF"/>
          </w:rPr>
          <w:t>5366</w:t>
        </w:r>
      </w:hyperlink>
      <w:r w:rsidR="00A1636C" w:rsidRPr="00A1636C">
        <w:rPr>
          <w:color w:val="212529"/>
          <w:szCs w:val="28"/>
          <w:shd w:val="clear" w:color="auto" w:fill="FFFFFF"/>
        </w:rPr>
        <w:t xml:space="preserve">   </w:t>
      </w:r>
      <w:r w:rsidRPr="00A1636C">
        <w:rPr>
          <w:szCs w:val="28"/>
        </w:rPr>
        <w:t xml:space="preserve">   </w:t>
      </w:r>
    </w:p>
    <w:p w:rsidR="0015753A" w:rsidRPr="0015753A" w:rsidRDefault="0015753A" w:rsidP="0015753A">
      <w:pPr>
        <w:ind w:firstLine="709"/>
        <w:contextualSpacing/>
        <w:jc w:val="both"/>
      </w:pPr>
    </w:p>
    <w:p w:rsidR="003C1781" w:rsidRPr="00FB252D" w:rsidRDefault="003C1781" w:rsidP="006B5B35">
      <w:pPr>
        <w:ind w:firstLine="709"/>
        <w:contextualSpacing/>
        <w:jc w:val="center"/>
        <w:rPr>
          <w:b/>
        </w:rPr>
      </w:pPr>
      <w:r w:rsidRPr="00FB252D">
        <w:rPr>
          <w:b/>
        </w:rPr>
        <w:t>III. СРОКИ ПРОВЕДЕНИЯ</w:t>
      </w:r>
    </w:p>
    <w:p w:rsidR="003C1781" w:rsidRPr="00FB252D" w:rsidRDefault="003C1781" w:rsidP="006B5B35">
      <w:pPr>
        <w:ind w:firstLine="709"/>
        <w:contextualSpacing/>
        <w:jc w:val="center"/>
        <w:rPr>
          <w:b/>
        </w:rPr>
      </w:pPr>
    </w:p>
    <w:p w:rsidR="003C1781" w:rsidRPr="00FB252D" w:rsidRDefault="003C1781" w:rsidP="006B5B35">
      <w:pPr>
        <w:ind w:firstLine="709"/>
        <w:contextualSpacing/>
        <w:jc w:val="both"/>
      </w:pPr>
      <w:r w:rsidRPr="00FB252D">
        <w:t>3.1. Конкурс проводится в один этап.</w:t>
      </w:r>
    </w:p>
    <w:p w:rsidR="003C1781" w:rsidRPr="00FB252D" w:rsidRDefault="003C1781" w:rsidP="006B5B35">
      <w:pPr>
        <w:ind w:firstLine="709"/>
        <w:contextualSpacing/>
        <w:jc w:val="both"/>
      </w:pPr>
      <w:r w:rsidRPr="00FB252D">
        <w:t>3.2. Ко</w:t>
      </w:r>
      <w:r w:rsidR="00E948C6" w:rsidRPr="00FB252D">
        <w:t>нкурсные работы необходимо направить</w:t>
      </w:r>
      <w:r w:rsidRPr="00FB252D">
        <w:t xml:space="preserve"> в </w:t>
      </w:r>
      <w:r w:rsidR="00E948C6" w:rsidRPr="00FB252D">
        <w:t>период с 10 ноября по 15 декабря 2025 года.</w:t>
      </w:r>
      <w:r w:rsidRPr="00FB252D">
        <w:t xml:space="preserve"> </w:t>
      </w:r>
    </w:p>
    <w:p w:rsidR="003C1781" w:rsidRPr="00FB252D" w:rsidRDefault="003C1781" w:rsidP="006B5B35">
      <w:pPr>
        <w:ind w:firstLine="709"/>
        <w:contextualSpacing/>
        <w:jc w:val="both"/>
      </w:pPr>
      <w:r w:rsidRPr="00FB252D">
        <w:t xml:space="preserve">3.3. Жюри оценивает конкурсные работы в период с </w:t>
      </w:r>
      <w:r w:rsidR="00E948C6" w:rsidRPr="00FB252D">
        <w:t>16</w:t>
      </w:r>
      <w:r w:rsidRPr="00FB252D">
        <w:t xml:space="preserve"> </w:t>
      </w:r>
      <w:r w:rsidR="00E948C6" w:rsidRPr="00FB252D">
        <w:t xml:space="preserve">по 18 декабря </w:t>
      </w:r>
      <w:r w:rsidRPr="00FB252D">
        <w:t>20</w:t>
      </w:r>
      <w:r w:rsidR="00E948C6" w:rsidRPr="00FB252D">
        <w:t>25</w:t>
      </w:r>
      <w:r w:rsidRPr="00FB252D">
        <w:t xml:space="preserve"> г.</w:t>
      </w:r>
    </w:p>
    <w:p w:rsidR="00B82848" w:rsidRPr="00FB252D" w:rsidRDefault="00B82848" w:rsidP="006B5B35">
      <w:pPr>
        <w:ind w:firstLine="709"/>
        <w:contextualSpacing/>
        <w:jc w:val="both"/>
      </w:pPr>
    </w:p>
    <w:p w:rsidR="00B82848" w:rsidRPr="00FB252D" w:rsidRDefault="00B82848" w:rsidP="006B5B35">
      <w:pPr>
        <w:ind w:firstLine="709"/>
        <w:contextualSpacing/>
        <w:jc w:val="center"/>
        <w:rPr>
          <w:b/>
        </w:rPr>
      </w:pPr>
      <w:r w:rsidRPr="00FB252D">
        <w:rPr>
          <w:b/>
        </w:rPr>
        <w:t>IV. ПОДВЕДЕНИЕ ИТОГОВ И ЖЮРИ КОНКУРСА</w:t>
      </w:r>
    </w:p>
    <w:p w:rsidR="00B82848" w:rsidRPr="00FB252D" w:rsidRDefault="00B82848" w:rsidP="006B5B35">
      <w:pPr>
        <w:ind w:firstLine="709"/>
        <w:contextualSpacing/>
        <w:jc w:val="center"/>
        <w:rPr>
          <w:b/>
        </w:rPr>
      </w:pPr>
    </w:p>
    <w:p w:rsidR="00B82848" w:rsidRPr="00FB252D" w:rsidRDefault="00B82848" w:rsidP="006B5B35">
      <w:pPr>
        <w:ind w:firstLine="709"/>
        <w:contextualSpacing/>
        <w:jc w:val="both"/>
      </w:pPr>
      <w:r w:rsidRPr="00FB252D">
        <w:t>4.1. Материалы Конкурса оценивает жюри. (ПРИЛОЖЕНИЕ 2)</w:t>
      </w:r>
    </w:p>
    <w:p w:rsidR="00B82848" w:rsidRPr="00FB252D" w:rsidRDefault="00B82848" w:rsidP="006B5B35">
      <w:pPr>
        <w:ind w:firstLine="709"/>
        <w:contextualSpacing/>
        <w:jc w:val="both"/>
      </w:pPr>
      <w:r w:rsidRPr="00FB252D">
        <w:t xml:space="preserve">4.2  Жюри Конкурса состоит из </w:t>
      </w:r>
      <w:r w:rsidR="000A4235" w:rsidRPr="00FB252D">
        <w:t>представителей студенческого совета</w:t>
      </w:r>
      <w:r w:rsidRPr="00FB252D">
        <w:t xml:space="preserve"> </w:t>
      </w:r>
      <w:r w:rsidR="000A4235" w:rsidRPr="00FB252D">
        <w:t>и профессорско-преподавательского состава ВИЭСУ</w:t>
      </w:r>
      <w:r w:rsidRPr="00FB252D">
        <w:t>.</w:t>
      </w:r>
    </w:p>
    <w:p w:rsidR="00B82848" w:rsidRPr="00FB252D" w:rsidRDefault="00B82848" w:rsidP="006B5B35">
      <w:pPr>
        <w:ind w:firstLine="709"/>
        <w:contextualSpacing/>
        <w:jc w:val="both"/>
      </w:pPr>
      <w:r w:rsidRPr="00FB252D">
        <w:t xml:space="preserve">4.2. Авторы лучших работ награждаются грамотами </w:t>
      </w:r>
      <w:r w:rsidRPr="00FB252D">
        <w:rPr>
          <w:lang w:val="en-US"/>
        </w:rPr>
        <w:t>I</w:t>
      </w:r>
      <w:r w:rsidRPr="00FB252D">
        <w:t xml:space="preserve">, </w:t>
      </w:r>
      <w:r w:rsidRPr="00FB252D">
        <w:rPr>
          <w:lang w:val="en-US"/>
        </w:rPr>
        <w:t>II</w:t>
      </w:r>
      <w:r w:rsidRPr="00FB252D">
        <w:t xml:space="preserve">, </w:t>
      </w:r>
      <w:r w:rsidRPr="00FB252D">
        <w:rPr>
          <w:lang w:val="en-US"/>
        </w:rPr>
        <w:t>III</w:t>
      </w:r>
      <w:r w:rsidRPr="00FB252D">
        <w:t xml:space="preserve"> степени.</w:t>
      </w:r>
    </w:p>
    <w:p w:rsidR="000A4235" w:rsidRPr="00FB252D" w:rsidRDefault="00FB252D" w:rsidP="000A4235">
      <w:pPr>
        <w:ind w:firstLine="709"/>
        <w:contextualSpacing/>
        <w:jc w:val="both"/>
      </w:pPr>
      <w:r>
        <w:t xml:space="preserve">4.3. Награждение проходит в заочном формате. </w:t>
      </w:r>
    </w:p>
    <w:p w:rsidR="00B82848" w:rsidRPr="00FB252D" w:rsidRDefault="00B82848" w:rsidP="006B5B35">
      <w:pPr>
        <w:widowControl/>
        <w:suppressAutoHyphens w:val="0"/>
        <w:ind w:firstLine="709"/>
        <w:contextualSpacing/>
      </w:pPr>
      <w:r w:rsidRPr="00FB252D">
        <w:br w:type="page"/>
      </w:r>
    </w:p>
    <w:p w:rsidR="00B82848" w:rsidRPr="00FB252D" w:rsidRDefault="00B82848" w:rsidP="006B5B35">
      <w:pPr>
        <w:ind w:firstLine="709"/>
        <w:contextualSpacing/>
        <w:jc w:val="right"/>
      </w:pPr>
      <w:r w:rsidRPr="00FB252D">
        <w:lastRenderedPageBreak/>
        <w:t>ПРИЛОЖЕНИЕ 1</w:t>
      </w:r>
    </w:p>
    <w:p w:rsidR="000A4235" w:rsidRPr="00FB252D" w:rsidRDefault="000A4235" w:rsidP="006B5B35">
      <w:pPr>
        <w:ind w:firstLine="709"/>
        <w:contextualSpacing/>
        <w:jc w:val="right"/>
      </w:pPr>
    </w:p>
    <w:p w:rsidR="000A4235" w:rsidRPr="00FB252D" w:rsidRDefault="000A4235" w:rsidP="006B5B35">
      <w:pPr>
        <w:ind w:firstLine="709"/>
        <w:contextualSpacing/>
        <w:jc w:val="right"/>
        <w:rPr>
          <w:color w:val="FF0000"/>
        </w:rPr>
      </w:pPr>
    </w:p>
    <w:p w:rsidR="000A4235" w:rsidRPr="00FB252D" w:rsidRDefault="000A4235" w:rsidP="006B5B35">
      <w:pPr>
        <w:ind w:firstLine="709"/>
        <w:contextualSpacing/>
        <w:jc w:val="right"/>
        <w:rPr>
          <w:color w:val="FF0000"/>
        </w:rPr>
      </w:pPr>
    </w:p>
    <w:p w:rsidR="000A4235" w:rsidRPr="00FB252D" w:rsidRDefault="000A4235" w:rsidP="006B5B35">
      <w:pPr>
        <w:ind w:firstLine="709"/>
        <w:contextualSpacing/>
        <w:jc w:val="right"/>
        <w:rPr>
          <w:color w:val="FF0000"/>
        </w:rPr>
      </w:pPr>
    </w:p>
    <w:p w:rsidR="000A4235" w:rsidRPr="00FB252D" w:rsidRDefault="000A4235" w:rsidP="006B5B35">
      <w:pPr>
        <w:ind w:firstLine="709"/>
        <w:contextualSpacing/>
        <w:jc w:val="right"/>
        <w:rPr>
          <w:color w:val="FF0000"/>
        </w:rPr>
      </w:pPr>
    </w:p>
    <w:p w:rsidR="000A4235" w:rsidRPr="00FB252D" w:rsidRDefault="000A4235" w:rsidP="006B5B35">
      <w:pPr>
        <w:ind w:firstLine="709"/>
        <w:contextualSpacing/>
        <w:jc w:val="right"/>
        <w:rPr>
          <w:color w:val="FF0000"/>
        </w:rPr>
      </w:pPr>
    </w:p>
    <w:p w:rsidR="000A4235" w:rsidRPr="00FB252D" w:rsidRDefault="000A4235" w:rsidP="006B5B35">
      <w:pPr>
        <w:ind w:firstLine="709"/>
        <w:contextualSpacing/>
        <w:jc w:val="right"/>
        <w:rPr>
          <w:color w:val="FF0000"/>
        </w:rPr>
      </w:pPr>
    </w:p>
    <w:p w:rsidR="00B82848" w:rsidRPr="00FB252D" w:rsidRDefault="000A4235" w:rsidP="000A4235">
      <w:pPr>
        <w:pStyle w:val="1"/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B252D">
        <w:rPr>
          <w:rFonts w:ascii="Times New Roman" w:hAnsi="Times New Roman"/>
          <w:b/>
          <w:color w:val="FF0000"/>
          <w:sz w:val="24"/>
          <w:szCs w:val="24"/>
        </w:rPr>
        <w:t xml:space="preserve">НАИМЕНОВАНИЕ </w:t>
      </w:r>
      <w:proofErr w:type="gramStart"/>
      <w:r w:rsidRPr="00FB252D">
        <w:rPr>
          <w:rFonts w:ascii="Times New Roman" w:hAnsi="Times New Roman"/>
          <w:b/>
          <w:color w:val="FF0000"/>
          <w:sz w:val="24"/>
          <w:szCs w:val="24"/>
        </w:rPr>
        <w:t>ОБРАЗОВАТЕЛЬНОЙ</w:t>
      </w:r>
      <w:proofErr w:type="gramEnd"/>
      <w:r w:rsidRPr="00FB252D">
        <w:rPr>
          <w:rFonts w:ascii="Times New Roman" w:hAnsi="Times New Roman"/>
          <w:b/>
          <w:color w:val="FF0000"/>
          <w:sz w:val="24"/>
          <w:szCs w:val="24"/>
        </w:rPr>
        <w:t xml:space="preserve"> ОРГАНИАЗЦИИ, ОТ КОТОРОЙ ПОДАНА ЗАЯВКА</w:t>
      </w:r>
    </w:p>
    <w:p w:rsidR="00B82848" w:rsidRPr="00FB252D" w:rsidRDefault="00B82848" w:rsidP="006B5B35">
      <w:pPr>
        <w:ind w:firstLine="709"/>
        <w:contextualSpacing/>
        <w:jc w:val="center"/>
        <w:rPr>
          <w:b/>
        </w:rPr>
      </w:pP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B82848" w:rsidP="006B5B35">
      <w:pPr>
        <w:pStyle w:val="a3"/>
        <w:ind w:firstLine="709"/>
        <w:contextualSpacing/>
        <w:jc w:val="center"/>
        <w:rPr>
          <w:rStyle w:val="a5"/>
          <w:b w:val="0"/>
          <w:color w:val="000000"/>
          <w:sz w:val="24"/>
        </w:rPr>
      </w:pPr>
      <w:r w:rsidRPr="00FB252D">
        <w:rPr>
          <w:rStyle w:val="a5"/>
          <w:b w:val="0"/>
          <w:color w:val="000000"/>
          <w:sz w:val="24"/>
        </w:rPr>
        <w:t>Эссе на тему:</w:t>
      </w: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0A4235" w:rsidP="006B5B35">
      <w:pPr>
        <w:ind w:firstLine="709"/>
        <w:contextualSpacing/>
        <w:jc w:val="center"/>
        <w:rPr>
          <w:b/>
        </w:rPr>
      </w:pPr>
      <w:r w:rsidRPr="00FB252D">
        <w:rPr>
          <w:b/>
        </w:rPr>
        <w:t>«</w:t>
      </w:r>
      <w:r w:rsidR="00B82848" w:rsidRPr="00FB252D">
        <w:rPr>
          <w:b/>
        </w:rPr>
        <w:t>Мое образование – моя карьера – мой успех</w:t>
      </w:r>
      <w:r w:rsidRPr="00FB252D">
        <w:rPr>
          <w:b/>
        </w:rPr>
        <w:t>»</w:t>
      </w:r>
    </w:p>
    <w:p w:rsidR="00FD50BB" w:rsidRPr="00FB252D" w:rsidRDefault="00FD50BB" w:rsidP="006B5B35">
      <w:pPr>
        <w:ind w:firstLine="709"/>
        <w:contextualSpacing/>
        <w:jc w:val="center"/>
        <w:rPr>
          <w:b/>
          <w:i/>
        </w:rPr>
      </w:pPr>
    </w:p>
    <w:p w:rsidR="00B82848" w:rsidRPr="00FB252D" w:rsidRDefault="00B82848" w:rsidP="006B5B35">
      <w:pPr>
        <w:ind w:firstLine="709"/>
        <w:contextualSpacing/>
      </w:pPr>
    </w:p>
    <w:p w:rsidR="00B82848" w:rsidRPr="00FB252D" w:rsidRDefault="00B82848" w:rsidP="006B5B35">
      <w:pPr>
        <w:ind w:firstLine="709"/>
        <w:contextualSpacing/>
      </w:pPr>
    </w:p>
    <w:p w:rsidR="000A4235" w:rsidRPr="00FB252D" w:rsidRDefault="000A4235" w:rsidP="006B5B35">
      <w:pPr>
        <w:ind w:firstLine="709"/>
        <w:contextualSpacing/>
      </w:pPr>
    </w:p>
    <w:p w:rsidR="000A4235" w:rsidRPr="00FB252D" w:rsidRDefault="000A4235" w:rsidP="006B5B35">
      <w:pPr>
        <w:ind w:firstLine="709"/>
        <w:contextualSpacing/>
      </w:pPr>
    </w:p>
    <w:p w:rsidR="000A4235" w:rsidRPr="00FB252D" w:rsidRDefault="000A4235" w:rsidP="006B5B35">
      <w:pPr>
        <w:ind w:firstLine="709"/>
        <w:contextualSpacing/>
      </w:pPr>
    </w:p>
    <w:p w:rsidR="000A4235" w:rsidRPr="00FB252D" w:rsidRDefault="000A4235" w:rsidP="006B5B35">
      <w:pPr>
        <w:ind w:firstLine="709"/>
        <w:contextualSpacing/>
      </w:pPr>
    </w:p>
    <w:p w:rsidR="000A4235" w:rsidRPr="00FB252D" w:rsidRDefault="000A4235" w:rsidP="006B5B35">
      <w:pPr>
        <w:ind w:firstLine="709"/>
        <w:contextualSpacing/>
      </w:pPr>
    </w:p>
    <w:p w:rsidR="00B82848" w:rsidRPr="00FB252D" w:rsidRDefault="000A4235" w:rsidP="000A4235">
      <w:pPr>
        <w:ind w:firstLine="709"/>
        <w:contextualSpacing/>
        <w:jc w:val="right"/>
        <w:rPr>
          <w:b/>
          <w:color w:val="FF0000"/>
        </w:rPr>
      </w:pPr>
      <w:r w:rsidRPr="00FB252D">
        <w:rPr>
          <w:b/>
          <w:color w:val="FF0000"/>
        </w:rPr>
        <w:t xml:space="preserve">СТУДЕНТА: 1,2,3,4 курса СПО / </w:t>
      </w:r>
      <w:proofErr w:type="gramStart"/>
      <w:r w:rsidRPr="00FB252D">
        <w:rPr>
          <w:b/>
          <w:color w:val="FF0000"/>
        </w:rPr>
        <w:t>ВО</w:t>
      </w:r>
      <w:proofErr w:type="gramEnd"/>
      <w:r w:rsidRPr="00FB252D">
        <w:rPr>
          <w:b/>
          <w:color w:val="FF0000"/>
        </w:rPr>
        <w:t xml:space="preserve"> (полностью), </w:t>
      </w:r>
    </w:p>
    <w:p w:rsidR="000A4235" w:rsidRPr="00FB252D" w:rsidRDefault="000A4235" w:rsidP="000A4235">
      <w:pPr>
        <w:ind w:firstLine="709"/>
        <w:contextualSpacing/>
        <w:jc w:val="right"/>
        <w:rPr>
          <w:b/>
          <w:color w:val="FF0000"/>
        </w:rPr>
      </w:pPr>
      <w:r w:rsidRPr="00FB252D">
        <w:rPr>
          <w:b/>
          <w:color w:val="FF0000"/>
        </w:rPr>
        <w:t>Направления подготовки (код, например: 38.03.02 Менеджмент)</w:t>
      </w:r>
    </w:p>
    <w:p w:rsidR="000A4235" w:rsidRPr="00FB252D" w:rsidRDefault="000A4235" w:rsidP="000A4235">
      <w:pPr>
        <w:ind w:firstLine="709"/>
        <w:contextualSpacing/>
        <w:jc w:val="right"/>
        <w:rPr>
          <w:b/>
          <w:color w:val="FF0000"/>
        </w:rPr>
      </w:pPr>
      <w:r w:rsidRPr="00FB252D">
        <w:rPr>
          <w:b/>
          <w:color w:val="FF0000"/>
        </w:rPr>
        <w:t>Иванова И.И.</w:t>
      </w:r>
    </w:p>
    <w:p w:rsidR="000A4235" w:rsidRPr="00FB252D" w:rsidRDefault="000A4235" w:rsidP="000A4235">
      <w:pPr>
        <w:ind w:firstLine="709"/>
        <w:contextualSpacing/>
        <w:jc w:val="right"/>
        <w:rPr>
          <w:b/>
          <w:color w:val="FF0000"/>
        </w:rPr>
      </w:pPr>
    </w:p>
    <w:p w:rsidR="000A4235" w:rsidRPr="00FB252D" w:rsidRDefault="000A4235" w:rsidP="000A4235">
      <w:pPr>
        <w:ind w:firstLine="709"/>
        <w:contextualSpacing/>
        <w:jc w:val="right"/>
        <w:rPr>
          <w:b/>
          <w:color w:val="FF0000"/>
        </w:rPr>
      </w:pPr>
      <w:r w:rsidRPr="00FB252D">
        <w:rPr>
          <w:b/>
          <w:color w:val="FF0000"/>
        </w:rPr>
        <w:t>Научный руководитель: Петров П.</w:t>
      </w:r>
      <w:proofErr w:type="gramStart"/>
      <w:r w:rsidRPr="00FB252D">
        <w:rPr>
          <w:b/>
          <w:color w:val="FF0000"/>
        </w:rPr>
        <w:t>П</w:t>
      </w:r>
      <w:proofErr w:type="gramEnd"/>
      <w:r w:rsidRPr="00FB252D">
        <w:rPr>
          <w:b/>
          <w:color w:val="FF0000"/>
        </w:rPr>
        <w:t>, кандидат экономических наук, доцент</w:t>
      </w:r>
    </w:p>
    <w:p w:rsidR="000A4235" w:rsidRPr="00FB252D" w:rsidRDefault="000A4235" w:rsidP="000A4235">
      <w:pPr>
        <w:ind w:firstLine="709"/>
        <w:contextualSpacing/>
        <w:rPr>
          <w:b/>
          <w:color w:val="FF0000"/>
        </w:rPr>
      </w:pPr>
    </w:p>
    <w:p w:rsidR="00B82848" w:rsidRPr="00FB252D" w:rsidRDefault="00B82848" w:rsidP="006B5B35">
      <w:pPr>
        <w:ind w:firstLine="709"/>
        <w:contextualSpacing/>
        <w:rPr>
          <w:b/>
        </w:rPr>
      </w:pPr>
    </w:p>
    <w:p w:rsidR="00B82848" w:rsidRPr="00FB252D" w:rsidRDefault="00B82848" w:rsidP="006B5B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0A4235" w:rsidRPr="00FB252D" w:rsidRDefault="000A4235" w:rsidP="000A4235">
      <w:pPr>
        <w:ind w:firstLine="709"/>
        <w:contextualSpacing/>
        <w:rPr>
          <w:b/>
        </w:rPr>
      </w:pPr>
    </w:p>
    <w:p w:rsidR="00FD50BB" w:rsidRPr="00FB252D" w:rsidRDefault="00FD50BB" w:rsidP="006B5B35">
      <w:pPr>
        <w:ind w:firstLine="709"/>
        <w:contextualSpacing/>
        <w:rPr>
          <w:b/>
        </w:rPr>
      </w:pPr>
    </w:p>
    <w:p w:rsidR="00B82848" w:rsidRDefault="000A4235" w:rsidP="006B5B35">
      <w:pPr>
        <w:ind w:firstLine="709"/>
        <w:contextualSpacing/>
        <w:jc w:val="center"/>
      </w:pPr>
      <w:r w:rsidRPr="00FB252D">
        <w:t>ГОРОД, 2025</w:t>
      </w:r>
    </w:p>
    <w:p w:rsidR="00FB252D" w:rsidRDefault="00FB252D" w:rsidP="006B5B35">
      <w:pPr>
        <w:ind w:firstLine="709"/>
        <w:contextualSpacing/>
        <w:jc w:val="center"/>
      </w:pPr>
    </w:p>
    <w:p w:rsidR="00FB252D" w:rsidRDefault="00FB252D" w:rsidP="006B5B35">
      <w:pPr>
        <w:ind w:firstLine="709"/>
        <w:contextualSpacing/>
        <w:jc w:val="center"/>
      </w:pPr>
    </w:p>
    <w:p w:rsidR="00FB252D" w:rsidRDefault="00FB252D" w:rsidP="006B5B35">
      <w:pPr>
        <w:ind w:firstLine="709"/>
        <w:contextualSpacing/>
        <w:jc w:val="center"/>
      </w:pPr>
    </w:p>
    <w:p w:rsidR="00FB252D" w:rsidRDefault="00FB252D" w:rsidP="006B5B35">
      <w:pPr>
        <w:ind w:firstLine="709"/>
        <w:contextualSpacing/>
        <w:jc w:val="center"/>
      </w:pPr>
    </w:p>
    <w:p w:rsidR="00FB252D" w:rsidRPr="00FB252D" w:rsidRDefault="00FB252D" w:rsidP="006B5B35">
      <w:pPr>
        <w:ind w:firstLine="709"/>
        <w:contextualSpacing/>
        <w:jc w:val="center"/>
      </w:pPr>
    </w:p>
    <w:p w:rsidR="00B82848" w:rsidRPr="00FB252D" w:rsidRDefault="00FD50BB" w:rsidP="006B5B35">
      <w:pPr>
        <w:ind w:firstLine="709"/>
        <w:contextualSpacing/>
        <w:jc w:val="right"/>
      </w:pPr>
      <w:r w:rsidRPr="00FB252D">
        <w:lastRenderedPageBreak/>
        <w:t>ПРИЛОЖЕНИЕ 2</w:t>
      </w:r>
    </w:p>
    <w:p w:rsidR="000A4235" w:rsidRPr="00FB252D" w:rsidRDefault="000A4235" w:rsidP="006B5B35">
      <w:pPr>
        <w:ind w:firstLine="709"/>
        <w:contextualSpacing/>
        <w:jc w:val="right"/>
      </w:pPr>
    </w:p>
    <w:p w:rsidR="000A4235" w:rsidRPr="00FB252D" w:rsidRDefault="000A4235" w:rsidP="000A4235">
      <w:pPr>
        <w:ind w:firstLine="709"/>
        <w:contextualSpacing/>
        <w:jc w:val="center"/>
        <w:rPr>
          <w:b/>
        </w:rPr>
      </w:pPr>
      <w:r w:rsidRPr="00FB252D">
        <w:rPr>
          <w:b/>
        </w:rPr>
        <w:t xml:space="preserve">КОНКУРСНАЯ КОМИССИЯ </w:t>
      </w:r>
    </w:p>
    <w:p w:rsidR="000A4235" w:rsidRPr="00FB252D" w:rsidRDefault="000A4235" w:rsidP="000A4235">
      <w:pPr>
        <w:ind w:firstLine="709"/>
        <w:contextualSpacing/>
        <w:jc w:val="center"/>
        <w:rPr>
          <w:b/>
        </w:rPr>
      </w:pPr>
      <w:r w:rsidRPr="00FB252D">
        <w:rPr>
          <w:b/>
        </w:rPr>
        <w:t>конкурса на лучшее эссе</w:t>
      </w:r>
    </w:p>
    <w:p w:rsidR="000A4235" w:rsidRPr="00FB252D" w:rsidRDefault="000A4235" w:rsidP="000A4235">
      <w:pPr>
        <w:ind w:firstLine="709"/>
        <w:contextualSpacing/>
        <w:jc w:val="center"/>
        <w:rPr>
          <w:b/>
        </w:rPr>
      </w:pPr>
      <w:r w:rsidRPr="00FB252D">
        <w:rPr>
          <w:b/>
        </w:rPr>
        <w:t>«Мое образование – моя карьера – мой успех»</w:t>
      </w:r>
    </w:p>
    <w:p w:rsidR="000A4235" w:rsidRPr="00FB252D" w:rsidRDefault="000A4235" w:rsidP="000A4235">
      <w:pPr>
        <w:ind w:firstLine="709"/>
        <w:contextualSpacing/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534"/>
        <w:gridCol w:w="4252"/>
        <w:gridCol w:w="4785"/>
      </w:tblGrid>
      <w:tr w:rsidR="000A4235" w:rsidRPr="00FB252D" w:rsidTr="00FB252D">
        <w:tc>
          <w:tcPr>
            <w:tcW w:w="534" w:type="dxa"/>
          </w:tcPr>
          <w:p w:rsidR="000A4235" w:rsidRPr="00FB252D" w:rsidRDefault="000A4235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№</w:t>
            </w:r>
          </w:p>
        </w:tc>
        <w:tc>
          <w:tcPr>
            <w:tcW w:w="4252" w:type="dxa"/>
          </w:tcPr>
          <w:p w:rsidR="000A4235" w:rsidRPr="00FB252D" w:rsidRDefault="000A4235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ФИО</w:t>
            </w:r>
          </w:p>
        </w:tc>
        <w:tc>
          <w:tcPr>
            <w:tcW w:w="4785" w:type="dxa"/>
          </w:tcPr>
          <w:p w:rsidR="000A4235" w:rsidRPr="00FB252D" w:rsidRDefault="000A4235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Должность</w:t>
            </w:r>
          </w:p>
        </w:tc>
      </w:tr>
      <w:tr w:rsidR="000A4235" w:rsidRPr="00FB252D" w:rsidTr="00FB252D">
        <w:tc>
          <w:tcPr>
            <w:tcW w:w="534" w:type="dxa"/>
          </w:tcPr>
          <w:p w:rsidR="000A4235" w:rsidRPr="00FB252D" w:rsidRDefault="000A4235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1</w:t>
            </w:r>
          </w:p>
        </w:tc>
        <w:tc>
          <w:tcPr>
            <w:tcW w:w="4252" w:type="dxa"/>
          </w:tcPr>
          <w:p w:rsidR="000A4235" w:rsidRPr="00FB252D" w:rsidRDefault="000A4235" w:rsidP="000A4235">
            <w:pPr>
              <w:contextualSpacing/>
              <w:jc w:val="both"/>
            </w:pPr>
            <w:r w:rsidRPr="00FB252D">
              <w:t>Акопов Юрий Сергеевич</w:t>
            </w:r>
          </w:p>
        </w:tc>
        <w:tc>
          <w:tcPr>
            <w:tcW w:w="4785" w:type="dxa"/>
          </w:tcPr>
          <w:p w:rsidR="000A4235" w:rsidRPr="00FB252D" w:rsidRDefault="000A4235" w:rsidP="000A4235">
            <w:pPr>
              <w:contextualSpacing/>
              <w:jc w:val="center"/>
            </w:pPr>
            <w:r w:rsidRPr="00FB252D">
              <w:t>Председатель жюри, специалист отдела по воспитательной работе со студентами ВИЭСУ</w:t>
            </w:r>
          </w:p>
        </w:tc>
      </w:tr>
      <w:tr w:rsidR="000A4235" w:rsidRPr="00FB252D" w:rsidTr="00FB252D">
        <w:tc>
          <w:tcPr>
            <w:tcW w:w="534" w:type="dxa"/>
          </w:tcPr>
          <w:p w:rsidR="000A4235" w:rsidRPr="00FB252D" w:rsidRDefault="000A4235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2</w:t>
            </w:r>
          </w:p>
        </w:tc>
        <w:tc>
          <w:tcPr>
            <w:tcW w:w="4252" w:type="dxa"/>
          </w:tcPr>
          <w:p w:rsidR="000A4235" w:rsidRPr="00FB252D" w:rsidRDefault="000A4235" w:rsidP="000A4235">
            <w:pPr>
              <w:contextualSpacing/>
              <w:jc w:val="both"/>
            </w:pPr>
            <w:proofErr w:type="spellStart"/>
            <w:r w:rsidRPr="00FB252D">
              <w:t>Нетусов</w:t>
            </w:r>
            <w:proofErr w:type="spellEnd"/>
            <w:r w:rsidRPr="00FB252D">
              <w:t xml:space="preserve"> Даниил Константинович</w:t>
            </w:r>
          </w:p>
        </w:tc>
        <w:tc>
          <w:tcPr>
            <w:tcW w:w="4785" w:type="dxa"/>
          </w:tcPr>
          <w:p w:rsidR="000A4235" w:rsidRPr="00FB252D" w:rsidRDefault="000A4235" w:rsidP="00FB252D">
            <w:pPr>
              <w:contextualSpacing/>
              <w:jc w:val="both"/>
            </w:pPr>
            <w:r w:rsidRPr="00FB252D">
              <w:t>Секретарь, руководитель административного отдела студенческого совета ВИЭСУ</w:t>
            </w:r>
          </w:p>
        </w:tc>
      </w:tr>
      <w:tr w:rsidR="00FB252D" w:rsidRPr="00FB252D" w:rsidTr="00FB252D">
        <w:tc>
          <w:tcPr>
            <w:tcW w:w="534" w:type="dxa"/>
          </w:tcPr>
          <w:p w:rsidR="00FB252D" w:rsidRPr="00FB252D" w:rsidRDefault="00FB252D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3</w:t>
            </w:r>
          </w:p>
        </w:tc>
        <w:tc>
          <w:tcPr>
            <w:tcW w:w="4252" w:type="dxa"/>
          </w:tcPr>
          <w:p w:rsidR="00FB252D" w:rsidRPr="00FB252D" w:rsidRDefault="00FB252D" w:rsidP="000A4235">
            <w:pPr>
              <w:contextualSpacing/>
              <w:jc w:val="both"/>
            </w:pPr>
            <w:proofErr w:type="spellStart"/>
            <w:r w:rsidRPr="00FB252D">
              <w:t>Гнилицкая</w:t>
            </w:r>
            <w:proofErr w:type="spellEnd"/>
            <w:r w:rsidRPr="00FB252D">
              <w:t xml:space="preserve"> Елена Александровна</w:t>
            </w:r>
          </w:p>
        </w:tc>
        <w:tc>
          <w:tcPr>
            <w:tcW w:w="4785" w:type="dxa"/>
          </w:tcPr>
          <w:p w:rsidR="00FB252D" w:rsidRPr="00FB252D" w:rsidRDefault="00FB252D" w:rsidP="00FB252D">
            <w:pPr>
              <w:contextualSpacing/>
              <w:jc w:val="both"/>
            </w:pPr>
            <w:r w:rsidRPr="00FB252D">
              <w:t>Член административного отдела студенческого совета ВИЭСУ</w:t>
            </w:r>
          </w:p>
        </w:tc>
      </w:tr>
      <w:tr w:rsidR="000A4235" w:rsidRPr="00FB252D" w:rsidTr="00FB252D">
        <w:tc>
          <w:tcPr>
            <w:tcW w:w="534" w:type="dxa"/>
          </w:tcPr>
          <w:p w:rsidR="000A4235" w:rsidRPr="00FB252D" w:rsidRDefault="00FB252D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4</w:t>
            </w:r>
          </w:p>
        </w:tc>
        <w:tc>
          <w:tcPr>
            <w:tcW w:w="4252" w:type="dxa"/>
          </w:tcPr>
          <w:p w:rsidR="000A4235" w:rsidRPr="00FB252D" w:rsidRDefault="00FB252D" w:rsidP="000A4235">
            <w:pPr>
              <w:contextualSpacing/>
              <w:jc w:val="both"/>
            </w:pPr>
            <w:proofErr w:type="spellStart"/>
            <w:r w:rsidRPr="00FB252D">
              <w:t>Масликова</w:t>
            </w:r>
            <w:proofErr w:type="spellEnd"/>
            <w:r w:rsidRPr="00FB252D">
              <w:t xml:space="preserve"> Татьяна Ильинична</w:t>
            </w:r>
          </w:p>
        </w:tc>
        <w:tc>
          <w:tcPr>
            <w:tcW w:w="4785" w:type="dxa"/>
          </w:tcPr>
          <w:p w:rsidR="000A4235" w:rsidRPr="00FB252D" w:rsidRDefault="00FB252D" w:rsidP="00FB252D">
            <w:pPr>
              <w:contextualSpacing/>
              <w:jc w:val="both"/>
            </w:pPr>
            <w:r w:rsidRPr="00FB252D">
              <w:t>Доцент, кандидат физико-математических наук (по согласованию)</w:t>
            </w:r>
          </w:p>
        </w:tc>
      </w:tr>
      <w:tr w:rsidR="000A4235" w:rsidRPr="00FB252D" w:rsidTr="00FB252D">
        <w:tc>
          <w:tcPr>
            <w:tcW w:w="534" w:type="dxa"/>
          </w:tcPr>
          <w:p w:rsidR="000A4235" w:rsidRPr="00FB252D" w:rsidRDefault="00FB252D" w:rsidP="000A4235">
            <w:pPr>
              <w:contextualSpacing/>
              <w:jc w:val="center"/>
              <w:rPr>
                <w:b/>
              </w:rPr>
            </w:pPr>
            <w:r w:rsidRPr="00FB252D">
              <w:rPr>
                <w:b/>
              </w:rPr>
              <w:t>5</w:t>
            </w:r>
          </w:p>
        </w:tc>
        <w:tc>
          <w:tcPr>
            <w:tcW w:w="4252" w:type="dxa"/>
          </w:tcPr>
          <w:p w:rsidR="000A4235" w:rsidRPr="00FB252D" w:rsidRDefault="00FB252D" w:rsidP="000A4235">
            <w:pPr>
              <w:contextualSpacing/>
              <w:jc w:val="both"/>
            </w:pPr>
            <w:r w:rsidRPr="00FB252D">
              <w:t xml:space="preserve">Кондаурова Виктория Анатольевна </w:t>
            </w:r>
          </w:p>
        </w:tc>
        <w:tc>
          <w:tcPr>
            <w:tcW w:w="4785" w:type="dxa"/>
          </w:tcPr>
          <w:p w:rsidR="000A4235" w:rsidRPr="00FB252D" w:rsidRDefault="00FB252D" w:rsidP="00FB252D">
            <w:pPr>
              <w:contextualSpacing/>
              <w:jc w:val="both"/>
            </w:pPr>
            <w:proofErr w:type="spellStart"/>
            <w:r w:rsidRPr="00FB252D">
              <w:t>И</w:t>
            </w:r>
            <w:proofErr w:type="gramStart"/>
            <w:r w:rsidRPr="00FB252D">
              <w:t>,о</w:t>
            </w:r>
            <w:proofErr w:type="spellEnd"/>
            <w:proofErr w:type="gramEnd"/>
            <w:r w:rsidRPr="00FB252D">
              <w:t xml:space="preserve"> проректора по воспитательной работе и молодежной политике (по согласованию)</w:t>
            </w:r>
          </w:p>
        </w:tc>
      </w:tr>
    </w:tbl>
    <w:p w:rsidR="000A4235" w:rsidRPr="00FB252D" w:rsidRDefault="000A4235" w:rsidP="000A4235">
      <w:pPr>
        <w:ind w:firstLine="709"/>
        <w:contextualSpacing/>
        <w:jc w:val="center"/>
        <w:rPr>
          <w:b/>
        </w:rPr>
      </w:pPr>
    </w:p>
    <w:p w:rsidR="000A4235" w:rsidRPr="00FB252D" w:rsidRDefault="000A4235" w:rsidP="000A4235">
      <w:pPr>
        <w:ind w:firstLine="709"/>
        <w:contextualSpacing/>
        <w:jc w:val="center"/>
      </w:pPr>
    </w:p>
    <w:sectPr w:rsidR="000A4235" w:rsidRPr="00FB252D" w:rsidSect="006B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F20B8"/>
    <w:rsid w:val="00004D56"/>
    <w:rsid w:val="00010F8D"/>
    <w:rsid w:val="00017B48"/>
    <w:rsid w:val="00032333"/>
    <w:rsid w:val="00035F90"/>
    <w:rsid w:val="00046050"/>
    <w:rsid w:val="0005027B"/>
    <w:rsid w:val="00062957"/>
    <w:rsid w:val="000711B5"/>
    <w:rsid w:val="00086264"/>
    <w:rsid w:val="000A31A2"/>
    <w:rsid w:val="000A4235"/>
    <w:rsid w:val="000B030A"/>
    <w:rsid w:val="000C407F"/>
    <w:rsid w:val="000E1609"/>
    <w:rsid w:val="000F20DC"/>
    <w:rsid w:val="00125105"/>
    <w:rsid w:val="00141818"/>
    <w:rsid w:val="00155B63"/>
    <w:rsid w:val="0015753A"/>
    <w:rsid w:val="001576D1"/>
    <w:rsid w:val="001760ED"/>
    <w:rsid w:val="001A1B6A"/>
    <w:rsid w:val="001B300B"/>
    <w:rsid w:val="001D5E6D"/>
    <w:rsid w:val="001D6929"/>
    <w:rsid w:val="001E2E4C"/>
    <w:rsid w:val="001F207C"/>
    <w:rsid w:val="001F7402"/>
    <w:rsid w:val="002025C3"/>
    <w:rsid w:val="0020364D"/>
    <w:rsid w:val="002046AD"/>
    <w:rsid w:val="002074CC"/>
    <w:rsid w:val="002208FE"/>
    <w:rsid w:val="00222C9F"/>
    <w:rsid w:val="00234FF2"/>
    <w:rsid w:val="002430A4"/>
    <w:rsid w:val="00271463"/>
    <w:rsid w:val="00271ACA"/>
    <w:rsid w:val="00291413"/>
    <w:rsid w:val="00296E02"/>
    <w:rsid w:val="002B73B4"/>
    <w:rsid w:val="002C4382"/>
    <w:rsid w:val="002D7393"/>
    <w:rsid w:val="002E12F3"/>
    <w:rsid w:val="002F1D47"/>
    <w:rsid w:val="002F2822"/>
    <w:rsid w:val="00303C38"/>
    <w:rsid w:val="00314750"/>
    <w:rsid w:val="0032579B"/>
    <w:rsid w:val="0032635D"/>
    <w:rsid w:val="00351B27"/>
    <w:rsid w:val="00351B50"/>
    <w:rsid w:val="00351C7C"/>
    <w:rsid w:val="00352F05"/>
    <w:rsid w:val="00357CE0"/>
    <w:rsid w:val="00362284"/>
    <w:rsid w:val="00371779"/>
    <w:rsid w:val="00373A96"/>
    <w:rsid w:val="003766E9"/>
    <w:rsid w:val="00397DBB"/>
    <w:rsid w:val="003A6463"/>
    <w:rsid w:val="003A721A"/>
    <w:rsid w:val="003B5351"/>
    <w:rsid w:val="003C03A1"/>
    <w:rsid w:val="003C056C"/>
    <w:rsid w:val="003C1781"/>
    <w:rsid w:val="003D0288"/>
    <w:rsid w:val="003D2FDB"/>
    <w:rsid w:val="003D6C67"/>
    <w:rsid w:val="003E1639"/>
    <w:rsid w:val="003E344D"/>
    <w:rsid w:val="003F1832"/>
    <w:rsid w:val="00402959"/>
    <w:rsid w:val="00405114"/>
    <w:rsid w:val="0041018E"/>
    <w:rsid w:val="00413609"/>
    <w:rsid w:val="004208C0"/>
    <w:rsid w:val="0044613B"/>
    <w:rsid w:val="00450749"/>
    <w:rsid w:val="00451341"/>
    <w:rsid w:val="0045294F"/>
    <w:rsid w:val="00455429"/>
    <w:rsid w:val="004774F6"/>
    <w:rsid w:val="00481B8A"/>
    <w:rsid w:val="00482C81"/>
    <w:rsid w:val="004A37F8"/>
    <w:rsid w:val="004C69D5"/>
    <w:rsid w:val="004D31F2"/>
    <w:rsid w:val="004D4DDB"/>
    <w:rsid w:val="004E73B6"/>
    <w:rsid w:val="00501534"/>
    <w:rsid w:val="0050361E"/>
    <w:rsid w:val="005077AE"/>
    <w:rsid w:val="005113FD"/>
    <w:rsid w:val="00520892"/>
    <w:rsid w:val="0055274E"/>
    <w:rsid w:val="005564C4"/>
    <w:rsid w:val="005661AF"/>
    <w:rsid w:val="00583289"/>
    <w:rsid w:val="00586E75"/>
    <w:rsid w:val="00590333"/>
    <w:rsid w:val="005C34EE"/>
    <w:rsid w:val="005C687C"/>
    <w:rsid w:val="005C7666"/>
    <w:rsid w:val="005D7FF6"/>
    <w:rsid w:val="005E68B6"/>
    <w:rsid w:val="005F75A7"/>
    <w:rsid w:val="00610D9C"/>
    <w:rsid w:val="00610FAC"/>
    <w:rsid w:val="006312AF"/>
    <w:rsid w:val="006314B6"/>
    <w:rsid w:val="00631741"/>
    <w:rsid w:val="006500FE"/>
    <w:rsid w:val="00651680"/>
    <w:rsid w:val="006610C5"/>
    <w:rsid w:val="00664BAA"/>
    <w:rsid w:val="00670700"/>
    <w:rsid w:val="006707B5"/>
    <w:rsid w:val="006775D7"/>
    <w:rsid w:val="0068091D"/>
    <w:rsid w:val="00685E0C"/>
    <w:rsid w:val="006B482A"/>
    <w:rsid w:val="006B5B35"/>
    <w:rsid w:val="006D1B0C"/>
    <w:rsid w:val="006D526F"/>
    <w:rsid w:val="006D65BC"/>
    <w:rsid w:val="006E42B4"/>
    <w:rsid w:val="006F6D03"/>
    <w:rsid w:val="00701ADB"/>
    <w:rsid w:val="00715FBD"/>
    <w:rsid w:val="00720CF1"/>
    <w:rsid w:val="00741BEB"/>
    <w:rsid w:val="0075015F"/>
    <w:rsid w:val="0075594D"/>
    <w:rsid w:val="00756BCF"/>
    <w:rsid w:val="007700A3"/>
    <w:rsid w:val="00797B77"/>
    <w:rsid w:val="00797FD1"/>
    <w:rsid w:val="007A672A"/>
    <w:rsid w:val="007A67EF"/>
    <w:rsid w:val="007B7DA0"/>
    <w:rsid w:val="007C4D3C"/>
    <w:rsid w:val="007D2F8D"/>
    <w:rsid w:val="0081015A"/>
    <w:rsid w:val="008207D3"/>
    <w:rsid w:val="00852CED"/>
    <w:rsid w:val="00855B64"/>
    <w:rsid w:val="00864EC9"/>
    <w:rsid w:val="00896EA4"/>
    <w:rsid w:val="008B5717"/>
    <w:rsid w:val="008B59BA"/>
    <w:rsid w:val="008C7E81"/>
    <w:rsid w:val="008D606F"/>
    <w:rsid w:val="00914156"/>
    <w:rsid w:val="00915C5E"/>
    <w:rsid w:val="00915E10"/>
    <w:rsid w:val="00921584"/>
    <w:rsid w:val="0092443A"/>
    <w:rsid w:val="00944A0E"/>
    <w:rsid w:val="009551EB"/>
    <w:rsid w:val="00961350"/>
    <w:rsid w:val="00963437"/>
    <w:rsid w:val="009638E8"/>
    <w:rsid w:val="009672D7"/>
    <w:rsid w:val="0097724C"/>
    <w:rsid w:val="00986CD2"/>
    <w:rsid w:val="009A1EF2"/>
    <w:rsid w:val="009B3105"/>
    <w:rsid w:val="009B6AFD"/>
    <w:rsid w:val="009C5133"/>
    <w:rsid w:val="009D5A4E"/>
    <w:rsid w:val="009E24AA"/>
    <w:rsid w:val="00A02573"/>
    <w:rsid w:val="00A14A0C"/>
    <w:rsid w:val="00A1636C"/>
    <w:rsid w:val="00A2120B"/>
    <w:rsid w:val="00A24E1A"/>
    <w:rsid w:val="00A32AA5"/>
    <w:rsid w:val="00A45CD0"/>
    <w:rsid w:val="00A57958"/>
    <w:rsid w:val="00A63C05"/>
    <w:rsid w:val="00A84702"/>
    <w:rsid w:val="00A861B4"/>
    <w:rsid w:val="00AD58E9"/>
    <w:rsid w:val="00AF20B8"/>
    <w:rsid w:val="00AF7BFD"/>
    <w:rsid w:val="00B075F2"/>
    <w:rsid w:val="00B13307"/>
    <w:rsid w:val="00B20356"/>
    <w:rsid w:val="00B26558"/>
    <w:rsid w:val="00B30055"/>
    <w:rsid w:val="00B333E9"/>
    <w:rsid w:val="00B54F99"/>
    <w:rsid w:val="00B56524"/>
    <w:rsid w:val="00B624FD"/>
    <w:rsid w:val="00B64AE2"/>
    <w:rsid w:val="00B76A88"/>
    <w:rsid w:val="00B8270F"/>
    <w:rsid w:val="00B82848"/>
    <w:rsid w:val="00BA4AEE"/>
    <w:rsid w:val="00BC799B"/>
    <w:rsid w:val="00BC7CB7"/>
    <w:rsid w:val="00BD3855"/>
    <w:rsid w:val="00BF4C74"/>
    <w:rsid w:val="00C0106C"/>
    <w:rsid w:val="00C07292"/>
    <w:rsid w:val="00C11D51"/>
    <w:rsid w:val="00C35D05"/>
    <w:rsid w:val="00C52012"/>
    <w:rsid w:val="00C55617"/>
    <w:rsid w:val="00C64EC2"/>
    <w:rsid w:val="00CA4F82"/>
    <w:rsid w:val="00CA5BD5"/>
    <w:rsid w:val="00CB12E7"/>
    <w:rsid w:val="00CB4820"/>
    <w:rsid w:val="00CD0D12"/>
    <w:rsid w:val="00CD101F"/>
    <w:rsid w:val="00CD339A"/>
    <w:rsid w:val="00CD7431"/>
    <w:rsid w:val="00CE184D"/>
    <w:rsid w:val="00CE3DCB"/>
    <w:rsid w:val="00CE7544"/>
    <w:rsid w:val="00CF7844"/>
    <w:rsid w:val="00D024EB"/>
    <w:rsid w:val="00D04046"/>
    <w:rsid w:val="00D05A6B"/>
    <w:rsid w:val="00D07FBB"/>
    <w:rsid w:val="00D13E12"/>
    <w:rsid w:val="00D201A2"/>
    <w:rsid w:val="00D22076"/>
    <w:rsid w:val="00D23E73"/>
    <w:rsid w:val="00D25053"/>
    <w:rsid w:val="00D36630"/>
    <w:rsid w:val="00D40C83"/>
    <w:rsid w:val="00D6432C"/>
    <w:rsid w:val="00D7169A"/>
    <w:rsid w:val="00D7452E"/>
    <w:rsid w:val="00D863F5"/>
    <w:rsid w:val="00DA4B91"/>
    <w:rsid w:val="00DA629F"/>
    <w:rsid w:val="00DB348F"/>
    <w:rsid w:val="00DC4206"/>
    <w:rsid w:val="00DD5335"/>
    <w:rsid w:val="00E060CD"/>
    <w:rsid w:val="00E266CB"/>
    <w:rsid w:val="00E36F56"/>
    <w:rsid w:val="00E4415D"/>
    <w:rsid w:val="00E46E1F"/>
    <w:rsid w:val="00E55DA6"/>
    <w:rsid w:val="00E55E5A"/>
    <w:rsid w:val="00E57B76"/>
    <w:rsid w:val="00E600F1"/>
    <w:rsid w:val="00E61289"/>
    <w:rsid w:val="00E61A65"/>
    <w:rsid w:val="00E63F6F"/>
    <w:rsid w:val="00E648FE"/>
    <w:rsid w:val="00E80A3C"/>
    <w:rsid w:val="00E83286"/>
    <w:rsid w:val="00E86522"/>
    <w:rsid w:val="00E87BB0"/>
    <w:rsid w:val="00E948C6"/>
    <w:rsid w:val="00EC4AC1"/>
    <w:rsid w:val="00ED01FF"/>
    <w:rsid w:val="00ED037C"/>
    <w:rsid w:val="00ED2DC6"/>
    <w:rsid w:val="00ED5504"/>
    <w:rsid w:val="00ED66D3"/>
    <w:rsid w:val="00ED6F5E"/>
    <w:rsid w:val="00EF7DEE"/>
    <w:rsid w:val="00F01A80"/>
    <w:rsid w:val="00F060B6"/>
    <w:rsid w:val="00F07C36"/>
    <w:rsid w:val="00F1273D"/>
    <w:rsid w:val="00F14A79"/>
    <w:rsid w:val="00F24F7A"/>
    <w:rsid w:val="00F47E88"/>
    <w:rsid w:val="00F5405B"/>
    <w:rsid w:val="00F604F8"/>
    <w:rsid w:val="00F743BC"/>
    <w:rsid w:val="00F81F1D"/>
    <w:rsid w:val="00F85BE3"/>
    <w:rsid w:val="00FA00F2"/>
    <w:rsid w:val="00FB252D"/>
    <w:rsid w:val="00FC4D6E"/>
    <w:rsid w:val="00FD0529"/>
    <w:rsid w:val="00FD37A4"/>
    <w:rsid w:val="00FD50BB"/>
    <w:rsid w:val="00FD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D5A4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rsid w:val="009D5A4E"/>
    <w:pPr>
      <w:widowControl/>
      <w:suppressAutoHyphens w:val="0"/>
      <w:jc w:val="both"/>
    </w:pPr>
    <w:rPr>
      <w:rFonts w:eastAsia="Times New Roman"/>
      <w:kern w:val="0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9D5A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qFormat/>
    <w:rsid w:val="009D5A4E"/>
    <w:rPr>
      <w:b/>
      <w:bCs/>
    </w:rPr>
  </w:style>
  <w:style w:type="character" w:styleId="a6">
    <w:name w:val="Hyperlink"/>
    <w:basedOn w:val="a0"/>
    <w:rsid w:val="003C1781"/>
    <w:rPr>
      <w:color w:val="0000FF"/>
      <w:u w:val="single"/>
    </w:rPr>
  </w:style>
  <w:style w:type="table" w:styleId="a7">
    <w:name w:val="Table Grid"/>
    <w:basedOn w:val="a1"/>
    <w:rsid w:val="003C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basedOn w:val="a0"/>
    <w:rsid w:val="00FD50BB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FD50B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a9">
    <w:name w:val="Содержимое таблицы"/>
    <w:basedOn w:val="a"/>
    <w:rsid w:val="00FD50BB"/>
    <w:pPr>
      <w:widowControl/>
      <w:suppressLineNumbers/>
    </w:pPr>
    <w:rPr>
      <w:rFonts w:eastAsia="Times New Roman"/>
      <w:kern w:val="0"/>
      <w:lang w:eastAsia="ar-SA"/>
    </w:rPr>
  </w:style>
  <w:style w:type="paragraph" w:styleId="2">
    <w:name w:val="Body Text 2"/>
    <w:basedOn w:val="a"/>
    <w:link w:val="20"/>
    <w:rsid w:val="00C35D05"/>
    <w:pPr>
      <w:widowControl/>
      <w:suppressAutoHyphens w:val="0"/>
      <w:spacing w:after="120" w:line="480" w:lineRule="auto"/>
    </w:pPr>
    <w:rPr>
      <w:rFonts w:eastAsia="Times New Roman"/>
      <w:kern w:val="0"/>
      <w:lang w:eastAsia="ru-RU"/>
    </w:rPr>
  </w:style>
  <w:style w:type="character" w:customStyle="1" w:styleId="20">
    <w:name w:val="Основной текст 2 Знак"/>
    <w:basedOn w:val="a0"/>
    <w:link w:val="2"/>
    <w:rsid w:val="00C35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25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252D"/>
    <w:rPr>
      <w:rFonts w:ascii="Tahoma" w:eastAsia="Arial Unicode MS" w:hAnsi="Tahoma" w:cs="Tahoma"/>
      <w:kern w:val="1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A163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D5A4E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rsid w:val="009D5A4E"/>
    <w:pPr>
      <w:widowControl/>
      <w:suppressAutoHyphens w:val="0"/>
      <w:jc w:val="both"/>
    </w:pPr>
    <w:rPr>
      <w:rFonts w:eastAsia="Times New Roman"/>
      <w:kern w:val="0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9D5A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qFormat/>
    <w:rsid w:val="009D5A4E"/>
    <w:rPr>
      <w:b/>
      <w:bCs/>
    </w:rPr>
  </w:style>
  <w:style w:type="character" w:styleId="a6">
    <w:name w:val="Hyperlink"/>
    <w:basedOn w:val="a0"/>
    <w:rsid w:val="003C1781"/>
    <w:rPr>
      <w:color w:val="0000FF"/>
      <w:u w:val="single"/>
    </w:rPr>
  </w:style>
  <w:style w:type="table" w:styleId="a7">
    <w:name w:val="Table Grid"/>
    <w:basedOn w:val="a1"/>
    <w:rsid w:val="003C1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basedOn w:val="a0"/>
    <w:rsid w:val="00FD50BB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qFormat/>
    <w:rsid w:val="00FD50B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a9">
    <w:name w:val="Содержимое таблицы"/>
    <w:basedOn w:val="a"/>
    <w:rsid w:val="00FD50BB"/>
    <w:pPr>
      <w:widowControl/>
      <w:suppressLineNumbers/>
    </w:pPr>
    <w:rPr>
      <w:rFonts w:eastAsia="Times New Roman"/>
      <w:kern w:val="0"/>
      <w:lang w:eastAsia="ar-SA"/>
    </w:rPr>
  </w:style>
  <w:style w:type="paragraph" w:styleId="2">
    <w:name w:val="Body Text 2"/>
    <w:basedOn w:val="a"/>
    <w:link w:val="20"/>
    <w:rsid w:val="00C35D05"/>
    <w:pPr>
      <w:widowControl/>
      <w:suppressAutoHyphens w:val="0"/>
      <w:spacing w:after="120" w:line="480" w:lineRule="auto"/>
    </w:pPr>
    <w:rPr>
      <w:rFonts w:eastAsia="Times New Roman"/>
      <w:kern w:val="0"/>
      <w:lang w:eastAsia="ru-RU"/>
    </w:rPr>
  </w:style>
  <w:style w:type="character" w:customStyle="1" w:styleId="20">
    <w:name w:val="Основной текст 2 Знак"/>
    <w:basedOn w:val="a0"/>
    <w:link w:val="2"/>
    <w:rsid w:val="00C35D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event/11405366" TargetMode="External"/><Relationship Id="rId5" Type="http://schemas.openxmlformats.org/officeDocument/2006/relationships/hyperlink" Target="mailto:ssviesm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292F7-3B76-4AB3-B36F-22AD1406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Сергей Акопов</cp:lastModifiedBy>
  <cp:revision>7</cp:revision>
  <cp:lastPrinted>2025-11-01T15:55:00Z</cp:lastPrinted>
  <dcterms:created xsi:type="dcterms:W3CDTF">2017-11-19T14:08:00Z</dcterms:created>
  <dcterms:modified xsi:type="dcterms:W3CDTF">2025-11-01T16:07:00Z</dcterms:modified>
</cp:coreProperties>
</file>