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34A1" w14:textId="613B8BE8" w:rsidR="004A75B3" w:rsidRPr="004E1D7B" w:rsidRDefault="004A75B3" w:rsidP="00724C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cs="Times New Roman"/>
          <w:sz w:val="28"/>
          <w:szCs w:val="28"/>
        </w:rPr>
      </w:pPr>
    </w:p>
    <w:p w14:paraId="7F81BD57" w14:textId="37371766" w:rsidR="004A75B3" w:rsidRPr="00F40CAA" w:rsidRDefault="004A75B3" w:rsidP="00724CD2">
      <w:pPr>
        <w:widowControl w:val="0"/>
        <w:spacing w:after="0" w:line="240" w:lineRule="auto"/>
        <w:ind w:firstLine="709"/>
        <w:jc w:val="right"/>
        <w:rPr>
          <w:rFonts w:ascii="Times New Roman" w:cs="Times New Roman"/>
          <w:sz w:val="28"/>
          <w:szCs w:val="28"/>
        </w:rPr>
      </w:pPr>
      <w:r w:rsidRPr="00F40CAA">
        <w:rPr>
          <w:rFonts w:ascii="Times New Roman" w:cs="Times New Roman"/>
          <w:sz w:val="28"/>
          <w:szCs w:val="28"/>
        </w:rPr>
        <w:t>Приложение №</w:t>
      </w:r>
      <w:r w:rsidR="00276E94" w:rsidRPr="00F40CAA">
        <w:rPr>
          <w:rFonts w:ascii="Times New Roman" w:cs="Times New Roman"/>
          <w:sz w:val="28"/>
          <w:szCs w:val="28"/>
        </w:rPr>
        <w:t xml:space="preserve"> 1</w:t>
      </w:r>
    </w:p>
    <w:p w14:paraId="2F49C05F" w14:textId="77777777" w:rsidR="004A75B3" w:rsidRPr="00F40CAA" w:rsidRDefault="004A75B3" w:rsidP="00F40CAA">
      <w:pPr>
        <w:spacing w:after="0" w:line="240" w:lineRule="auto"/>
        <w:ind w:firstLine="709"/>
        <w:jc w:val="right"/>
        <w:rPr>
          <w:rFonts w:ascii="Times New Roman" w:cs="Times New Roman"/>
          <w:sz w:val="28"/>
          <w:szCs w:val="28"/>
        </w:rPr>
      </w:pPr>
      <w:r w:rsidRPr="00F40CAA">
        <w:rPr>
          <w:rFonts w:ascii="Times New Roman" w:cs="Times New Roman"/>
          <w:sz w:val="28"/>
          <w:szCs w:val="28"/>
        </w:rPr>
        <w:t xml:space="preserve">к Положению о Конкурсе </w:t>
      </w:r>
    </w:p>
    <w:p w14:paraId="3B65C977" w14:textId="77777777" w:rsidR="004A75B3" w:rsidRPr="00F40CAA" w:rsidRDefault="004A75B3" w:rsidP="00F40CAA">
      <w:pPr>
        <w:spacing w:after="0" w:line="240" w:lineRule="auto"/>
        <w:ind w:firstLine="709"/>
        <w:jc w:val="right"/>
        <w:rPr>
          <w:rFonts w:ascii="Times New Roman" w:cs="Times New Roman"/>
          <w:sz w:val="28"/>
          <w:szCs w:val="28"/>
        </w:rPr>
      </w:pPr>
    </w:p>
    <w:p w14:paraId="4AEEA29C" w14:textId="0DFEF31E" w:rsidR="004A75B3" w:rsidRPr="00F40CAA" w:rsidRDefault="004A75B3" w:rsidP="00F40CAA">
      <w:pPr>
        <w:spacing w:after="0" w:line="240" w:lineRule="auto"/>
        <w:ind w:firstLine="709"/>
        <w:jc w:val="center"/>
        <w:rPr>
          <w:rFonts w:ascii="Times New Roman" w:cs="Times New Roman"/>
          <w:b/>
          <w:bCs/>
          <w:sz w:val="28"/>
          <w:szCs w:val="28"/>
        </w:rPr>
      </w:pPr>
      <w:r w:rsidRPr="00F40CAA">
        <w:rPr>
          <w:rFonts w:ascii="Times New Roman" w:cs="Times New Roman"/>
          <w:b/>
          <w:bCs/>
          <w:sz w:val="28"/>
          <w:szCs w:val="28"/>
        </w:rPr>
        <w:t>Форма стратегии по развитию волонтерского центра на 2021</w:t>
      </w:r>
      <w:r w:rsidR="003563E0">
        <w:rPr>
          <w:rFonts w:ascii="Times New Roman" w:cs="Times New Roman"/>
          <w:b/>
          <w:bCs/>
          <w:sz w:val="28"/>
          <w:szCs w:val="28"/>
        </w:rPr>
        <w:t>–</w:t>
      </w:r>
      <w:r w:rsidRPr="00F40CAA">
        <w:rPr>
          <w:rFonts w:ascii="Times New Roman" w:cs="Times New Roman"/>
          <w:b/>
          <w:bCs/>
          <w:sz w:val="28"/>
          <w:szCs w:val="28"/>
        </w:rPr>
        <w:t>2022 гг.</w:t>
      </w:r>
    </w:p>
    <w:tbl>
      <w:tblPr>
        <w:tblStyle w:val="ae"/>
        <w:tblW w:w="13466" w:type="dxa"/>
        <w:jc w:val="center"/>
        <w:tblLook w:val="04A0" w:firstRow="1" w:lastRow="0" w:firstColumn="1" w:lastColumn="0" w:noHBand="0" w:noVBand="1"/>
      </w:tblPr>
      <w:tblGrid>
        <w:gridCol w:w="1605"/>
        <w:gridCol w:w="2553"/>
        <w:gridCol w:w="1499"/>
        <w:gridCol w:w="3075"/>
        <w:gridCol w:w="4734"/>
      </w:tblGrid>
      <w:tr w:rsidR="00996BB4" w:rsidRPr="004A75B3" w14:paraId="31181860" w14:textId="77777777" w:rsidTr="00393A3A">
        <w:trPr>
          <w:jc w:val="center"/>
        </w:trPr>
        <w:tc>
          <w:tcPr>
            <w:tcW w:w="5657" w:type="dxa"/>
            <w:gridSpan w:val="3"/>
            <w:vAlign w:val="center"/>
          </w:tcPr>
          <w:p w14:paraId="633F44DE" w14:textId="5007D0FA" w:rsidR="00996BB4" w:rsidRPr="004A75B3" w:rsidRDefault="00996BB4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Полное наименование организации</w:t>
            </w:r>
          </w:p>
        </w:tc>
        <w:tc>
          <w:tcPr>
            <w:tcW w:w="7809" w:type="dxa"/>
            <w:gridSpan w:val="2"/>
            <w:vAlign w:val="center"/>
          </w:tcPr>
          <w:p w14:paraId="0D41D1BE" w14:textId="3E9DA089" w:rsidR="00996BB4" w:rsidRPr="004A75B3" w:rsidRDefault="00E37CA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Федеральное государственное бюджетное учреждение высшего образования «</w:t>
            </w:r>
            <w:r w:rsidR="000A3D04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Дагестанский государственный технический университет»</w:t>
            </w:r>
          </w:p>
        </w:tc>
      </w:tr>
      <w:tr w:rsidR="004A75B3" w:rsidRPr="004A75B3" w14:paraId="0BE5D0B6" w14:textId="77777777" w:rsidTr="00393A3A">
        <w:trPr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3FE12658" w14:textId="7D3667EF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Месторасположение (город, регион</w:t>
            </w:r>
            <w:r w:rsidR="00996BB4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, федеральный округ</w:t>
            </w: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)</w:t>
            </w:r>
          </w:p>
        </w:tc>
        <w:tc>
          <w:tcPr>
            <w:tcW w:w="7809" w:type="dxa"/>
            <w:gridSpan w:val="2"/>
            <w:vAlign w:val="center"/>
          </w:tcPr>
          <w:p w14:paraId="3B88D87C" w14:textId="5D58205A" w:rsidR="004A75B3" w:rsidRPr="004A75B3" w:rsidRDefault="000A3D04" w:rsidP="000A3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Северо-Кавказкий федеральный округ, республика Дагестан, город Махачкала.</w:t>
            </w:r>
          </w:p>
        </w:tc>
      </w:tr>
      <w:tr w:rsidR="00ED096D" w:rsidRPr="004A75B3" w14:paraId="084A74E3" w14:textId="77777777" w:rsidTr="00393A3A">
        <w:trPr>
          <w:jc w:val="center"/>
        </w:trPr>
        <w:tc>
          <w:tcPr>
            <w:tcW w:w="5657" w:type="dxa"/>
            <w:gridSpan w:val="3"/>
            <w:vAlign w:val="center"/>
          </w:tcPr>
          <w:p w14:paraId="17FB0046" w14:textId="19DAC9E3" w:rsidR="00ED096D" w:rsidRDefault="00ED096D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Количество студентов, обучающихся в</w:t>
            </w:r>
            <w:r w:rsidR="00C401FC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 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организации</w:t>
            </w:r>
          </w:p>
        </w:tc>
        <w:tc>
          <w:tcPr>
            <w:tcW w:w="7809" w:type="dxa"/>
            <w:gridSpan w:val="2"/>
            <w:vAlign w:val="center"/>
          </w:tcPr>
          <w:p w14:paraId="13463ACD" w14:textId="7E508681" w:rsidR="00ED096D" w:rsidRPr="004A75B3" w:rsidRDefault="000A3D04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3751</w:t>
            </w:r>
          </w:p>
        </w:tc>
      </w:tr>
      <w:tr w:rsidR="004A75B3" w:rsidRPr="004A75B3" w14:paraId="28CFD6B2" w14:textId="77777777" w:rsidTr="00393A3A">
        <w:trPr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42D21DCD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Название волонтерского центра </w:t>
            </w:r>
          </w:p>
        </w:tc>
        <w:tc>
          <w:tcPr>
            <w:tcW w:w="7809" w:type="dxa"/>
            <w:gridSpan w:val="2"/>
            <w:vAlign w:val="center"/>
          </w:tcPr>
          <w:p w14:paraId="11CE0CDB" w14:textId="395FB989" w:rsidR="004A75B3" w:rsidRPr="004A75B3" w:rsidRDefault="00A57536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Волонтерский студенческий корпус дагестанского государственного технического университета «</w:t>
            </w:r>
            <w:r w:rsidR="0097745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Твори Добро»</w:t>
            </w:r>
          </w:p>
        </w:tc>
      </w:tr>
      <w:tr w:rsidR="00C710A8" w:rsidRPr="004A75B3" w14:paraId="0C17981B" w14:textId="77777777" w:rsidTr="00393A3A">
        <w:trPr>
          <w:jc w:val="center"/>
        </w:trPr>
        <w:tc>
          <w:tcPr>
            <w:tcW w:w="5657" w:type="dxa"/>
            <w:gridSpan w:val="3"/>
            <w:vAlign w:val="center"/>
          </w:tcPr>
          <w:p w14:paraId="17DEAEBE" w14:textId="40F3EA01" w:rsidR="00C710A8" w:rsidRPr="004A75B3" w:rsidRDefault="00C710A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Зарегистрирована ли организация на платформе </w:t>
            </w:r>
            <w:r w:rsidRPr="00C710A8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«DOBRO.RU»</w:t>
            </w:r>
            <w:r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 xml:space="preserve"> как организатор мероприятий?</w:t>
            </w:r>
          </w:p>
        </w:tc>
        <w:tc>
          <w:tcPr>
            <w:tcW w:w="7809" w:type="dxa"/>
            <w:gridSpan w:val="2"/>
            <w:vAlign w:val="center"/>
          </w:tcPr>
          <w:p w14:paraId="54E263B2" w14:textId="5126C235" w:rsidR="00C710A8" w:rsidRPr="00C710A8" w:rsidRDefault="00B636AB" w:rsidP="00C71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i/>
                <w:sz w:val="26"/>
                <w:szCs w:val="26"/>
                <w:bdr w:val="none" w:sz="0" w:space="0" w:color="auto"/>
                <w:lang w:eastAsia="en-US"/>
              </w:rPr>
              <w:t>https://dobro.ru/organizations/10021057/info</w:t>
            </w:r>
          </w:p>
        </w:tc>
      </w:tr>
      <w:tr w:rsidR="00C710A8" w:rsidRPr="004A75B3" w14:paraId="458A5F15" w14:textId="77777777" w:rsidTr="00393A3A">
        <w:trPr>
          <w:jc w:val="center"/>
        </w:trPr>
        <w:tc>
          <w:tcPr>
            <w:tcW w:w="5657" w:type="dxa"/>
            <w:gridSpan w:val="3"/>
            <w:vAlign w:val="center"/>
          </w:tcPr>
          <w:p w14:paraId="08137478" w14:textId="6D7BC9A6" w:rsidR="00C710A8" w:rsidRDefault="00C710A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Используете ли Вы платформу </w:t>
            </w:r>
            <w:r w:rsidRPr="00C710A8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«DOBRO.RU»</w:t>
            </w:r>
            <w:r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 xml:space="preserve"> для организации мероприятий?</w:t>
            </w:r>
          </w:p>
        </w:tc>
        <w:tc>
          <w:tcPr>
            <w:tcW w:w="7809" w:type="dxa"/>
            <w:gridSpan w:val="2"/>
            <w:vAlign w:val="center"/>
          </w:tcPr>
          <w:p w14:paraId="6D67E35D" w14:textId="315D98BD" w:rsidR="00C710A8" w:rsidRPr="004A75B3" w:rsidRDefault="00F970E9" w:rsidP="00C71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Да</w:t>
            </w:r>
          </w:p>
        </w:tc>
      </w:tr>
      <w:tr w:rsidR="004A75B3" w:rsidRPr="004A75B3" w14:paraId="051594FE" w14:textId="77777777" w:rsidTr="00393A3A">
        <w:trPr>
          <w:trHeight w:val="325"/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29536CCC" w14:textId="797FD4C4" w:rsidR="004A75B3" w:rsidRPr="00C401FC" w:rsidRDefault="00C710A8" w:rsidP="00C40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Н</w:t>
            </w:r>
            <w:r w:rsidR="004A75B3"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аправлени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я</w:t>
            </w:r>
            <w:r w:rsidR="004A75B3"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 деятельности волонтерского центра </w:t>
            </w:r>
          </w:p>
        </w:tc>
        <w:tc>
          <w:tcPr>
            <w:tcW w:w="7809" w:type="dxa"/>
            <w:gridSpan w:val="2"/>
            <w:vAlign w:val="center"/>
          </w:tcPr>
          <w:p w14:paraId="00818D47" w14:textId="4FA8DA54" w:rsidR="004A75B3" w:rsidRPr="004A75B3" w:rsidRDefault="00F970E9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contextualSpacing/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Социальное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, 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медико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профилактическое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, 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медийное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, 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событийное</w:t>
            </w:r>
            <w:r>
              <w:rPr>
                <w:rFonts w:ascii="Times New Roman" w:eastAsia="Helvetica" w:hAnsi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,</w:t>
            </w:r>
          </w:p>
        </w:tc>
      </w:tr>
      <w:tr w:rsidR="004A75B3" w:rsidRPr="004A75B3" w14:paraId="3EAEBFDD" w14:textId="77777777" w:rsidTr="00393A3A">
        <w:trPr>
          <w:trHeight w:val="325"/>
          <w:jc w:val="center"/>
        </w:trPr>
        <w:tc>
          <w:tcPr>
            <w:tcW w:w="5657" w:type="dxa"/>
            <w:gridSpan w:val="3"/>
            <w:vAlign w:val="center"/>
          </w:tcPr>
          <w:p w14:paraId="28019098" w14:textId="22E3648A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Цель и задачи </w:t>
            </w:r>
            <w:r w:rsidR="00C710A8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волонтерского центра</w:t>
            </w:r>
          </w:p>
        </w:tc>
        <w:tc>
          <w:tcPr>
            <w:tcW w:w="7809" w:type="dxa"/>
            <w:gridSpan w:val="2"/>
            <w:vAlign w:val="center"/>
          </w:tcPr>
          <w:p w14:paraId="73BF4001" w14:textId="77777777" w:rsidR="004A75B3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Целью деятельности волонтерского корпуса является:</w:t>
            </w:r>
          </w:p>
          <w:p w14:paraId="3569C0D6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1012C968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пропаганда идей добровольческого труда на благо общества и привлечение молодежи к решению социально значимых проблем;</w:t>
            </w:r>
          </w:p>
          <w:p w14:paraId="1A0A9AA7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674429C6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формирование ценностей в молодежной культуре, направленных на неприятие социально-опасных привычек, ориентацию на здоровый образ жизни и оказание социальной помощи;</w:t>
            </w:r>
          </w:p>
          <w:p w14:paraId="4C903AC6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04AA13C2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развитие у обучающихся высоких нравственных качеств путем пропаганды идей здорового образа жизни, добровольного труда на благо общества и привлечение обучающихся к решению социально-значимых проблем (через участие в социальных, экологических, гуманитарных, культурно-образовательных, просветительских и других проектах и программах).</w:t>
            </w:r>
          </w:p>
          <w:p w14:paraId="14681017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2F1838A4" w14:textId="7196185E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 xml:space="preserve">          Основными задачами деятельности волонтерского корпуса являются:</w:t>
            </w:r>
          </w:p>
          <w:p w14:paraId="28C990D9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269209ED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вовлечение учащихся в проекты, связанные с профилактикой вредных привычек, сохранением собственного здоровья, оказанием социально- психологической и социально-педагогической поддержки различным группам населения, охраной окружающей среды;</w:t>
            </w:r>
          </w:p>
          <w:p w14:paraId="77F0391A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1C5D110B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внедрение социальных проектов, социальных программ, мероприятий, акций и участие в них;</w:t>
            </w:r>
          </w:p>
          <w:p w14:paraId="39AC2752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45AAC23F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вовлечение новых добровольцев в ряды волонтерского движения;</w:t>
            </w:r>
          </w:p>
          <w:p w14:paraId="45197344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34BAB0EA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воспитание у учащихся активной, гражданской позиции, формирование</w:t>
            </w:r>
          </w:p>
          <w:p w14:paraId="23C41DC6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58118660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лидерских и нравственно-этических качеств, чувства патриотизма;</w:t>
            </w:r>
          </w:p>
          <w:p w14:paraId="0F09DBA1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33FD0104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ab/>
              <w:t>оказание помощи подросткам в профессиональной ориентации.</w:t>
            </w:r>
          </w:p>
          <w:p w14:paraId="4783E986" w14:textId="77777777" w:rsidR="004B09A7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5F14DEA8" w14:textId="0C1CCA27" w:rsidR="004B09A7" w:rsidRPr="004A75B3" w:rsidRDefault="004B09A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  <w:tr w:rsidR="004A75B3" w:rsidRPr="004A75B3" w14:paraId="31A6744E" w14:textId="77777777" w:rsidTr="00393A3A">
        <w:trPr>
          <w:trHeight w:val="325"/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510367F0" w14:textId="661A5C16" w:rsidR="00C710A8" w:rsidRPr="004A75B3" w:rsidRDefault="006C558D" w:rsidP="006C5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Количество волонтеров</w:t>
            </w:r>
            <w:r w:rsidR="00C710A8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, из них 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количество волонтеров, имеющих </w:t>
            </w:r>
            <w:r w:rsidR="00C710A8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электронные волонтерские </w:t>
            </w:r>
            <w:r w:rsidR="00C710A8" w:rsidRPr="00C710A8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книжки на платформе «DOBRO.RU»</w:t>
            </w:r>
          </w:p>
        </w:tc>
        <w:tc>
          <w:tcPr>
            <w:tcW w:w="7809" w:type="dxa"/>
            <w:gridSpan w:val="2"/>
            <w:vAlign w:val="center"/>
          </w:tcPr>
          <w:p w14:paraId="1AC83E6A" w14:textId="2BDC7ABD" w:rsidR="004A75B3" w:rsidRDefault="00EC6D2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Общее количество волонтеров состоящие в отряде </w:t>
            </w:r>
            <w:r w:rsidR="004C56C4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350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.</w:t>
            </w:r>
          </w:p>
          <w:p w14:paraId="0AB73630" w14:textId="02406E20" w:rsidR="00EC6D2B" w:rsidRPr="004A75B3" w:rsidRDefault="00934CDD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Из 238 </w:t>
            </w:r>
            <w:r w:rsidR="00EC6660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имеют волонтерскую электронную книжку.</w:t>
            </w:r>
          </w:p>
        </w:tc>
      </w:tr>
      <w:tr w:rsidR="00ED096D" w:rsidRPr="004A75B3" w14:paraId="18218AED" w14:textId="77777777" w:rsidTr="00393A3A">
        <w:trPr>
          <w:trHeight w:val="325"/>
          <w:jc w:val="center"/>
        </w:trPr>
        <w:tc>
          <w:tcPr>
            <w:tcW w:w="5657" w:type="dxa"/>
            <w:gridSpan w:val="3"/>
            <w:vAlign w:val="center"/>
          </w:tcPr>
          <w:p w14:paraId="3894DABF" w14:textId="230BA2A5" w:rsidR="00ED096D" w:rsidRPr="004A75B3" w:rsidRDefault="00ED096D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Какой % студентов от общего числа обучающихся в организации, вовлечены в</w:t>
            </w:r>
            <w:r w:rsidR="00C401FC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 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деятельность волонтерского центра на</w:t>
            </w:r>
            <w:r w:rsidR="00C401FC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 </w:t>
            </w: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систематической основе</w:t>
            </w:r>
          </w:p>
        </w:tc>
        <w:tc>
          <w:tcPr>
            <w:tcW w:w="7809" w:type="dxa"/>
            <w:gridSpan w:val="2"/>
            <w:vAlign w:val="center"/>
          </w:tcPr>
          <w:p w14:paraId="4198A5E8" w14:textId="6C271C25" w:rsidR="00ED096D" w:rsidRPr="004A75B3" w:rsidRDefault="00102219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bCs/>
                <w:i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i/>
                <w:sz w:val="26"/>
                <w:szCs w:val="26"/>
                <w:bdr w:val="none" w:sz="0" w:space="0" w:color="auto"/>
                <w:lang w:eastAsia="en-US"/>
              </w:rPr>
              <w:t>9.33%</w:t>
            </w:r>
          </w:p>
        </w:tc>
      </w:tr>
      <w:tr w:rsidR="005C4C81" w:rsidRPr="004A75B3" w14:paraId="5B88788D" w14:textId="77777777" w:rsidTr="00393A3A">
        <w:trPr>
          <w:trHeight w:val="325"/>
          <w:jc w:val="center"/>
        </w:trPr>
        <w:tc>
          <w:tcPr>
            <w:tcW w:w="5657" w:type="dxa"/>
            <w:gridSpan w:val="3"/>
            <w:vAlign w:val="center"/>
          </w:tcPr>
          <w:p w14:paraId="685F957E" w14:textId="7EED420C" w:rsidR="005C4C81" w:rsidRDefault="005C4C81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Количество волонтеров, вовлеченных</w:t>
            </w:r>
            <w:r w:rsidRPr="005C4C81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 в</w:t>
            </w:r>
            <w:r w:rsidR="00C401FC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 </w:t>
            </w:r>
            <w:r w:rsidRPr="005C4C81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деятельность волонтерского центра образовательной организации (не обучающихся в образовательной организации)</w:t>
            </w:r>
          </w:p>
        </w:tc>
        <w:tc>
          <w:tcPr>
            <w:tcW w:w="7809" w:type="dxa"/>
            <w:gridSpan w:val="2"/>
            <w:vAlign w:val="center"/>
          </w:tcPr>
          <w:p w14:paraId="35F6E3A8" w14:textId="14ED7908" w:rsidR="005C4C81" w:rsidRPr="004A75B3" w:rsidRDefault="006B1C4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bCs/>
                <w:i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i/>
                <w:sz w:val="26"/>
                <w:szCs w:val="26"/>
                <w:bdr w:val="none" w:sz="0" w:space="0" w:color="auto"/>
                <w:lang w:eastAsia="en-US"/>
              </w:rPr>
              <w:t>0%</w:t>
            </w:r>
          </w:p>
        </w:tc>
      </w:tr>
      <w:tr w:rsidR="004A75B3" w:rsidRPr="004A75B3" w14:paraId="407182A2" w14:textId="77777777" w:rsidTr="00393A3A">
        <w:trPr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59C895E6" w14:textId="324EAE2A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Описание методики поиска, привлечения и</w:t>
            </w:r>
            <w:r w:rsidR="00C401FC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 </w:t>
            </w:r>
            <w:r w:rsidRPr="004A75B3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отбора волонтеров </w:t>
            </w:r>
            <w:r w:rsidRPr="004A75B3">
              <w:rPr>
                <w:rFonts w:ascii="Times New Roman" w:eastAsia="Times New Roman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 xml:space="preserve">к реализации Стратегии </w:t>
            </w:r>
            <w:r w:rsidRPr="004A75B3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развития</w:t>
            </w:r>
          </w:p>
        </w:tc>
        <w:tc>
          <w:tcPr>
            <w:tcW w:w="7809" w:type="dxa"/>
            <w:gridSpan w:val="2"/>
            <w:vAlign w:val="center"/>
          </w:tcPr>
          <w:p w14:paraId="094878FF" w14:textId="77777777" w:rsidR="00A3415B" w:rsidRDefault="00A3415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Волонтерский корпус утверждается на организационном собрании инициативной группы, которое избирает командира и членов волонтерского актива отряда.</w:t>
            </w:r>
          </w:p>
          <w:p w14:paraId="6DDE1B2F" w14:textId="1B7710F3" w:rsidR="00A3415B" w:rsidRDefault="00CF29B7" w:rsidP="00CF2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708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 </w:t>
            </w:r>
            <w:r w:rsidR="00A3415B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Членами волонтерского корпус могут быть лица в возрасте от 17 лет и старше, которые по собственному желанию, доброй воле, в меру своих способностей и свободного времени выполняют социально-значимую работу безвозмездно, а также признают, соблюдают и выполняют основные пункты данного Положения.</w:t>
            </w:r>
          </w:p>
          <w:p w14:paraId="7097D33D" w14:textId="5394C202" w:rsidR="00A3415B" w:rsidRDefault="00CF29B7" w:rsidP="00CF2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         </w:t>
            </w:r>
            <w:r w:rsidR="00A3415B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Прием в члены волонтерского корпуса производится путем открытого голосования, на общем собрании после проведенного собеседования и на основании личного заявления вступающего.</w:t>
            </w:r>
          </w:p>
          <w:p w14:paraId="7EFF94DC" w14:textId="2385BD5F" w:rsidR="00A3415B" w:rsidRDefault="00A3415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70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Член волонтерского корпуса может оставить членство по собственному желанию или быть исключенным по решению общего собрания волонтерского отряда за действия, которые несовместимы с идеями и принципами добровольчества.</w:t>
            </w:r>
          </w:p>
          <w:p w14:paraId="7F2B6FEB" w14:textId="251DB042" w:rsidR="00A3415B" w:rsidRPr="004A75B3" w:rsidRDefault="00A3415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  <w:tr w:rsidR="004A75B3" w:rsidRPr="004A75B3" w14:paraId="787DFCDE" w14:textId="77777777" w:rsidTr="00393A3A">
        <w:trPr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5DAD48DB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Наличие программы поощрения и мотивации волонтеров</w:t>
            </w:r>
          </w:p>
        </w:tc>
        <w:tc>
          <w:tcPr>
            <w:tcW w:w="7809" w:type="dxa"/>
            <w:gridSpan w:val="2"/>
            <w:vAlign w:val="center"/>
          </w:tcPr>
          <w:p w14:paraId="195BA9A8" w14:textId="77777777" w:rsidR="00FC4FD2" w:rsidRDefault="008C41E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За активное участие в мероприятиях, проводимых волонтерским центром, волонтеры могут поощряться: объявлением благодарности, награждением Почетной грамотой, вручением подарка.</w:t>
            </w:r>
          </w:p>
          <w:p w14:paraId="42DC7E07" w14:textId="77777777" w:rsidR="008C41E7" w:rsidRDefault="008C41E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1871EE5B" w14:textId="405FD6CA" w:rsidR="008C41E7" w:rsidRDefault="008C41E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ab/>
              <w:t xml:space="preserve">      Могут устанавливаться и иные формы материального и морального поощрения на усмотрение руководителя и актива волонтерского отряда.</w:t>
            </w:r>
          </w:p>
          <w:p w14:paraId="3DB18928" w14:textId="77777777" w:rsidR="008C41E7" w:rsidRDefault="008C41E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</w:p>
          <w:p w14:paraId="5BD0E8C0" w14:textId="12F388E5" w:rsidR="008C41E7" w:rsidRPr="00CE032F" w:rsidRDefault="008C41E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ab/>
              <w:t xml:space="preserve">       К членам волонтерского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      </w:r>
          </w:p>
        </w:tc>
      </w:tr>
      <w:tr w:rsidR="00FB4D9F" w:rsidRPr="004A75B3" w14:paraId="5E69FB39" w14:textId="77777777" w:rsidTr="00393A3A">
        <w:trPr>
          <w:jc w:val="center"/>
        </w:trPr>
        <w:tc>
          <w:tcPr>
            <w:tcW w:w="5657" w:type="dxa"/>
            <w:gridSpan w:val="3"/>
            <w:vAlign w:val="center"/>
          </w:tcPr>
          <w:p w14:paraId="6700F4AD" w14:textId="3FE0C8EA" w:rsidR="00FB4D9F" w:rsidRPr="009D4164" w:rsidRDefault="009D4164" w:rsidP="009D41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highlight w:val="yellow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Опыт в</w:t>
            </w:r>
            <w:r w:rsidRPr="009D4164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недрени</w:t>
            </w: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я</w:t>
            </w:r>
            <w:r w:rsidRPr="009D4164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 </w:t>
            </w:r>
            <w:r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в организации </w:t>
            </w:r>
            <w:r w:rsidRPr="009D4164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практики «Обучение служением»</w:t>
            </w:r>
          </w:p>
        </w:tc>
        <w:tc>
          <w:tcPr>
            <w:tcW w:w="7809" w:type="dxa"/>
            <w:gridSpan w:val="2"/>
            <w:vAlign w:val="center"/>
          </w:tcPr>
          <w:p w14:paraId="40435595" w14:textId="1429D15F" w:rsidR="00A75D91" w:rsidRDefault="00A75D91" w:rsidP="009D41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Если о</w:t>
            </w:r>
            <w:r w:rsidRPr="00A75D91"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пыт внедрения в организации практики «Обучение служением»</w:t>
            </w:r>
            <w:r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 закреплен локальным актом – приложите его к заявке.</w:t>
            </w:r>
          </w:p>
          <w:p w14:paraId="0020348B" w14:textId="5C1582AF" w:rsidR="009D4164" w:rsidRDefault="009D4164" w:rsidP="009D41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(в свободной форме, до 1000 знаков)</w:t>
            </w:r>
          </w:p>
          <w:p w14:paraId="2AB78B5B" w14:textId="77777777" w:rsidR="00FB4D9F" w:rsidRPr="004A75B3" w:rsidRDefault="00FB4D9F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Helvetica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  <w:tr w:rsidR="004A75B3" w:rsidRPr="004A75B3" w14:paraId="2BB472E1" w14:textId="77777777" w:rsidTr="00393A3A">
        <w:trPr>
          <w:jc w:val="center"/>
        </w:trPr>
        <w:tc>
          <w:tcPr>
            <w:tcW w:w="5657" w:type="dxa"/>
            <w:gridSpan w:val="3"/>
            <w:vAlign w:val="center"/>
            <w:hideMark/>
          </w:tcPr>
          <w:p w14:paraId="145AB8CD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Существующие партнеры волонтерского центра </w:t>
            </w:r>
          </w:p>
        </w:tc>
        <w:tc>
          <w:tcPr>
            <w:tcW w:w="7809" w:type="dxa"/>
            <w:gridSpan w:val="2"/>
            <w:vAlign w:val="center"/>
          </w:tcPr>
          <w:p w14:paraId="3326794F" w14:textId="77777777" w:rsidR="00537236" w:rsidRDefault="0010133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Республиканский ресурсный добровольческий центр «</w:t>
            </w:r>
            <w:r w:rsidR="00942090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ДоброЦентр»</w:t>
            </w:r>
            <w:r w:rsidR="009D5834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,</w:t>
            </w:r>
          </w:p>
          <w:p w14:paraId="1E27C02B" w14:textId="77777777" w:rsidR="009D5834" w:rsidRDefault="009D5834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Добровольческий</w:t>
            </w:r>
            <w:r w:rsidR="007E737C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 поисково-спасательный отряд «ЛизаАлерт» Дагестан.</w:t>
            </w:r>
          </w:p>
          <w:p w14:paraId="1867DEF0" w14:textId="77777777" w:rsidR="007E737C" w:rsidRDefault="007E737C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Всероссийский волонтерский корпус «</w:t>
            </w:r>
            <w:r w:rsidR="004114DF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Волонтеры Культуры»,</w:t>
            </w:r>
          </w:p>
          <w:p w14:paraId="3DF4A04A" w14:textId="77777777" w:rsidR="004114DF" w:rsidRDefault="004114DF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Всероссийский волонтерский корпус «</w:t>
            </w:r>
            <w:r w:rsidR="00D93181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Волонтеры Победы»,</w:t>
            </w:r>
          </w:p>
          <w:p w14:paraId="2B566E51" w14:textId="77777777" w:rsidR="00D93181" w:rsidRDefault="002354F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Всероссийский волонтерский корпус «Волонтеры Конституции»,</w:t>
            </w:r>
          </w:p>
          <w:p w14:paraId="77705687" w14:textId="03D35165" w:rsidR="00EB73B0" w:rsidRPr="004A75B3" w:rsidRDefault="009A7559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 xml:space="preserve">Добровольческий корпус </w:t>
            </w:r>
            <w:r w:rsidR="00F5245F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г. Махачкала «Добровольцы Махачкалы»</w:t>
            </w:r>
            <w:r w:rsidR="00523104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.</w:t>
            </w:r>
          </w:p>
        </w:tc>
      </w:tr>
      <w:tr w:rsidR="004A75B3" w:rsidRPr="004A75B3" w14:paraId="7EA71171" w14:textId="77777777" w:rsidTr="00393A3A">
        <w:trPr>
          <w:jc w:val="center"/>
        </w:trPr>
        <w:tc>
          <w:tcPr>
            <w:tcW w:w="13466" w:type="dxa"/>
            <w:gridSpan w:val="5"/>
            <w:vAlign w:val="center"/>
            <w:hideMark/>
          </w:tcPr>
          <w:p w14:paraId="64E9F69F" w14:textId="02C17963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  <w:t xml:space="preserve">План мероприятий </w:t>
            </w:r>
            <w:r w:rsidR="00022307">
              <w:rPr>
                <w:rFonts w:ascii="Times New Roman" w:eastAsia="Helvetica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  <w:t>на 2021</w:t>
            </w:r>
            <w:r w:rsidR="003563E0">
              <w:rPr>
                <w:rFonts w:ascii="Times New Roman" w:eastAsia="Helvetica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  <w:t>–</w:t>
            </w:r>
            <w:r w:rsidR="00022307">
              <w:rPr>
                <w:rFonts w:ascii="Times New Roman" w:eastAsia="Helvetica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  <w:t>2022 гг.</w:t>
            </w:r>
          </w:p>
        </w:tc>
      </w:tr>
      <w:tr w:rsidR="004A75B3" w:rsidRPr="004A75B3" w14:paraId="565B2D47" w14:textId="77777777" w:rsidTr="00393A3A">
        <w:trPr>
          <w:jc w:val="center"/>
        </w:trPr>
        <w:tc>
          <w:tcPr>
            <w:tcW w:w="1605" w:type="dxa"/>
            <w:vAlign w:val="center"/>
            <w:hideMark/>
          </w:tcPr>
          <w:p w14:paraId="6A551A87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№</w:t>
            </w:r>
          </w:p>
        </w:tc>
        <w:tc>
          <w:tcPr>
            <w:tcW w:w="4052" w:type="dxa"/>
            <w:gridSpan w:val="2"/>
            <w:vAlign w:val="center"/>
            <w:hideMark/>
          </w:tcPr>
          <w:p w14:paraId="5DE79E42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Мероприятие</w:t>
            </w:r>
          </w:p>
        </w:tc>
        <w:tc>
          <w:tcPr>
            <w:tcW w:w="3075" w:type="dxa"/>
            <w:vAlign w:val="center"/>
            <w:hideMark/>
          </w:tcPr>
          <w:p w14:paraId="19AF356D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Сроки</w:t>
            </w:r>
          </w:p>
        </w:tc>
        <w:tc>
          <w:tcPr>
            <w:tcW w:w="4734" w:type="dxa"/>
            <w:vAlign w:val="center"/>
          </w:tcPr>
          <w:p w14:paraId="71A15C34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Планируемое количество вовлеченных волонтеров/волонтеров культуры</w:t>
            </w:r>
          </w:p>
        </w:tc>
      </w:tr>
      <w:tr w:rsidR="004A75B3" w:rsidRPr="004A75B3" w14:paraId="4DB1D1C7" w14:textId="77777777" w:rsidTr="00393A3A">
        <w:trPr>
          <w:jc w:val="center"/>
        </w:trPr>
        <w:tc>
          <w:tcPr>
            <w:tcW w:w="1605" w:type="dxa"/>
            <w:vAlign w:val="center"/>
            <w:hideMark/>
          </w:tcPr>
          <w:p w14:paraId="02E4D656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4052" w:type="dxa"/>
            <w:gridSpan w:val="2"/>
            <w:vAlign w:val="center"/>
          </w:tcPr>
          <w:p w14:paraId="1FFF570B" w14:textId="21730B25" w:rsidR="004A75B3" w:rsidRPr="004A75B3" w:rsidRDefault="00510A46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Акция по </w:t>
            </w:r>
            <w:r w:rsidR="00FB434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борьбе с </w:t>
            </w:r>
            <w:r w:rsidR="000617C0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терроризмом «</w:t>
            </w:r>
            <w:r w:rsidR="002610FD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С</w:t>
            </w:r>
            <w:r w:rsidR="000617C0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кажем </w:t>
            </w:r>
            <w:r w:rsidR="002610FD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Террору НЕТ!»</w:t>
            </w:r>
          </w:p>
        </w:tc>
        <w:tc>
          <w:tcPr>
            <w:tcW w:w="3075" w:type="dxa"/>
            <w:vAlign w:val="center"/>
          </w:tcPr>
          <w:p w14:paraId="21BB0483" w14:textId="19472FDE" w:rsidR="004A75B3" w:rsidRPr="004A75B3" w:rsidRDefault="0084449A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1-19 сентября</w:t>
            </w:r>
          </w:p>
        </w:tc>
        <w:tc>
          <w:tcPr>
            <w:tcW w:w="4734" w:type="dxa"/>
            <w:vAlign w:val="center"/>
          </w:tcPr>
          <w:p w14:paraId="1EA8D2F5" w14:textId="465F2E75" w:rsidR="004A75B3" w:rsidRPr="004A75B3" w:rsidRDefault="0084449A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30</w:t>
            </w:r>
          </w:p>
        </w:tc>
      </w:tr>
      <w:tr w:rsidR="00D73BF5" w:rsidRPr="004A75B3" w14:paraId="40963F8E" w14:textId="77777777" w:rsidTr="00393A3A">
        <w:trPr>
          <w:jc w:val="center"/>
        </w:trPr>
        <w:tc>
          <w:tcPr>
            <w:tcW w:w="1605" w:type="dxa"/>
            <w:vAlign w:val="center"/>
          </w:tcPr>
          <w:p w14:paraId="5A3FEA2E" w14:textId="77777777" w:rsidR="00D73BF5" w:rsidRPr="004A75B3" w:rsidRDefault="00D73BF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6107DB99" w14:textId="1517F27C" w:rsidR="00D73BF5" w:rsidRDefault="00815EF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Встреча с первыми курсами</w:t>
            </w:r>
          </w:p>
        </w:tc>
        <w:tc>
          <w:tcPr>
            <w:tcW w:w="3075" w:type="dxa"/>
            <w:vAlign w:val="center"/>
          </w:tcPr>
          <w:p w14:paraId="05806436" w14:textId="5BB6227D" w:rsidR="00D73BF5" w:rsidRDefault="00815EF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 сентября -</w:t>
            </w:r>
            <w:r w:rsidR="008D06C9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16 октября</w:t>
            </w:r>
          </w:p>
        </w:tc>
        <w:tc>
          <w:tcPr>
            <w:tcW w:w="4734" w:type="dxa"/>
            <w:vAlign w:val="center"/>
          </w:tcPr>
          <w:p w14:paraId="2991271D" w14:textId="1A859E02" w:rsidR="00D73BF5" w:rsidRDefault="008D06C9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150</w:t>
            </w:r>
          </w:p>
        </w:tc>
      </w:tr>
      <w:tr w:rsidR="004A75B3" w:rsidRPr="004A75B3" w14:paraId="46348F4B" w14:textId="77777777" w:rsidTr="00393A3A">
        <w:trPr>
          <w:jc w:val="center"/>
        </w:trPr>
        <w:tc>
          <w:tcPr>
            <w:tcW w:w="1605" w:type="dxa"/>
            <w:vAlign w:val="center"/>
            <w:hideMark/>
          </w:tcPr>
          <w:p w14:paraId="39C991CA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4052" w:type="dxa"/>
            <w:gridSpan w:val="2"/>
            <w:vAlign w:val="center"/>
          </w:tcPr>
          <w:p w14:paraId="04EACBB4" w14:textId="33218E1B" w:rsidR="004A75B3" w:rsidRPr="004A75B3" w:rsidRDefault="008D5DA9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День народного единства России</w:t>
            </w:r>
          </w:p>
        </w:tc>
        <w:tc>
          <w:tcPr>
            <w:tcW w:w="3075" w:type="dxa"/>
            <w:vAlign w:val="center"/>
          </w:tcPr>
          <w:p w14:paraId="3E955949" w14:textId="4C90E854" w:rsidR="004A75B3" w:rsidRPr="004A75B3" w:rsidRDefault="00A874D1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2-4 ноября</w:t>
            </w:r>
          </w:p>
        </w:tc>
        <w:tc>
          <w:tcPr>
            <w:tcW w:w="4734" w:type="dxa"/>
            <w:vAlign w:val="center"/>
          </w:tcPr>
          <w:p w14:paraId="028F1566" w14:textId="15335832" w:rsidR="004A75B3" w:rsidRPr="004A75B3" w:rsidRDefault="00FE517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20</w:t>
            </w:r>
          </w:p>
        </w:tc>
      </w:tr>
      <w:tr w:rsidR="004A75B3" w:rsidRPr="004A75B3" w14:paraId="52D031F0" w14:textId="77777777" w:rsidTr="00393A3A">
        <w:trPr>
          <w:jc w:val="center"/>
        </w:trPr>
        <w:tc>
          <w:tcPr>
            <w:tcW w:w="1605" w:type="dxa"/>
            <w:vAlign w:val="center"/>
            <w:hideMark/>
          </w:tcPr>
          <w:p w14:paraId="696A14A6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4052" w:type="dxa"/>
            <w:gridSpan w:val="2"/>
            <w:vAlign w:val="center"/>
          </w:tcPr>
          <w:p w14:paraId="25A7246F" w14:textId="52062547" w:rsidR="004A75B3" w:rsidRPr="004A75B3" w:rsidRDefault="00FE517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Акция </w:t>
            </w:r>
            <w:r w:rsidR="009D4607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ко дню защиты животных «Мы в ответе за тех, кого приручили!»</w:t>
            </w:r>
          </w:p>
        </w:tc>
        <w:tc>
          <w:tcPr>
            <w:tcW w:w="3075" w:type="dxa"/>
            <w:vAlign w:val="center"/>
          </w:tcPr>
          <w:p w14:paraId="182D8108" w14:textId="49022FB8" w:rsidR="004A75B3" w:rsidRPr="004A75B3" w:rsidRDefault="00E2479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6-10 ноября</w:t>
            </w:r>
          </w:p>
        </w:tc>
        <w:tc>
          <w:tcPr>
            <w:tcW w:w="4734" w:type="dxa"/>
            <w:vAlign w:val="center"/>
          </w:tcPr>
          <w:p w14:paraId="24BBC70E" w14:textId="5DFDA0C6" w:rsidR="004A75B3" w:rsidRPr="004A75B3" w:rsidRDefault="00B8026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15</w:t>
            </w:r>
          </w:p>
        </w:tc>
      </w:tr>
      <w:tr w:rsidR="00B80265" w:rsidRPr="004A75B3" w14:paraId="03FCF2D0" w14:textId="77777777" w:rsidTr="00393A3A">
        <w:trPr>
          <w:jc w:val="center"/>
        </w:trPr>
        <w:tc>
          <w:tcPr>
            <w:tcW w:w="1605" w:type="dxa"/>
            <w:vAlign w:val="center"/>
          </w:tcPr>
          <w:p w14:paraId="66285178" w14:textId="77777777" w:rsidR="00B80265" w:rsidRPr="004A75B3" w:rsidRDefault="00B80265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33CA438F" w14:textId="0AB6E5EF" w:rsidR="00B80265" w:rsidRDefault="00A258AD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Акция «</w:t>
            </w:r>
            <w:r w:rsidR="00427FC2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Дед Мороз в каждый дом!»</w:t>
            </w:r>
          </w:p>
        </w:tc>
        <w:tc>
          <w:tcPr>
            <w:tcW w:w="3075" w:type="dxa"/>
            <w:vAlign w:val="center"/>
          </w:tcPr>
          <w:p w14:paraId="718E8C0E" w14:textId="4B4F1C2A" w:rsidR="00B80265" w:rsidRDefault="00427FC2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1-30 декабря</w:t>
            </w:r>
          </w:p>
        </w:tc>
        <w:tc>
          <w:tcPr>
            <w:tcW w:w="4734" w:type="dxa"/>
            <w:vAlign w:val="center"/>
          </w:tcPr>
          <w:p w14:paraId="049FDD64" w14:textId="6B8735E0" w:rsidR="00B80265" w:rsidRDefault="001E6EB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50</w:t>
            </w:r>
          </w:p>
        </w:tc>
      </w:tr>
      <w:tr w:rsidR="001E6EBB" w:rsidRPr="004A75B3" w14:paraId="1B6CA1C5" w14:textId="77777777" w:rsidTr="00393A3A">
        <w:trPr>
          <w:jc w:val="center"/>
        </w:trPr>
        <w:tc>
          <w:tcPr>
            <w:tcW w:w="1605" w:type="dxa"/>
            <w:vAlign w:val="center"/>
          </w:tcPr>
          <w:p w14:paraId="2A7F98BC" w14:textId="77777777" w:rsidR="001E6EBB" w:rsidRPr="004A75B3" w:rsidRDefault="001E6EB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7C133AFC" w14:textId="2B7F1C4D" w:rsidR="001E6EBB" w:rsidRDefault="001E6EBB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Акция ко дню защитника отечества «Подарок солдату-земляку»</w:t>
            </w:r>
          </w:p>
        </w:tc>
        <w:tc>
          <w:tcPr>
            <w:tcW w:w="3075" w:type="dxa"/>
            <w:vAlign w:val="center"/>
          </w:tcPr>
          <w:p w14:paraId="08CADBD2" w14:textId="0FF951B8" w:rsidR="001E6EBB" w:rsidRDefault="00E22FF4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5-23 феврала</w:t>
            </w:r>
          </w:p>
        </w:tc>
        <w:tc>
          <w:tcPr>
            <w:tcW w:w="4734" w:type="dxa"/>
            <w:vAlign w:val="center"/>
          </w:tcPr>
          <w:p w14:paraId="695FCDF2" w14:textId="315A0457" w:rsidR="001E6EBB" w:rsidRDefault="00BF708F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50</w:t>
            </w:r>
          </w:p>
        </w:tc>
      </w:tr>
      <w:tr w:rsidR="00BF708F" w:rsidRPr="004A75B3" w14:paraId="7CA584A6" w14:textId="77777777" w:rsidTr="00393A3A">
        <w:trPr>
          <w:jc w:val="center"/>
        </w:trPr>
        <w:tc>
          <w:tcPr>
            <w:tcW w:w="1605" w:type="dxa"/>
            <w:vAlign w:val="center"/>
          </w:tcPr>
          <w:p w14:paraId="3729A545" w14:textId="77777777" w:rsidR="00BF708F" w:rsidRPr="004A75B3" w:rsidRDefault="00BF708F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53B60A14" w14:textId="150B686B" w:rsidR="00BF708F" w:rsidRDefault="00AB3E7F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Акция ко дню международного женского дня «</w:t>
            </w:r>
            <w:r w:rsidR="00A108FC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8 марта»</w:t>
            </w:r>
          </w:p>
        </w:tc>
        <w:tc>
          <w:tcPr>
            <w:tcW w:w="3075" w:type="dxa"/>
            <w:vAlign w:val="center"/>
          </w:tcPr>
          <w:p w14:paraId="09AD7C15" w14:textId="066F290A" w:rsidR="00BF708F" w:rsidRDefault="00A108FC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5-8марта</w:t>
            </w:r>
          </w:p>
        </w:tc>
        <w:tc>
          <w:tcPr>
            <w:tcW w:w="4734" w:type="dxa"/>
            <w:vAlign w:val="center"/>
          </w:tcPr>
          <w:p w14:paraId="5F7DEACC" w14:textId="7108720C" w:rsidR="00BF708F" w:rsidRDefault="007961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25</w:t>
            </w:r>
          </w:p>
        </w:tc>
      </w:tr>
      <w:tr w:rsidR="007961B3" w:rsidRPr="004A75B3" w14:paraId="413D1C2F" w14:textId="77777777" w:rsidTr="00393A3A">
        <w:trPr>
          <w:jc w:val="center"/>
        </w:trPr>
        <w:tc>
          <w:tcPr>
            <w:tcW w:w="1605" w:type="dxa"/>
            <w:vAlign w:val="center"/>
          </w:tcPr>
          <w:p w14:paraId="06FC6C40" w14:textId="77777777" w:rsidR="007961B3" w:rsidRPr="004A75B3" w:rsidRDefault="007961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1CD17A84" w14:textId="7EC271D6" w:rsidR="007961B3" w:rsidRDefault="007961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Первомайский субботник</w:t>
            </w:r>
          </w:p>
        </w:tc>
        <w:tc>
          <w:tcPr>
            <w:tcW w:w="3075" w:type="dxa"/>
            <w:vAlign w:val="center"/>
          </w:tcPr>
          <w:p w14:paraId="2B55D453" w14:textId="5319F0A3" w:rsidR="007961B3" w:rsidRDefault="002B358D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</w:t>
            </w:r>
            <w:r w:rsidR="000020D6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1 </w:t>
            </w:r>
            <w:r w:rsidR="00121DC2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апреля по 1 мая</w:t>
            </w:r>
          </w:p>
        </w:tc>
        <w:tc>
          <w:tcPr>
            <w:tcW w:w="4734" w:type="dxa"/>
            <w:vAlign w:val="center"/>
          </w:tcPr>
          <w:p w14:paraId="16BF3ABD" w14:textId="557471D5" w:rsidR="007961B3" w:rsidRDefault="00121DC2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350</w:t>
            </w:r>
          </w:p>
        </w:tc>
      </w:tr>
      <w:tr w:rsidR="00121DC2" w:rsidRPr="004A75B3" w14:paraId="67B64F5F" w14:textId="77777777" w:rsidTr="00393A3A">
        <w:trPr>
          <w:jc w:val="center"/>
        </w:trPr>
        <w:tc>
          <w:tcPr>
            <w:tcW w:w="1605" w:type="dxa"/>
            <w:vAlign w:val="center"/>
          </w:tcPr>
          <w:p w14:paraId="47E76AE1" w14:textId="77777777" w:rsidR="00121DC2" w:rsidRPr="004A75B3" w:rsidRDefault="00121DC2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13FC2603" w14:textId="6FE6EFED" w:rsidR="00121DC2" w:rsidRDefault="00D77A0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Всероссийская акция «Георгиевская лента»</w:t>
            </w:r>
          </w:p>
        </w:tc>
        <w:tc>
          <w:tcPr>
            <w:tcW w:w="3075" w:type="dxa"/>
            <w:vAlign w:val="center"/>
          </w:tcPr>
          <w:p w14:paraId="4B4B069F" w14:textId="64A6440D" w:rsidR="00121DC2" w:rsidRDefault="00D77A0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8-9 мая</w:t>
            </w:r>
          </w:p>
        </w:tc>
        <w:tc>
          <w:tcPr>
            <w:tcW w:w="4734" w:type="dxa"/>
            <w:vAlign w:val="center"/>
          </w:tcPr>
          <w:p w14:paraId="1849F12F" w14:textId="2BF5D614" w:rsidR="00121DC2" w:rsidRDefault="00D77A0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350</w:t>
            </w:r>
          </w:p>
        </w:tc>
      </w:tr>
      <w:tr w:rsidR="00D77A0E" w:rsidRPr="004A75B3" w14:paraId="574DD8D5" w14:textId="77777777" w:rsidTr="00393A3A">
        <w:trPr>
          <w:jc w:val="center"/>
        </w:trPr>
        <w:tc>
          <w:tcPr>
            <w:tcW w:w="1605" w:type="dxa"/>
            <w:vAlign w:val="center"/>
          </w:tcPr>
          <w:p w14:paraId="314584DC" w14:textId="77777777" w:rsidR="00D77A0E" w:rsidRPr="004A75B3" w:rsidRDefault="00D77A0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5306AB4F" w14:textId="2EB3F64C" w:rsidR="00D77A0E" w:rsidRDefault="00D77A0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Акция «</w:t>
            </w:r>
            <w:r w:rsidR="00AA6548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Бессмертный полк»</w:t>
            </w:r>
          </w:p>
        </w:tc>
        <w:tc>
          <w:tcPr>
            <w:tcW w:w="3075" w:type="dxa"/>
            <w:vAlign w:val="center"/>
          </w:tcPr>
          <w:p w14:paraId="41E6E92A" w14:textId="1D2ADB5E" w:rsidR="00D77A0E" w:rsidRDefault="00AA654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9 мая</w:t>
            </w:r>
          </w:p>
        </w:tc>
        <w:tc>
          <w:tcPr>
            <w:tcW w:w="4734" w:type="dxa"/>
            <w:vAlign w:val="center"/>
          </w:tcPr>
          <w:p w14:paraId="528BC693" w14:textId="08732719" w:rsidR="00D77A0E" w:rsidRDefault="00AA654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350</w:t>
            </w:r>
          </w:p>
        </w:tc>
      </w:tr>
      <w:tr w:rsidR="00AA6548" w:rsidRPr="004A75B3" w14:paraId="15F0F563" w14:textId="77777777" w:rsidTr="00393A3A">
        <w:trPr>
          <w:jc w:val="center"/>
        </w:trPr>
        <w:tc>
          <w:tcPr>
            <w:tcW w:w="1605" w:type="dxa"/>
            <w:vAlign w:val="center"/>
          </w:tcPr>
          <w:p w14:paraId="7DB0DF24" w14:textId="77777777" w:rsidR="00AA6548" w:rsidRPr="004A75B3" w:rsidRDefault="00AA654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6F3F860C" w14:textId="77777777" w:rsidR="00AA6548" w:rsidRDefault="00AA654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Акция ко дню защиты детей</w:t>
            </w:r>
          </w:p>
          <w:p w14:paraId="056D6AAF" w14:textId="5D70BFF2" w:rsidR="00AA6548" w:rsidRDefault="00AA654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«</w:t>
            </w:r>
            <w:r w:rsidR="003902C0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Подари улыбку ребенку»</w:t>
            </w:r>
          </w:p>
        </w:tc>
        <w:tc>
          <w:tcPr>
            <w:tcW w:w="3075" w:type="dxa"/>
            <w:vAlign w:val="center"/>
          </w:tcPr>
          <w:p w14:paraId="51A25FC4" w14:textId="1ECA0C6A" w:rsidR="00AA6548" w:rsidRDefault="003902C0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30</w:t>
            </w:r>
            <w:r w:rsidR="00DD43DE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 мая по 1 июля</w:t>
            </w:r>
          </w:p>
        </w:tc>
        <w:tc>
          <w:tcPr>
            <w:tcW w:w="4734" w:type="dxa"/>
            <w:vAlign w:val="center"/>
          </w:tcPr>
          <w:p w14:paraId="5D40B1C7" w14:textId="011AA0BA" w:rsidR="00AA6548" w:rsidRDefault="00DD43D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25</w:t>
            </w:r>
          </w:p>
        </w:tc>
      </w:tr>
      <w:tr w:rsidR="00DD43DE" w:rsidRPr="004A75B3" w14:paraId="03C2F7AA" w14:textId="77777777" w:rsidTr="00393A3A">
        <w:trPr>
          <w:jc w:val="center"/>
        </w:trPr>
        <w:tc>
          <w:tcPr>
            <w:tcW w:w="1605" w:type="dxa"/>
            <w:vAlign w:val="center"/>
          </w:tcPr>
          <w:p w14:paraId="724DEEE9" w14:textId="77777777" w:rsidR="00DD43DE" w:rsidRPr="004A75B3" w:rsidRDefault="00DD43D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32D34D97" w14:textId="77777777" w:rsidR="00DD43DE" w:rsidRDefault="00DD43D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3075" w:type="dxa"/>
            <w:vAlign w:val="center"/>
          </w:tcPr>
          <w:p w14:paraId="6F5477E3" w14:textId="77777777" w:rsidR="00DD43DE" w:rsidRDefault="00DD43D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734" w:type="dxa"/>
            <w:vAlign w:val="center"/>
          </w:tcPr>
          <w:p w14:paraId="16883E19" w14:textId="77777777" w:rsidR="00DD43DE" w:rsidRDefault="00DD43DE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  <w:tr w:rsidR="004A75B3" w:rsidRPr="004A75B3" w14:paraId="79CB9B62" w14:textId="77777777" w:rsidTr="00393A3A">
        <w:trPr>
          <w:trHeight w:val="597"/>
          <w:jc w:val="center"/>
        </w:trPr>
        <w:tc>
          <w:tcPr>
            <w:tcW w:w="1605" w:type="dxa"/>
            <w:vAlign w:val="center"/>
            <w:hideMark/>
          </w:tcPr>
          <w:p w14:paraId="18189377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…</w:t>
            </w:r>
          </w:p>
        </w:tc>
        <w:tc>
          <w:tcPr>
            <w:tcW w:w="4052" w:type="dxa"/>
            <w:gridSpan w:val="2"/>
            <w:vAlign w:val="center"/>
          </w:tcPr>
          <w:p w14:paraId="01DDF674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3075" w:type="dxa"/>
            <w:vAlign w:val="center"/>
          </w:tcPr>
          <w:p w14:paraId="3B4478C9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  <w:tc>
          <w:tcPr>
            <w:tcW w:w="4734" w:type="dxa"/>
            <w:vAlign w:val="center"/>
          </w:tcPr>
          <w:p w14:paraId="4CDA9D26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  <w:tr w:rsidR="004A75B3" w:rsidRPr="004A75B3" w14:paraId="008C6FE5" w14:textId="77777777" w:rsidTr="00393A3A">
        <w:trPr>
          <w:jc w:val="center"/>
        </w:trPr>
        <w:tc>
          <w:tcPr>
            <w:tcW w:w="13466" w:type="dxa"/>
            <w:gridSpan w:val="5"/>
            <w:vAlign w:val="center"/>
            <w:hideMark/>
          </w:tcPr>
          <w:p w14:paraId="40F7E156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b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b/>
                <w:bCs/>
                <w:sz w:val="26"/>
                <w:szCs w:val="26"/>
                <w:bdr w:val="none" w:sz="0" w:space="0" w:color="auto"/>
                <w:lang w:eastAsia="en-US"/>
              </w:rPr>
              <w:t>Ожидаемые результаты реализации представленной стратегии</w:t>
            </w:r>
          </w:p>
        </w:tc>
      </w:tr>
      <w:tr w:rsidR="004A75B3" w:rsidRPr="004A75B3" w14:paraId="731075EF" w14:textId="77777777" w:rsidTr="00393A3A">
        <w:trPr>
          <w:jc w:val="center"/>
        </w:trPr>
        <w:tc>
          <w:tcPr>
            <w:tcW w:w="4158" w:type="dxa"/>
            <w:gridSpan w:val="2"/>
            <w:vAlign w:val="center"/>
            <w:hideMark/>
          </w:tcPr>
          <w:p w14:paraId="26AD5AE4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 xml:space="preserve">Количественные показатели </w:t>
            </w:r>
          </w:p>
        </w:tc>
        <w:tc>
          <w:tcPr>
            <w:tcW w:w="9308" w:type="dxa"/>
            <w:gridSpan w:val="3"/>
            <w:vAlign w:val="center"/>
          </w:tcPr>
          <w:p w14:paraId="6384A73B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(указать подробно количественные результаты)</w:t>
            </w:r>
          </w:p>
        </w:tc>
      </w:tr>
      <w:tr w:rsidR="004A75B3" w:rsidRPr="004A75B3" w14:paraId="25C39136" w14:textId="77777777" w:rsidTr="00393A3A">
        <w:trPr>
          <w:jc w:val="center"/>
        </w:trPr>
        <w:tc>
          <w:tcPr>
            <w:tcW w:w="4158" w:type="dxa"/>
            <w:gridSpan w:val="2"/>
            <w:vAlign w:val="center"/>
            <w:hideMark/>
          </w:tcPr>
          <w:p w14:paraId="59893EC5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  <w:t>Качественные показатели</w:t>
            </w:r>
          </w:p>
        </w:tc>
        <w:tc>
          <w:tcPr>
            <w:tcW w:w="9308" w:type="dxa"/>
            <w:gridSpan w:val="3"/>
            <w:vAlign w:val="center"/>
          </w:tcPr>
          <w:p w14:paraId="0139E99B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contextualSpacing/>
              <w:jc w:val="center"/>
              <w:rPr>
                <w:rFonts w:ascii="Times New Roman" w:eastAsia="Helvetica" w:cs="Times New Roman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Times New Roman" w:cs="Times New Roman"/>
                <w:i/>
                <w:iCs/>
                <w:sz w:val="26"/>
                <w:szCs w:val="26"/>
                <w:bdr w:val="none" w:sz="0" w:space="0" w:color="auto"/>
                <w:lang w:eastAsia="en-US"/>
              </w:rPr>
              <w:t>(указать подробно качественные изменения)</w:t>
            </w:r>
          </w:p>
        </w:tc>
      </w:tr>
      <w:tr w:rsidR="00022307" w:rsidRPr="004A75B3" w14:paraId="2BD56042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03FA13C7" w14:textId="76A7ADCD" w:rsidR="00022307" w:rsidRPr="00022307" w:rsidRDefault="0002230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Ответственное лицо, должность</w:t>
            </w:r>
          </w:p>
        </w:tc>
      </w:tr>
      <w:tr w:rsidR="00022307" w:rsidRPr="004A75B3" w14:paraId="29E8F196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61C050CF" w14:textId="5F7AC1EE" w:rsidR="00022307" w:rsidRPr="004A75B3" w:rsidRDefault="0081420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Гунаева Халисат Садыковна руководитель волонтёрского студенческого отряда дагестанского государственного технического  «</w:t>
            </w:r>
            <w:r w:rsidR="009C0578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Твори Добро»</w:t>
            </w:r>
          </w:p>
        </w:tc>
      </w:tr>
      <w:tr w:rsidR="00022307" w:rsidRPr="004A75B3" w14:paraId="1659AE39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7B0F55C0" w14:textId="77777777" w:rsidR="00022307" w:rsidRPr="004A75B3" w:rsidRDefault="00022307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val="en-US" w:eastAsia="en-US"/>
              </w:rPr>
            </w:pPr>
          </w:p>
        </w:tc>
      </w:tr>
      <w:tr w:rsidR="004A75B3" w:rsidRPr="004A75B3" w14:paraId="538FDA3B" w14:textId="77777777" w:rsidTr="00393A3A">
        <w:trPr>
          <w:jc w:val="center"/>
        </w:trPr>
        <w:tc>
          <w:tcPr>
            <w:tcW w:w="13466" w:type="dxa"/>
            <w:gridSpan w:val="5"/>
            <w:vAlign w:val="center"/>
            <w:hideMark/>
          </w:tcPr>
          <w:p w14:paraId="4EB36754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val="en-US" w:eastAsia="en-US"/>
              </w:rPr>
              <w:t>E</w:t>
            </w:r>
            <w:r w:rsidRPr="004A75B3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-</w:t>
            </w:r>
            <w:r w:rsidRPr="004A75B3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val="en-US" w:eastAsia="en-US"/>
              </w:rPr>
              <w:t>mail</w:t>
            </w:r>
          </w:p>
        </w:tc>
      </w:tr>
      <w:tr w:rsidR="004A75B3" w:rsidRPr="004A75B3" w14:paraId="23F13A43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50B3FCAC" w14:textId="7FA55030" w:rsidR="004A75B3" w:rsidRPr="004A75B3" w:rsidRDefault="009C057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Khalisa.gunaeva@gmail.com</w:t>
            </w:r>
          </w:p>
        </w:tc>
      </w:tr>
      <w:tr w:rsidR="004A75B3" w:rsidRPr="004A75B3" w14:paraId="6BFF90B4" w14:textId="77777777" w:rsidTr="00393A3A">
        <w:trPr>
          <w:jc w:val="center"/>
        </w:trPr>
        <w:tc>
          <w:tcPr>
            <w:tcW w:w="13466" w:type="dxa"/>
            <w:gridSpan w:val="5"/>
            <w:vAlign w:val="center"/>
            <w:hideMark/>
          </w:tcPr>
          <w:p w14:paraId="7854E5C4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</w:pPr>
            <w:r w:rsidRPr="004A75B3">
              <w:rPr>
                <w:rFonts w:ascii="Times New Roman" w:eastAsia="Helvetica" w:cs="Times New Roman"/>
                <w:bCs/>
                <w:color w:val="auto"/>
                <w:sz w:val="26"/>
                <w:szCs w:val="26"/>
                <w:bdr w:val="none" w:sz="0" w:space="0" w:color="auto"/>
                <w:lang w:eastAsia="en-US"/>
              </w:rPr>
              <w:t>Контактный телефон</w:t>
            </w:r>
          </w:p>
        </w:tc>
      </w:tr>
      <w:tr w:rsidR="004A75B3" w:rsidRPr="004A75B3" w14:paraId="4DCE3E0A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465F3703" w14:textId="0E8B4F89" w:rsidR="004A75B3" w:rsidRPr="004A75B3" w:rsidRDefault="009C0578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  <w:r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  <w:t>8999 310 87 24</w:t>
            </w:r>
          </w:p>
        </w:tc>
      </w:tr>
      <w:tr w:rsidR="004A75B3" w:rsidRPr="004A75B3" w14:paraId="2C29232D" w14:textId="77777777" w:rsidTr="00393A3A">
        <w:trPr>
          <w:jc w:val="center"/>
        </w:trPr>
        <w:tc>
          <w:tcPr>
            <w:tcW w:w="13466" w:type="dxa"/>
            <w:gridSpan w:val="5"/>
            <w:vAlign w:val="center"/>
          </w:tcPr>
          <w:p w14:paraId="7C2ED833" w14:textId="77777777" w:rsidR="004A75B3" w:rsidRPr="004A75B3" w:rsidRDefault="004A75B3" w:rsidP="004A7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9"/>
              <w:jc w:val="center"/>
              <w:rPr>
                <w:rFonts w:ascii="Times New Roman" w:eastAsia="Helvetica" w:cs="Times New Roman"/>
                <w:bCs/>
                <w:sz w:val="26"/>
                <w:szCs w:val="26"/>
                <w:bdr w:val="none" w:sz="0" w:space="0" w:color="auto"/>
                <w:lang w:eastAsia="en-US"/>
              </w:rPr>
            </w:pPr>
          </w:p>
        </w:tc>
      </w:tr>
    </w:tbl>
    <w:p w14:paraId="4137388F" w14:textId="77777777" w:rsidR="004A75B3" w:rsidRPr="004A75B3" w:rsidRDefault="004A75B3" w:rsidP="004A75B3">
      <w:pPr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</w:p>
    <w:p w14:paraId="3A5AAB44" w14:textId="3747CF1D" w:rsidR="007E41EB" w:rsidRPr="00F40CAA" w:rsidRDefault="004A75B3" w:rsidP="00724CD2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4A75B3">
        <w:rPr>
          <w:rFonts w:ascii="Times New Roman" w:cs="Times New Roman"/>
          <w:sz w:val="20"/>
          <w:szCs w:val="20"/>
        </w:rPr>
        <w:t xml:space="preserve">По усмотрению участников Конкурса в </w:t>
      </w:r>
      <w:r w:rsidR="00EB0E81">
        <w:rPr>
          <w:rFonts w:ascii="Times New Roman" w:cs="Times New Roman"/>
          <w:sz w:val="20"/>
          <w:szCs w:val="20"/>
        </w:rPr>
        <w:t>к</w:t>
      </w:r>
      <w:r w:rsidRPr="004A75B3">
        <w:rPr>
          <w:rFonts w:ascii="Times New Roman" w:cs="Times New Roman"/>
          <w:sz w:val="20"/>
          <w:szCs w:val="20"/>
        </w:rPr>
        <w:t xml:space="preserve">онкурсные документы могут быть включены дополнительные презентационные, графические и другие визуальные </w:t>
      </w:r>
      <w:r w:rsidRPr="00EF7B60">
        <w:rPr>
          <w:rFonts w:ascii="Times New Roman" w:cs="Times New Roman"/>
          <w:sz w:val="20"/>
          <w:szCs w:val="20"/>
        </w:rPr>
        <w:t>материалы</w:t>
      </w:r>
      <w:r w:rsidR="00EF7B60" w:rsidRPr="00EF7B60">
        <w:rPr>
          <w:rFonts w:ascii="Times New Roman" w:cs="Times New Roman"/>
          <w:sz w:val="20"/>
          <w:szCs w:val="20"/>
        </w:rPr>
        <w:t xml:space="preserve"> (</w:t>
      </w:r>
      <w:r w:rsidR="00022307" w:rsidRPr="00EF7B60">
        <w:rPr>
          <w:rFonts w:ascii="Times New Roman" w:cs="Times New Roman"/>
          <w:sz w:val="20"/>
          <w:szCs w:val="20"/>
        </w:rPr>
        <w:t>п. 3.4. настоящего Положения</w:t>
      </w:r>
      <w:r w:rsidR="00724CD2">
        <w:rPr>
          <w:rFonts w:ascii="Times New Roman" w:cs="Times New Roman"/>
          <w:sz w:val="20"/>
          <w:szCs w:val="20"/>
        </w:rPr>
        <w:t>)</w:t>
      </w:r>
    </w:p>
    <w:sectPr w:rsidR="007E41EB" w:rsidRPr="00F40CAA" w:rsidSect="00724CD2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2889" w14:textId="77777777" w:rsidR="00067E46" w:rsidRDefault="00067E46" w:rsidP="00A50B9D">
      <w:pPr>
        <w:spacing w:after="0" w:line="240" w:lineRule="auto"/>
      </w:pPr>
      <w:r>
        <w:separator/>
      </w:r>
    </w:p>
  </w:endnote>
  <w:endnote w:type="continuationSeparator" w:id="0">
    <w:p w14:paraId="3A6DB322" w14:textId="77777777" w:rsidR="00067E46" w:rsidRDefault="00067E46" w:rsidP="00A5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EB33" w14:textId="77777777" w:rsidR="00067E46" w:rsidRDefault="00067E46" w:rsidP="00A50B9D">
      <w:pPr>
        <w:spacing w:after="0" w:line="240" w:lineRule="auto"/>
      </w:pPr>
      <w:r>
        <w:separator/>
      </w:r>
    </w:p>
  </w:footnote>
  <w:footnote w:type="continuationSeparator" w:id="0">
    <w:p w14:paraId="0DB6BECA" w14:textId="77777777" w:rsidR="00067E46" w:rsidRDefault="00067E46" w:rsidP="00A5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338170"/>
      <w:docPartObj>
        <w:docPartGallery w:val="Page Numbers (Top of Page)"/>
        <w:docPartUnique/>
      </w:docPartObj>
    </w:sdtPr>
    <w:sdtEndPr/>
    <w:sdtContent>
      <w:p w14:paraId="465D1D01" w14:textId="1689328C" w:rsidR="00A50B9D" w:rsidRDefault="00A50B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CD2">
          <w:rPr>
            <w:noProof/>
          </w:rPr>
          <w:t>2</w:t>
        </w:r>
        <w:r>
          <w:fldChar w:fldCharType="end"/>
        </w:r>
      </w:p>
    </w:sdtContent>
  </w:sdt>
  <w:p w14:paraId="7D2E8168" w14:textId="77777777" w:rsidR="00A50B9D" w:rsidRDefault="00A50B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C4E"/>
    <w:multiLevelType w:val="multilevel"/>
    <w:tmpl w:val="ACB645A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6FA4EFE"/>
    <w:multiLevelType w:val="multilevel"/>
    <w:tmpl w:val="65C2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081E81"/>
    <w:multiLevelType w:val="multilevel"/>
    <w:tmpl w:val="984ADE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787599"/>
    <w:multiLevelType w:val="multilevel"/>
    <w:tmpl w:val="5EFE95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4" w15:restartNumberingAfterBreak="0">
    <w:nsid w:val="1EC05C2B"/>
    <w:multiLevelType w:val="multilevel"/>
    <w:tmpl w:val="E0303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973" w:hanging="555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F012AA"/>
    <w:multiLevelType w:val="hybridMultilevel"/>
    <w:tmpl w:val="A394E340"/>
    <w:lvl w:ilvl="0" w:tplc="058C373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D22334"/>
    <w:multiLevelType w:val="hybridMultilevel"/>
    <w:tmpl w:val="85F6A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BA4134"/>
    <w:multiLevelType w:val="hybridMultilevel"/>
    <w:tmpl w:val="5BF4F1FE"/>
    <w:lvl w:ilvl="0" w:tplc="B5505026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3B6FB8"/>
    <w:multiLevelType w:val="hybridMultilevel"/>
    <w:tmpl w:val="48927F0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305977"/>
    <w:multiLevelType w:val="multilevel"/>
    <w:tmpl w:val="E68295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70370A6"/>
    <w:multiLevelType w:val="hybridMultilevel"/>
    <w:tmpl w:val="9FD2A56E"/>
    <w:lvl w:ilvl="0" w:tplc="FDFC4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FC6621"/>
    <w:multiLevelType w:val="hybridMultilevel"/>
    <w:tmpl w:val="6232B082"/>
    <w:lvl w:ilvl="0" w:tplc="FDFC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4EDD"/>
    <w:multiLevelType w:val="hybridMultilevel"/>
    <w:tmpl w:val="2BCA4E36"/>
    <w:lvl w:ilvl="0" w:tplc="FDFC49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596633"/>
    <w:multiLevelType w:val="hybridMultilevel"/>
    <w:tmpl w:val="FB1C061A"/>
    <w:lvl w:ilvl="0" w:tplc="FDFC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D00CD"/>
    <w:multiLevelType w:val="multilevel"/>
    <w:tmpl w:val="984ADE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C80525E"/>
    <w:multiLevelType w:val="multilevel"/>
    <w:tmpl w:val="4914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35F67"/>
    <w:multiLevelType w:val="hybridMultilevel"/>
    <w:tmpl w:val="785E2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E77653"/>
    <w:multiLevelType w:val="hybridMultilevel"/>
    <w:tmpl w:val="5FA6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F70F1"/>
    <w:multiLevelType w:val="hybridMultilevel"/>
    <w:tmpl w:val="383CD662"/>
    <w:lvl w:ilvl="0" w:tplc="FDFC4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A70284"/>
    <w:multiLevelType w:val="hybridMultilevel"/>
    <w:tmpl w:val="850A440E"/>
    <w:lvl w:ilvl="0" w:tplc="FDFC4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0E08CC"/>
    <w:multiLevelType w:val="hybridMultilevel"/>
    <w:tmpl w:val="4CF2580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3"/>
  </w:num>
  <w:num w:numId="5">
    <w:abstractNumId w:val="10"/>
  </w:num>
  <w:num w:numId="6">
    <w:abstractNumId w:val="1"/>
  </w:num>
  <w:num w:numId="7">
    <w:abstractNumId w:val="19"/>
  </w:num>
  <w:num w:numId="8">
    <w:abstractNumId w:val="0"/>
  </w:num>
  <w:num w:numId="9">
    <w:abstractNumId w:val="2"/>
  </w:num>
  <w:num w:numId="10">
    <w:abstractNumId w:val="7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5"/>
  </w:num>
  <w:num w:numId="19">
    <w:abstractNumId w:val="20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CB"/>
    <w:rsid w:val="00000594"/>
    <w:rsid w:val="00000C25"/>
    <w:rsid w:val="000020D6"/>
    <w:rsid w:val="00022307"/>
    <w:rsid w:val="00030C52"/>
    <w:rsid w:val="000351DF"/>
    <w:rsid w:val="00046C68"/>
    <w:rsid w:val="000521E5"/>
    <w:rsid w:val="0005713E"/>
    <w:rsid w:val="000617C0"/>
    <w:rsid w:val="00063F2D"/>
    <w:rsid w:val="00067E46"/>
    <w:rsid w:val="00074177"/>
    <w:rsid w:val="0008601E"/>
    <w:rsid w:val="00095C4E"/>
    <w:rsid w:val="000966F3"/>
    <w:rsid w:val="000A3D04"/>
    <w:rsid w:val="000A7D14"/>
    <w:rsid w:val="000B2197"/>
    <w:rsid w:val="000C367B"/>
    <w:rsid w:val="000C73D3"/>
    <w:rsid w:val="000D4CC4"/>
    <w:rsid w:val="000E23FE"/>
    <w:rsid w:val="000E6640"/>
    <w:rsid w:val="000F4C62"/>
    <w:rsid w:val="000F7F30"/>
    <w:rsid w:val="00101337"/>
    <w:rsid w:val="00102219"/>
    <w:rsid w:val="00103DF1"/>
    <w:rsid w:val="0010631E"/>
    <w:rsid w:val="001102AE"/>
    <w:rsid w:val="0011306E"/>
    <w:rsid w:val="00113694"/>
    <w:rsid w:val="00121DC2"/>
    <w:rsid w:val="0014729D"/>
    <w:rsid w:val="00151363"/>
    <w:rsid w:val="00153334"/>
    <w:rsid w:val="00172CA8"/>
    <w:rsid w:val="00186CCA"/>
    <w:rsid w:val="001A0E06"/>
    <w:rsid w:val="001A5C6C"/>
    <w:rsid w:val="001B4268"/>
    <w:rsid w:val="001B7C4A"/>
    <w:rsid w:val="001C5DE9"/>
    <w:rsid w:val="001E6EBB"/>
    <w:rsid w:val="001F264D"/>
    <w:rsid w:val="00213670"/>
    <w:rsid w:val="00214B29"/>
    <w:rsid w:val="0022036E"/>
    <w:rsid w:val="002354FE"/>
    <w:rsid w:val="002406B9"/>
    <w:rsid w:val="00241F3F"/>
    <w:rsid w:val="00250E8D"/>
    <w:rsid w:val="002610FD"/>
    <w:rsid w:val="00273B85"/>
    <w:rsid w:val="002743F8"/>
    <w:rsid w:val="0027499A"/>
    <w:rsid w:val="00276E94"/>
    <w:rsid w:val="00284724"/>
    <w:rsid w:val="002A478D"/>
    <w:rsid w:val="002A492C"/>
    <w:rsid w:val="002B358D"/>
    <w:rsid w:val="002B47AD"/>
    <w:rsid w:val="002C76A3"/>
    <w:rsid w:val="002D1480"/>
    <w:rsid w:val="002D4505"/>
    <w:rsid w:val="002D63F7"/>
    <w:rsid w:val="002D7C62"/>
    <w:rsid w:val="0030603B"/>
    <w:rsid w:val="003107B4"/>
    <w:rsid w:val="003115B9"/>
    <w:rsid w:val="003157C9"/>
    <w:rsid w:val="00324CA6"/>
    <w:rsid w:val="00340150"/>
    <w:rsid w:val="00342CEB"/>
    <w:rsid w:val="00345688"/>
    <w:rsid w:val="003464D2"/>
    <w:rsid w:val="00354EE2"/>
    <w:rsid w:val="003563E0"/>
    <w:rsid w:val="0036140D"/>
    <w:rsid w:val="003902C0"/>
    <w:rsid w:val="00393A3A"/>
    <w:rsid w:val="00395CDE"/>
    <w:rsid w:val="00396EF2"/>
    <w:rsid w:val="003A04B7"/>
    <w:rsid w:val="003C020B"/>
    <w:rsid w:val="003C6874"/>
    <w:rsid w:val="003E52C4"/>
    <w:rsid w:val="003E7148"/>
    <w:rsid w:val="00403774"/>
    <w:rsid w:val="004037FC"/>
    <w:rsid w:val="00407AF7"/>
    <w:rsid w:val="004114DF"/>
    <w:rsid w:val="0041332D"/>
    <w:rsid w:val="004150E1"/>
    <w:rsid w:val="00423D21"/>
    <w:rsid w:val="004241EF"/>
    <w:rsid w:val="00427FC2"/>
    <w:rsid w:val="004543DD"/>
    <w:rsid w:val="00465946"/>
    <w:rsid w:val="00483CCB"/>
    <w:rsid w:val="0048624B"/>
    <w:rsid w:val="004A6590"/>
    <w:rsid w:val="004A75B3"/>
    <w:rsid w:val="004B09A7"/>
    <w:rsid w:val="004C48DE"/>
    <w:rsid w:val="004C56C4"/>
    <w:rsid w:val="004D0312"/>
    <w:rsid w:val="004D2049"/>
    <w:rsid w:val="004E01E4"/>
    <w:rsid w:val="004E0A17"/>
    <w:rsid w:val="004E1D7B"/>
    <w:rsid w:val="004F4E53"/>
    <w:rsid w:val="00510A46"/>
    <w:rsid w:val="00523104"/>
    <w:rsid w:val="005306E1"/>
    <w:rsid w:val="0053109D"/>
    <w:rsid w:val="00537236"/>
    <w:rsid w:val="0054110A"/>
    <w:rsid w:val="0056037A"/>
    <w:rsid w:val="00561A50"/>
    <w:rsid w:val="0056440C"/>
    <w:rsid w:val="0058672E"/>
    <w:rsid w:val="00587D47"/>
    <w:rsid w:val="00593E30"/>
    <w:rsid w:val="005A722F"/>
    <w:rsid w:val="005B13CB"/>
    <w:rsid w:val="005C430F"/>
    <w:rsid w:val="005C4C81"/>
    <w:rsid w:val="005C5CE0"/>
    <w:rsid w:val="005E145E"/>
    <w:rsid w:val="005E7B15"/>
    <w:rsid w:val="005F23C1"/>
    <w:rsid w:val="005F7BB1"/>
    <w:rsid w:val="00611FE2"/>
    <w:rsid w:val="00615BCA"/>
    <w:rsid w:val="00632A04"/>
    <w:rsid w:val="006802A0"/>
    <w:rsid w:val="00683101"/>
    <w:rsid w:val="006936C7"/>
    <w:rsid w:val="00693C8B"/>
    <w:rsid w:val="00696AFE"/>
    <w:rsid w:val="006B02D7"/>
    <w:rsid w:val="006B1C45"/>
    <w:rsid w:val="006C25F1"/>
    <w:rsid w:val="006C3618"/>
    <w:rsid w:val="006C558D"/>
    <w:rsid w:val="006D0A7D"/>
    <w:rsid w:val="006E47C0"/>
    <w:rsid w:val="006E7107"/>
    <w:rsid w:val="00715097"/>
    <w:rsid w:val="00723172"/>
    <w:rsid w:val="00724CD2"/>
    <w:rsid w:val="00730639"/>
    <w:rsid w:val="00737AAF"/>
    <w:rsid w:val="007520FA"/>
    <w:rsid w:val="0076494C"/>
    <w:rsid w:val="0077515E"/>
    <w:rsid w:val="00776B3C"/>
    <w:rsid w:val="00784F67"/>
    <w:rsid w:val="007912C2"/>
    <w:rsid w:val="007961B3"/>
    <w:rsid w:val="007A2312"/>
    <w:rsid w:val="007B3980"/>
    <w:rsid w:val="007C49B5"/>
    <w:rsid w:val="007E41EB"/>
    <w:rsid w:val="007E737C"/>
    <w:rsid w:val="007F76D7"/>
    <w:rsid w:val="008019BF"/>
    <w:rsid w:val="00804E02"/>
    <w:rsid w:val="00812461"/>
    <w:rsid w:val="00814207"/>
    <w:rsid w:val="00815EF7"/>
    <w:rsid w:val="0084449A"/>
    <w:rsid w:val="00847A13"/>
    <w:rsid w:val="00871D5F"/>
    <w:rsid w:val="00872B89"/>
    <w:rsid w:val="00876232"/>
    <w:rsid w:val="00877786"/>
    <w:rsid w:val="00881A6C"/>
    <w:rsid w:val="008A583A"/>
    <w:rsid w:val="008B024A"/>
    <w:rsid w:val="008C108B"/>
    <w:rsid w:val="008C1454"/>
    <w:rsid w:val="008C1698"/>
    <w:rsid w:val="008C245D"/>
    <w:rsid w:val="008C29AA"/>
    <w:rsid w:val="008C313E"/>
    <w:rsid w:val="008C41E7"/>
    <w:rsid w:val="008D06C9"/>
    <w:rsid w:val="008D2B0A"/>
    <w:rsid w:val="008D5DA9"/>
    <w:rsid w:val="008F0E75"/>
    <w:rsid w:val="008F4739"/>
    <w:rsid w:val="009203B8"/>
    <w:rsid w:val="0092223A"/>
    <w:rsid w:val="00934CDD"/>
    <w:rsid w:val="00936C45"/>
    <w:rsid w:val="00941AFD"/>
    <w:rsid w:val="00942090"/>
    <w:rsid w:val="00956404"/>
    <w:rsid w:val="00964FCF"/>
    <w:rsid w:val="00977453"/>
    <w:rsid w:val="00980F90"/>
    <w:rsid w:val="0098465E"/>
    <w:rsid w:val="00992365"/>
    <w:rsid w:val="00993677"/>
    <w:rsid w:val="00996BB4"/>
    <w:rsid w:val="009A7559"/>
    <w:rsid w:val="009B6C89"/>
    <w:rsid w:val="009C0578"/>
    <w:rsid w:val="009D4164"/>
    <w:rsid w:val="009D4607"/>
    <w:rsid w:val="009D5834"/>
    <w:rsid w:val="009E5FBB"/>
    <w:rsid w:val="009F73DC"/>
    <w:rsid w:val="009F7427"/>
    <w:rsid w:val="00A07C83"/>
    <w:rsid w:val="00A108FC"/>
    <w:rsid w:val="00A1259A"/>
    <w:rsid w:val="00A200C9"/>
    <w:rsid w:val="00A20AA7"/>
    <w:rsid w:val="00A258AD"/>
    <w:rsid w:val="00A302A0"/>
    <w:rsid w:val="00A3415B"/>
    <w:rsid w:val="00A34AC3"/>
    <w:rsid w:val="00A50B9D"/>
    <w:rsid w:val="00A57536"/>
    <w:rsid w:val="00A64509"/>
    <w:rsid w:val="00A70844"/>
    <w:rsid w:val="00A70EE9"/>
    <w:rsid w:val="00A7156D"/>
    <w:rsid w:val="00A75D91"/>
    <w:rsid w:val="00A874D1"/>
    <w:rsid w:val="00A90505"/>
    <w:rsid w:val="00A9330D"/>
    <w:rsid w:val="00AA0951"/>
    <w:rsid w:val="00AA21ED"/>
    <w:rsid w:val="00AA3C22"/>
    <w:rsid w:val="00AA6548"/>
    <w:rsid w:val="00AB3E7F"/>
    <w:rsid w:val="00AC172D"/>
    <w:rsid w:val="00AC2283"/>
    <w:rsid w:val="00AC7491"/>
    <w:rsid w:val="00AD09FE"/>
    <w:rsid w:val="00AD135F"/>
    <w:rsid w:val="00AE2798"/>
    <w:rsid w:val="00AF3773"/>
    <w:rsid w:val="00B10654"/>
    <w:rsid w:val="00B15210"/>
    <w:rsid w:val="00B25292"/>
    <w:rsid w:val="00B33DC3"/>
    <w:rsid w:val="00B41F6A"/>
    <w:rsid w:val="00B45D11"/>
    <w:rsid w:val="00B55C8A"/>
    <w:rsid w:val="00B636AB"/>
    <w:rsid w:val="00B672C2"/>
    <w:rsid w:val="00B80265"/>
    <w:rsid w:val="00B86F60"/>
    <w:rsid w:val="00BA7EFF"/>
    <w:rsid w:val="00BB289A"/>
    <w:rsid w:val="00BC0F9F"/>
    <w:rsid w:val="00BC56FE"/>
    <w:rsid w:val="00BE1178"/>
    <w:rsid w:val="00BF07CF"/>
    <w:rsid w:val="00BF708F"/>
    <w:rsid w:val="00C01820"/>
    <w:rsid w:val="00C13872"/>
    <w:rsid w:val="00C17348"/>
    <w:rsid w:val="00C401FC"/>
    <w:rsid w:val="00C40F2A"/>
    <w:rsid w:val="00C645AE"/>
    <w:rsid w:val="00C65C56"/>
    <w:rsid w:val="00C710A8"/>
    <w:rsid w:val="00C855A9"/>
    <w:rsid w:val="00C86FAC"/>
    <w:rsid w:val="00CA06C6"/>
    <w:rsid w:val="00CB7BCE"/>
    <w:rsid w:val="00CC3012"/>
    <w:rsid w:val="00CC5513"/>
    <w:rsid w:val="00CE032F"/>
    <w:rsid w:val="00CE40DB"/>
    <w:rsid w:val="00CF29B7"/>
    <w:rsid w:val="00D0664A"/>
    <w:rsid w:val="00D15CAB"/>
    <w:rsid w:val="00D20024"/>
    <w:rsid w:val="00D2103E"/>
    <w:rsid w:val="00D22D0A"/>
    <w:rsid w:val="00D242DD"/>
    <w:rsid w:val="00D31D14"/>
    <w:rsid w:val="00D328A8"/>
    <w:rsid w:val="00D40BCA"/>
    <w:rsid w:val="00D535F3"/>
    <w:rsid w:val="00D65394"/>
    <w:rsid w:val="00D72ADE"/>
    <w:rsid w:val="00D73BF5"/>
    <w:rsid w:val="00D77A0E"/>
    <w:rsid w:val="00D823D7"/>
    <w:rsid w:val="00D93181"/>
    <w:rsid w:val="00D96C53"/>
    <w:rsid w:val="00DA7BDA"/>
    <w:rsid w:val="00DC6E37"/>
    <w:rsid w:val="00DD43DE"/>
    <w:rsid w:val="00DE775B"/>
    <w:rsid w:val="00DF29B8"/>
    <w:rsid w:val="00E11934"/>
    <w:rsid w:val="00E1409F"/>
    <w:rsid w:val="00E22FF4"/>
    <w:rsid w:val="00E2479E"/>
    <w:rsid w:val="00E27FB7"/>
    <w:rsid w:val="00E31A11"/>
    <w:rsid w:val="00E3378C"/>
    <w:rsid w:val="00E37CAB"/>
    <w:rsid w:val="00E60182"/>
    <w:rsid w:val="00E62934"/>
    <w:rsid w:val="00E727B7"/>
    <w:rsid w:val="00E864F7"/>
    <w:rsid w:val="00E92C12"/>
    <w:rsid w:val="00E95D97"/>
    <w:rsid w:val="00E96ADE"/>
    <w:rsid w:val="00E96C87"/>
    <w:rsid w:val="00E978AF"/>
    <w:rsid w:val="00EA537D"/>
    <w:rsid w:val="00EB0E81"/>
    <w:rsid w:val="00EB1FC8"/>
    <w:rsid w:val="00EB39BC"/>
    <w:rsid w:val="00EB3BBE"/>
    <w:rsid w:val="00EB73B0"/>
    <w:rsid w:val="00EC22B3"/>
    <w:rsid w:val="00EC3DB1"/>
    <w:rsid w:val="00EC6660"/>
    <w:rsid w:val="00EC6D2B"/>
    <w:rsid w:val="00ED096D"/>
    <w:rsid w:val="00EF0774"/>
    <w:rsid w:val="00EF444C"/>
    <w:rsid w:val="00EF49B4"/>
    <w:rsid w:val="00EF7B60"/>
    <w:rsid w:val="00F20084"/>
    <w:rsid w:val="00F20E0D"/>
    <w:rsid w:val="00F31A7D"/>
    <w:rsid w:val="00F36B47"/>
    <w:rsid w:val="00F40CAA"/>
    <w:rsid w:val="00F479E5"/>
    <w:rsid w:val="00F5245F"/>
    <w:rsid w:val="00F54068"/>
    <w:rsid w:val="00F56BD5"/>
    <w:rsid w:val="00F60A28"/>
    <w:rsid w:val="00F63B18"/>
    <w:rsid w:val="00F73DCA"/>
    <w:rsid w:val="00F84D9D"/>
    <w:rsid w:val="00F970E9"/>
    <w:rsid w:val="00FA4C51"/>
    <w:rsid w:val="00FA725F"/>
    <w:rsid w:val="00FA78DE"/>
    <w:rsid w:val="00FB2246"/>
    <w:rsid w:val="00FB4343"/>
    <w:rsid w:val="00FB4D9F"/>
    <w:rsid w:val="00FB5498"/>
    <w:rsid w:val="00FC4FD2"/>
    <w:rsid w:val="00FC77D8"/>
    <w:rsid w:val="00FD0D4A"/>
    <w:rsid w:val="00FE5175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36D"/>
  <w15:chartTrackingRefBased/>
  <w15:docId w15:val="{5278B125-F7C7-41B5-8761-B77E1667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45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link w:val="10"/>
    <w:uiPriority w:val="9"/>
    <w:qFormat/>
    <w:rsid w:val="00310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ПКФ Список,A_маркированный_список,Абзац списка литеральный,Num Bullet 1,Bullet Number,Индексы,it_List1,Светлый список - Акцент 51,Абзац2,Абзац 2,асз.Списка,ТЗ список,SL_Абзац списка,U"/>
    <w:basedOn w:val="a"/>
    <w:link w:val="a4"/>
    <w:uiPriority w:val="34"/>
    <w:qFormat/>
    <w:rsid w:val="00BA7EFF"/>
    <w:pPr>
      <w:ind w:left="720"/>
      <w:contextualSpacing/>
    </w:pPr>
  </w:style>
  <w:style w:type="paragraph" w:customStyle="1" w:styleId="a5">
    <w:name w:val="По умолчанию"/>
    <w:rsid w:val="00BA7E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msonormalbullet2gif">
    <w:name w:val="msonormalbullet2.gif"/>
    <w:basedOn w:val="a"/>
    <w:rsid w:val="00BA7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a4">
    <w:name w:val="Абзац списка Знак"/>
    <w:aliases w:val="Bullet List Знак,FooterText Знак,numbered Знак,Paragraphe de liste1 Знак,lp1 Знак,ПКФ Список Знак,A_маркированный_список Знак,Абзац списка литеральный Знак,Num Bullet 1 Знак,Bullet Number Знак,Индексы Знак,it_List1 Знак,Абзац2 Знак"/>
    <w:basedOn w:val="a0"/>
    <w:link w:val="a3"/>
    <w:uiPriority w:val="34"/>
    <w:qFormat/>
    <w:rsid w:val="00BA7EFF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6">
    <w:name w:val="Normal (Web)"/>
    <w:basedOn w:val="a"/>
    <w:uiPriority w:val="99"/>
    <w:unhideWhenUsed/>
    <w:rsid w:val="00BA7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11">
    <w:name w:val="Обычный1"/>
    <w:rsid w:val="00BA7EF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FF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A5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0B9D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A5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0B9D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378C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ru-RU"/>
    </w:rPr>
  </w:style>
  <w:style w:type="character" w:styleId="ad">
    <w:name w:val="Hyperlink"/>
    <w:basedOn w:val="a0"/>
    <w:uiPriority w:val="99"/>
    <w:unhideWhenUsed/>
    <w:rsid w:val="00E3378C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4A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4A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4A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50E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50E8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50E8D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0E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50E8D"/>
    <w:rPr>
      <w:rFonts w:ascii="Arial Unicode MS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character" w:styleId="af4">
    <w:name w:val="Strong"/>
    <w:basedOn w:val="a0"/>
    <w:uiPriority w:val="22"/>
    <w:qFormat/>
    <w:rsid w:val="00586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60BF-DE40-45FE-A540-EC83A2010A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Дмитрий Олегович</dc:creator>
  <cp:keywords/>
  <dc:description/>
  <cp:lastModifiedBy>khalisa.gunaeva@gmail.com</cp:lastModifiedBy>
  <cp:revision>2</cp:revision>
  <cp:lastPrinted>2021-10-14T09:53:00Z</cp:lastPrinted>
  <dcterms:created xsi:type="dcterms:W3CDTF">2021-11-18T14:59:00Z</dcterms:created>
  <dcterms:modified xsi:type="dcterms:W3CDTF">2021-11-18T14:59:00Z</dcterms:modified>
</cp:coreProperties>
</file>