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D5" w:rsidRDefault="006045D5" w:rsidP="008943D3">
      <w:pPr>
        <w:autoSpaceDE w:val="0"/>
        <w:autoSpaceDN w:val="0"/>
        <w:adjustRightInd w:val="0"/>
        <w:ind w:firstLine="0"/>
        <w:rPr>
          <w:rFonts w:eastAsia="Calibri" w:cs="Arial"/>
          <w:lang w:eastAsia="en-US"/>
        </w:rPr>
      </w:pPr>
    </w:p>
    <w:p w:rsidR="00C42D46" w:rsidRDefault="00C42D46" w:rsidP="003F78E7">
      <w:pPr>
        <w:autoSpaceDE w:val="0"/>
        <w:autoSpaceDN w:val="0"/>
        <w:adjustRightInd w:val="0"/>
        <w:rPr>
          <w:rFonts w:eastAsia="Calibri" w:cs="Arial"/>
          <w:lang w:eastAsia="en-US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6662"/>
      </w:tblGrid>
      <w:tr w:rsidR="004963F8" w:rsidTr="004963F8">
        <w:tc>
          <w:tcPr>
            <w:tcW w:w="9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63F8" w:rsidRPr="00A832D5" w:rsidRDefault="00741118" w:rsidP="00D12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AC2A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РЕАЛИЗАЦИЮ КОТОРОГО ПОДАЕТСЯ ЗАЯВКА</w:t>
            </w:r>
          </w:p>
        </w:tc>
      </w:tr>
      <w:tr w:rsidR="004963F8" w:rsidTr="004963F8">
        <w:tblPrEx>
          <w:tblBorders>
            <w:insideV w:val="single" w:sz="4" w:space="0" w:color="auto"/>
          </w:tblBorders>
        </w:tblPrEx>
        <w:tc>
          <w:tcPr>
            <w:tcW w:w="3181" w:type="dxa"/>
            <w:tcBorders>
              <w:top w:val="nil"/>
              <w:bottom w:val="nil"/>
            </w:tcBorders>
          </w:tcPr>
          <w:p w:rsidR="004963F8" w:rsidRPr="00A832D5" w:rsidRDefault="004963F8" w:rsidP="00D122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32D5">
              <w:rPr>
                <w:rFonts w:ascii="Times New Roman" w:hAnsi="Times New Roman" w:cs="Times New Roman"/>
                <w:sz w:val="28"/>
                <w:szCs w:val="28"/>
              </w:rPr>
              <w:t>1. Краткое описание проекта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963F8" w:rsidRPr="00730212" w:rsidRDefault="00831AB0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Проект «Школа спортивной адаптации» направлен на создание адаптированных условий для инвалидов</w:t>
            </w:r>
            <w:r w:rsidR="00B54C30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города Тюмени (</w:t>
            </w:r>
            <w:r w:rsidR="00684C77" w:rsidRPr="00730212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F37FDA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спортивно-оздоровительного клуба инвалидов «Шанс», окружных организаций ВОИ, инклюзивных клубных объединений</w:t>
            </w:r>
            <w:r w:rsidR="00B54C30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), желающих заниматься спортом;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на совершенствование системы воспитания физической культуры групп лиц с различной нозологией.</w:t>
            </w:r>
          </w:p>
          <w:p w:rsidR="00AC2A00" w:rsidRDefault="00831AB0" w:rsidP="00CF4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проекта будут отработаны и включены в деятельность спортивно-оздоровительного клуба</w:t>
            </w:r>
            <w:r w:rsidR="00B54C30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инвалидов «Шанс</w:t>
            </w:r>
            <w:r w:rsidR="00240869">
              <w:rPr>
                <w:rFonts w:ascii="Times New Roman" w:hAnsi="Times New Roman" w:cs="Times New Roman"/>
                <w:sz w:val="24"/>
                <w:szCs w:val="24"/>
              </w:rPr>
              <w:t xml:space="preserve">» (Тюменская региональная </w:t>
            </w:r>
            <w:r w:rsidR="00CF4169" w:rsidRPr="00730212">
              <w:rPr>
                <w:rFonts w:ascii="Times New Roman" w:hAnsi="Times New Roman" w:cs="Times New Roman"/>
                <w:sz w:val="24"/>
                <w:szCs w:val="24"/>
              </w:rPr>
              <w:t>организация Всероссийского общества инвалидов) новые эффективные формы и методы реабилитации и абилитации инвалидов средствами адапт</w:t>
            </w:r>
            <w:r w:rsidR="00B54C30" w:rsidRPr="00730212">
              <w:rPr>
                <w:rFonts w:ascii="Times New Roman" w:hAnsi="Times New Roman" w:cs="Times New Roman"/>
                <w:sz w:val="24"/>
                <w:szCs w:val="24"/>
              </w:rPr>
              <w:t>ивной физической культуры,</w:t>
            </w:r>
            <w:r w:rsidR="00CF4169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отработана система выявления и включения инвалидов в занятия адаптивными видами спо</w:t>
            </w:r>
            <w:r w:rsidR="00B54C30" w:rsidRPr="00730212">
              <w:rPr>
                <w:rFonts w:ascii="Times New Roman" w:hAnsi="Times New Roman" w:cs="Times New Roman"/>
                <w:sz w:val="24"/>
                <w:szCs w:val="24"/>
              </w:rPr>
              <w:t>рта</w:t>
            </w:r>
            <w:r w:rsidR="00240869">
              <w:rPr>
                <w:rFonts w:ascii="Times New Roman" w:hAnsi="Times New Roman" w:cs="Times New Roman"/>
                <w:sz w:val="24"/>
                <w:szCs w:val="24"/>
              </w:rPr>
              <w:t xml:space="preserve"> и инклюзивный туризм.</w:t>
            </w:r>
          </w:p>
          <w:p w:rsidR="00AC2A00" w:rsidRDefault="00240869" w:rsidP="002408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для участников пройдут мастер-классы, занятия и спортивные турниры по:</w:t>
            </w:r>
          </w:p>
          <w:p w:rsidR="00240869" w:rsidRDefault="00240869" w:rsidP="002408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настольным спортивным играм народов мира,</w:t>
            </w:r>
          </w:p>
          <w:p w:rsidR="00AC2A00" w:rsidRDefault="00AC2A00" w:rsidP="00CF4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F4169" w:rsidRPr="00730212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  <w:r w:rsidR="00284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4169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на колясках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(стритбол</w:t>
            </w:r>
            <w:r w:rsidR="002842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AC2A00" w:rsidRDefault="00AC2A00" w:rsidP="00CF4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4223">
              <w:rPr>
                <w:rFonts w:ascii="Times New Roman" w:hAnsi="Times New Roman" w:cs="Times New Roman"/>
                <w:sz w:val="24"/>
                <w:szCs w:val="24"/>
              </w:rPr>
              <w:t>боулингу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37E6F" w:rsidRDefault="00C37E6F" w:rsidP="00CF4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керлингу,</w:t>
            </w:r>
          </w:p>
          <w:p w:rsidR="00831AB0" w:rsidRPr="00730212" w:rsidRDefault="00284223" w:rsidP="00CF41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спортивной</w:t>
            </w:r>
            <w:r w:rsidR="00AC2A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рыбалке</w:t>
            </w:r>
            <w:r w:rsidR="001B3A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4C30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6B13" w:rsidRPr="004963F8" w:rsidRDefault="0016011C" w:rsidP="000F5AF2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  <w:r w:rsidR="00A152BC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по адаптивным видам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спорта</w:t>
            </w:r>
            <w:r w:rsidR="00757FEF">
              <w:rPr>
                <w:rFonts w:ascii="Times New Roman" w:hAnsi="Times New Roman" w:cs="Times New Roman"/>
                <w:sz w:val="24"/>
                <w:szCs w:val="24"/>
              </w:rPr>
              <w:t xml:space="preserve"> будут проходить на базе М</w:t>
            </w:r>
            <w:r w:rsidR="008B5E48">
              <w:rPr>
                <w:rFonts w:ascii="Times New Roman" w:hAnsi="Times New Roman" w:cs="Times New Roman"/>
                <w:sz w:val="24"/>
                <w:szCs w:val="24"/>
              </w:rPr>
              <w:t xml:space="preserve">АУ СШ №3 города Тюмени, </w:t>
            </w:r>
            <w:r w:rsidR="00284223">
              <w:rPr>
                <w:rFonts w:ascii="Times New Roman" w:hAnsi="Times New Roman" w:cs="Times New Roman"/>
                <w:sz w:val="24"/>
                <w:szCs w:val="24"/>
              </w:rPr>
              <w:t xml:space="preserve">ДЮЦ «Фортуна», </w:t>
            </w:r>
            <w:r w:rsidR="00C37E6F">
              <w:rPr>
                <w:rFonts w:ascii="Times New Roman" w:hAnsi="Times New Roman" w:cs="Times New Roman"/>
                <w:sz w:val="24"/>
                <w:szCs w:val="24"/>
              </w:rPr>
              <w:t>СОК «</w:t>
            </w:r>
            <w:proofErr w:type="spellStart"/>
            <w:r w:rsidR="00C37E6F">
              <w:rPr>
                <w:rFonts w:ascii="Times New Roman" w:hAnsi="Times New Roman" w:cs="Times New Roman"/>
                <w:sz w:val="24"/>
                <w:szCs w:val="24"/>
              </w:rPr>
              <w:t>Партиком</w:t>
            </w:r>
            <w:proofErr w:type="spellEnd"/>
            <w:r w:rsidR="00C37E6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284223">
              <w:rPr>
                <w:rFonts w:ascii="Times New Roman" w:hAnsi="Times New Roman" w:cs="Times New Roman"/>
                <w:sz w:val="24"/>
                <w:szCs w:val="24"/>
              </w:rPr>
              <w:t>боулинг-клуб</w:t>
            </w:r>
            <w:r w:rsidR="005F30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84223">
              <w:rPr>
                <w:rFonts w:ascii="Times New Roman" w:hAnsi="Times New Roman" w:cs="Times New Roman"/>
                <w:sz w:val="24"/>
                <w:szCs w:val="24"/>
              </w:rPr>
              <w:t xml:space="preserve"> «Бруклин бол», </w:t>
            </w:r>
            <w:r w:rsidR="005F30BE">
              <w:rPr>
                <w:rFonts w:ascii="Times New Roman" w:hAnsi="Times New Roman" w:cs="Times New Roman"/>
                <w:sz w:val="24"/>
                <w:szCs w:val="24"/>
              </w:rPr>
              <w:t>рыболовной базе</w:t>
            </w:r>
            <w:r w:rsidR="00284223">
              <w:rPr>
                <w:rFonts w:ascii="Times New Roman" w:hAnsi="Times New Roman" w:cs="Times New Roman"/>
                <w:sz w:val="24"/>
                <w:szCs w:val="24"/>
              </w:rPr>
              <w:t xml:space="preserve"> «Ива», </w:t>
            </w:r>
            <w:r w:rsidR="008B5E48">
              <w:rPr>
                <w:rFonts w:ascii="Times New Roman" w:hAnsi="Times New Roman" w:cs="Times New Roman"/>
                <w:sz w:val="24"/>
                <w:szCs w:val="24"/>
              </w:rPr>
              <w:t>являющих</w:t>
            </w:r>
            <w:r w:rsidR="00757FE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A152BC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</w:t>
            </w:r>
            <w:r w:rsidR="008B5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152BC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8B5E48">
              <w:rPr>
                <w:rFonts w:ascii="Times New Roman" w:hAnsi="Times New Roman" w:cs="Times New Roman"/>
                <w:sz w:val="24"/>
                <w:szCs w:val="24"/>
              </w:rPr>
              <w:t>артнерами</w:t>
            </w:r>
            <w:r w:rsidR="00A21806">
              <w:rPr>
                <w:rFonts w:ascii="Times New Roman" w:hAnsi="Times New Roman" w:cs="Times New Roman"/>
                <w:sz w:val="24"/>
                <w:szCs w:val="24"/>
              </w:rPr>
              <w:t xml:space="preserve"> проекта. Спортшколы полностью</w:t>
            </w:r>
            <w:r w:rsidR="00757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2BC" w:rsidRPr="00730212">
              <w:rPr>
                <w:rFonts w:ascii="Times New Roman" w:hAnsi="Times New Roman" w:cs="Times New Roman"/>
                <w:sz w:val="24"/>
                <w:szCs w:val="24"/>
              </w:rPr>
              <w:t>адаптирован</w:t>
            </w:r>
            <w:r w:rsidR="00A2180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152BC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под возможности и пот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ребности людей с инвалидностью. Б</w:t>
            </w:r>
            <w:r w:rsidR="00A152BC" w:rsidRPr="00730212">
              <w:rPr>
                <w:rFonts w:ascii="Times New Roman" w:hAnsi="Times New Roman" w:cs="Times New Roman"/>
                <w:sz w:val="24"/>
                <w:szCs w:val="24"/>
              </w:rPr>
              <w:t>аскетбо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л на колясках (стритбол)</w:t>
            </w:r>
            <w:r w:rsidR="00284223">
              <w:rPr>
                <w:rFonts w:ascii="Times New Roman" w:hAnsi="Times New Roman" w:cs="Times New Roman"/>
                <w:sz w:val="24"/>
                <w:szCs w:val="24"/>
              </w:rPr>
              <w:t xml:space="preserve"> будет осуществляться </w:t>
            </w:r>
            <w:r w:rsidR="002D6B13" w:rsidRPr="00730212">
              <w:rPr>
                <w:rFonts w:ascii="Times New Roman" w:hAnsi="Times New Roman" w:cs="Times New Roman"/>
                <w:sz w:val="24"/>
                <w:szCs w:val="24"/>
              </w:rPr>
              <w:t>на специальных спортивных</w:t>
            </w:r>
            <w:r w:rsidR="0090095E">
              <w:rPr>
                <w:rFonts w:ascii="Times New Roman" w:hAnsi="Times New Roman" w:cs="Times New Roman"/>
                <w:sz w:val="24"/>
                <w:szCs w:val="24"/>
              </w:rPr>
              <w:t xml:space="preserve">, маневренных </w:t>
            </w:r>
            <w:r w:rsidR="002D6B13" w:rsidRPr="00730212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ясках</w:t>
            </w:r>
            <w:r w:rsidR="0048733A">
              <w:rPr>
                <w:rFonts w:ascii="Times New Roman" w:hAnsi="Times New Roman" w:cs="Times New Roman"/>
                <w:sz w:val="24"/>
                <w:szCs w:val="24"/>
              </w:rPr>
              <w:t>, которые у клуба «Шанс» есть в наличии в количестве 6 штук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. Также будут организованы </w:t>
            </w:r>
            <w:r w:rsidR="002D6B13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активности на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уличных спортивных площадках и комплексах</w:t>
            </w:r>
            <w:r w:rsidR="002D6B13" w:rsidRPr="00730212">
              <w:rPr>
                <w:rFonts w:ascii="Times New Roman" w:hAnsi="Times New Roman" w:cs="Times New Roman"/>
                <w:sz w:val="24"/>
                <w:szCs w:val="24"/>
              </w:rPr>
              <w:t>. В мероприятиях про</w:t>
            </w:r>
            <w:r w:rsidR="009B32F2">
              <w:rPr>
                <w:rFonts w:ascii="Times New Roman" w:hAnsi="Times New Roman" w:cs="Times New Roman"/>
                <w:sz w:val="24"/>
                <w:szCs w:val="24"/>
              </w:rPr>
              <w:t>екта примет участие не менее 8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6B13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человек с инвалидностью</w:t>
            </w:r>
            <w:r w:rsidR="005F30BE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</w:t>
            </w:r>
            <w:proofErr w:type="spellStart"/>
            <w:r w:rsidR="005F30BE">
              <w:rPr>
                <w:rFonts w:ascii="Times New Roman" w:hAnsi="Times New Roman" w:cs="Times New Roman"/>
                <w:sz w:val="24"/>
                <w:szCs w:val="24"/>
              </w:rPr>
              <w:t>сПОДА</w:t>
            </w:r>
            <w:proofErr w:type="spellEnd"/>
            <w:r w:rsidR="002D6B13" w:rsidRPr="00730212">
              <w:rPr>
                <w:rFonts w:ascii="Times New Roman" w:hAnsi="Times New Roman" w:cs="Times New Roman"/>
                <w:sz w:val="24"/>
                <w:szCs w:val="24"/>
              </w:rPr>
              <w:t>. К реали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зации проекта будут </w:t>
            </w:r>
            <w:r w:rsidR="00B555D2">
              <w:rPr>
                <w:rFonts w:ascii="Times New Roman" w:hAnsi="Times New Roman" w:cs="Times New Roman"/>
                <w:sz w:val="24"/>
                <w:szCs w:val="24"/>
              </w:rPr>
              <w:t>привлечены специалисты, судьи (представители регио</w:t>
            </w:r>
            <w:r w:rsidR="001B3ACC">
              <w:rPr>
                <w:rFonts w:ascii="Times New Roman" w:hAnsi="Times New Roman" w:cs="Times New Roman"/>
                <w:sz w:val="24"/>
                <w:szCs w:val="24"/>
              </w:rPr>
              <w:t>нальных сп</w:t>
            </w:r>
            <w:r w:rsidR="00C37E6F">
              <w:rPr>
                <w:rFonts w:ascii="Times New Roman" w:hAnsi="Times New Roman" w:cs="Times New Roman"/>
                <w:sz w:val="24"/>
                <w:szCs w:val="24"/>
              </w:rPr>
              <w:t xml:space="preserve">ортивных федераций), </w:t>
            </w:r>
            <w:r w:rsidR="0048733A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  <w:r w:rsidR="00C37E6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757FEF">
              <w:rPr>
                <w:rFonts w:ascii="Times New Roman" w:hAnsi="Times New Roman" w:cs="Times New Roman"/>
                <w:sz w:val="24"/>
                <w:szCs w:val="24"/>
              </w:rPr>
              <w:t>нклюзивного</w:t>
            </w:r>
            <w:r w:rsidR="001B3ACC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волонтерского центра </w:t>
            </w:r>
            <w:r w:rsidR="00757FEF">
              <w:rPr>
                <w:rFonts w:ascii="Times New Roman" w:hAnsi="Times New Roman" w:cs="Times New Roman"/>
                <w:sz w:val="24"/>
                <w:szCs w:val="24"/>
              </w:rPr>
              <w:t>ТООО ВОИ</w:t>
            </w:r>
            <w:r w:rsidR="002D6B13" w:rsidRPr="007302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733A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инклюзивного клуба «Горизонт»,</w:t>
            </w:r>
            <w:r w:rsidR="002D6B13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E6F">
              <w:rPr>
                <w:rFonts w:ascii="Times New Roman" w:hAnsi="Times New Roman" w:cs="Times New Roman"/>
                <w:sz w:val="24"/>
                <w:szCs w:val="24"/>
              </w:rPr>
              <w:t xml:space="preserve">серебряные добровольцы, </w:t>
            </w:r>
            <w:r w:rsidR="002D6B13" w:rsidRPr="00730212">
              <w:rPr>
                <w:rFonts w:ascii="Times New Roman" w:hAnsi="Times New Roman" w:cs="Times New Roman"/>
                <w:sz w:val="24"/>
                <w:szCs w:val="24"/>
              </w:rPr>
              <w:t>которые будут помогать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</w:t>
            </w:r>
            <w:r w:rsidR="00B555D2" w:rsidRPr="00B55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никам</w:t>
            </w:r>
            <w:r w:rsidRPr="00B55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время проведения мероприятий</w:t>
            </w:r>
            <w:r w:rsidR="004873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турниров</w:t>
            </w:r>
            <w:r w:rsidR="008124B3" w:rsidRPr="00B555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4963F8" w:rsidTr="004963F8"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i/>
                <w:sz w:val="26"/>
                <w:szCs w:val="26"/>
              </w:rPr>
            </w:pPr>
          </w:p>
        </w:tc>
      </w:tr>
      <w:tr w:rsidR="004963F8" w:rsidTr="004963F8">
        <w:tblPrEx>
          <w:tblBorders>
            <w:insideV w:val="single" w:sz="4" w:space="0" w:color="auto"/>
          </w:tblBorders>
        </w:tblPrEx>
        <w:tc>
          <w:tcPr>
            <w:tcW w:w="3181" w:type="dxa"/>
            <w:tcBorders>
              <w:top w:val="nil"/>
              <w:bottom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 xml:space="preserve">2. </w:t>
            </w:r>
            <w:r w:rsidRPr="00A832D5">
              <w:rPr>
                <w:rFonts w:ascii="Times New Roman" w:hAnsi="Times New Roman" w:cs="Times New Roman"/>
                <w:sz w:val="28"/>
                <w:szCs w:val="28"/>
              </w:rPr>
              <w:t>Обоснование социальной значимости (актуальности) проекта для города Тюмени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1B3ACC" w:rsidRDefault="008124B3" w:rsidP="0081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В спортивно-оздоровитель</w:t>
            </w:r>
            <w:r w:rsidR="002A330C">
              <w:rPr>
                <w:rFonts w:ascii="Times New Roman" w:hAnsi="Times New Roman" w:cs="Times New Roman"/>
                <w:sz w:val="24"/>
                <w:szCs w:val="24"/>
              </w:rPr>
              <w:t>ном клубе инвалидов «Шанс»</w:t>
            </w:r>
            <w:r w:rsidR="001B3ACC">
              <w:rPr>
                <w:rFonts w:ascii="Times New Roman" w:hAnsi="Times New Roman" w:cs="Times New Roman"/>
                <w:sz w:val="24"/>
                <w:szCs w:val="24"/>
              </w:rPr>
              <w:t xml:space="preserve"> 85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людей с инвалидностью, имеющих поражения опорно-двигательного ап</w:t>
            </w:r>
            <w:r w:rsidR="00874371" w:rsidRPr="00730212">
              <w:rPr>
                <w:rFonts w:ascii="Times New Roman" w:hAnsi="Times New Roman" w:cs="Times New Roman"/>
                <w:sz w:val="24"/>
                <w:szCs w:val="24"/>
              </w:rPr>
              <w:t>парата. Большая часть из них, 60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%, ведут активный и здоровый образ жизни, тренируются в спортивных секциях и являются членами сб</w:t>
            </w:r>
            <w:r w:rsidR="00874371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орных команд области и </w:t>
            </w:r>
            <w:r w:rsidR="00874371" w:rsidRPr="00730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 4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0% инвалидов клуба </w:t>
            </w:r>
            <w:r w:rsidR="002C1812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в силу ряда причин (нежелание </w:t>
            </w:r>
            <w:r w:rsidR="002A330C">
              <w:rPr>
                <w:rFonts w:ascii="Times New Roman" w:hAnsi="Times New Roman" w:cs="Times New Roman"/>
                <w:sz w:val="24"/>
                <w:szCs w:val="24"/>
              </w:rPr>
              <w:t xml:space="preserve">где-либо </w:t>
            </w:r>
            <w:r w:rsidR="002C1812" w:rsidRPr="00730212">
              <w:rPr>
                <w:rFonts w:ascii="Times New Roman" w:hAnsi="Times New Roman" w:cs="Times New Roman"/>
                <w:sz w:val="24"/>
                <w:szCs w:val="24"/>
              </w:rPr>
              <w:t>участвовать, отсутствие доступности на объектах, неготовность специ</w:t>
            </w:r>
            <w:r w:rsidR="002A330C">
              <w:rPr>
                <w:rFonts w:ascii="Times New Roman" w:hAnsi="Times New Roman" w:cs="Times New Roman"/>
                <w:sz w:val="24"/>
                <w:szCs w:val="24"/>
              </w:rPr>
              <w:t xml:space="preserve">алистов работать с инвалидами)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4371" w:rsidRPr="00730212">
              <w:rPr>
                <w:rFonts w:ascii="Times New Roman" w:hAnsi="Times New Roman" w:cs="Times New Roman"/>
                <w:sz w:val="24"/>
                <w:szCs w:val="24"/>
              </w:rPr>
              <w:t>игде не задействованы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, соц</w:t>
            </w:r>
            <w:r w:rsidR="002C1812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иально не активны. Но, тем </w:t>
            </w:r>
            <w:r w:rsidR="00940C50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2C1812" w:rsidRPr="00730212">
              <w:rPr>
                <w:rFonts w:ascii="Times New Roman" w:hAnsi="Times New Roman" w:cs="Times New Roman"/>
                <w:sz w:val="24"/>
                <w:szCs w:val="24"/>
              </w:rPr>
              <w:t>менее, с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остав членов клуба </w:t>
            </w:r>
            <w:r w:rsidR="002A330C">
              <w:rPr>
                <w:rFonts w:ascii="Times New Roman" w:hAnsi="Times New Roman" w:cs="Times New Roman"/>
                <w:sz w:val="24"/>
                <w:szCs w:val="24"/>
              </w:rPr>
              <w:t xml:space="preserve">«Шанс»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с каждым разом увеличивается, приходят новые участники, </w:t>
            </w:r>
            <w:r w:rsidR="002C1812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молодежь,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которым нужна помощь, поддержка и моти</w:t>
            </w:r>
            <w:r w:rsidR="001B3ACC">
              <w:rPr>
                <w:rFonts w:ascii="Times New Roman" w:hAnsi="Times New Roman" w:cs="Times New Roman"/>
                <w:sz w:val="24"/>
                <w:szCs w:val="24"/>
              </w:rPr>
              <w:t>вация.</w:t>
            </w:r>
          </w:p>
          <w:p w:rsidR="008124B3" w:rsidRPr="00730212" w:rsidRDefault="00B52240" w:rsidP="0081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«Школа спортивной адаптации</w:t>
            </w:r>
            <w:r w:rsidR="008124B3" w:rsidRPr="00730212">
              <w:rPr>
                <w:rFonts w:ascii="Times New Roman" w:hAnsi="Times New Roman" w:cs="Times New Roman"/>
                <w:sz w:val="24"/>
                <w:szCs w:val="24"/>
              </w:rPr>
              <w:t>» откроет инвалидам новые возможности для занятий физкультурой и спортом</w:t>
            </w:r>
            <w:r w:rsidR="00CB12C5">
              <w:rPr>
                <w:rFonts w:ascii="Times New Roman" w:hAnsi="Times New Roman" w:cs="Times New Roman"/>
                <w:sz w:val="24"/>
                <w:szCs w:val="24"/>
              </w:rPr>
              <w:t>, вновь вступившим в клуб</w:t>
            </w:r>
            <w:r w:rsidR="001B3ACC">
              <w:rPr>
                <w:rFonts w:ascii="Times New Roman" w:hAnsi="Times New Roman" w:cs="Times New Roman"/>
                <w:sz w:val="24"/>
                <w:szCs w:val="24"/>
              </w:rPr>
              <w:t xml:space="preserve"> даст право выбора: заниматься </w:t>
            </w:r>
            <w:r w:rsidR="00FC300B">
              <w:rPr>
                <w:rFonts w:ascii="Times New Roman" w:hAnsi="Times New Roman" w:cs="Times New Roman"/>
                <w:sz w:val="24"/>
                <w:szCs w:val="24"/>
              </w:rPr>
              <w:t>боулингом</w:t>
            </w:r>
            <w:r w:rsidR="00936BEF">
              <w:rPr>
                <w:rFonts w:ascii="Times New Roman" w:hAnsi="Times New Roman" w:cs="Times New Roman"/>
                <w:sz w:val="24"/>
                <w:szCs w:val="24"/>
              </w:rPr>
              <w:t>, стритболом</w:t>
            </w:r>
            <w:r w:rsidR="00DD5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0095E">
              <w:rPr>
                <w:rFonts w:ascii="Times New Roman" w:hAnsi="Times New Roman" w:cs="Times New Roman"/>
                <w:sz w:val="24"/>
                <w:szCs w:val="24"/>
              </w:rPr>
              <w:t xml:space="preserve">керлингом, </w:t>
            </w:r>
            <w:r w:rsidR="00DD5099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настольными спортивными играми </w:t>
            </w:r>
            <w:r w:rsidR="008124B3" w:rsidRPr="00730212">
              <w:rPr>
                <w:rFonts w:ascii="Times New Roman" w:hAnsi="Times New Roman" w:cs="Times New Roman"/>
                <w:sz w:val="24"/>
                <w:szCs w:val="24"/>
              </w:rPr>
              <w:t>или туризмом.</w:t>
            </w:r>
          </w:p>
          <w:p w:rsidR="004963F8" w:rsidRPr="00CB12C5" w:rsidRDefault="009B32F2" w:rsidP="008124B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«Школа спортивной адаптации</w:t>
            </w:r>
            <w:r w:rsidR="008124B3" w:rsidRPr="00730212">
              <w:rPr>
                <w:rFonts w:ascii="Times New Roman" w:hAnsi="Times New Roman" w:cs="Times New Roman"/>
                <w:sz w:val="24"/>
                <w:szCs w:val="24"/>
              </w:rPr>
              <w:t>» направлен на улучшение социальной активности и адаптивной</w:t>
            </w:r>
            <w:r w:rsidR="008124B3" w:rsidRPr="008124B3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124B3" w:rsidRPr="00CB1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физической </w:t>
            </w:r>
            <w:r w:rsidR="00C53E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культуры инвалидов города Тюмени</w:t>
            </w:r>
            <w:r w:rsidR="008124B3" w:rsidRPr="00CB1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8124B3" w:rsidRPr="00730212" w:rsidRDefault="008124B3" w:rsidP="0081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 отвечает за эффективную физическую и психологическую реабилитацию. Нарушение опорно-двигательного аппарата – это чаще всего тяжёлые физические поражения и наличие инвалидности. Для человека с заболеванием (и окружения) – это психологический стресс. Начиная за</w:t>
            </w:r>
            <w:r w:rsidR="002C1812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ниматься спортом, люди начинают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справляться с данной ситуацией: выходят из дома, встречаются с друзьями, посещают различные мероприятия, у них появляются новые интересы и увлечения. Возникает желание учиться, работать, ставить перед собой цели и решать важные вопросы</w:t>
            </w:r>
            <w:r w:rsidRPr="008124B3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связанные с адаптацией в обществе.</w:t>
            </w:r>
          </w:p>
          <w:p w:rsidR="002C1812" w:rsidRPr="00730212" w:rsidRDefault="008124B3" w:rsidP="0081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Адаптивная физическая культура направлена на максимальную самореализацию человека в условиях инвалидности, что требует от него значительно большей активности и самостоятельност</w:t>
            </w:r>
            <w:r w:rsidR="002C1812" w:rsidRPr="00730212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8124B3" w:rsidRPr="00730212" w:rsidRDefault="002C1812" w:rsidP="0081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Спортивно-оздоровительные мероприятия, </w:t>
            </w:r>
            <w:r w:rsidR="008124B3" w:rsidRPr="00730212">
              <w:rPr>
                <w:rFonts w:ascii="Times New Roman" w:hAnsi="Times New Roman" w:cs="Times New Roman"/>
                <w:sz w:val="24"/>
                <w:szCs w:val="24"/>
              </w:rPr>
              <w:t>которые пройдут в рамках проекта, заметно улучшат общефизическую форму, повысят организованность, интерес к тренировочному процессу, подготовке и участию в соревнованиях.</w:t>
            </w:r>
          </w:p>
          <w:p w:rsidR="002C1812" w:rsidRPr="00730212" w:rsidRDefault="009B32F2" w:rsidP="0081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«Школа спортивной адаптации</w:t>
            </w:r>
            <w:r w:rsidR="008124B3" w:rsidRPr="00730212">
              <w:rPr>
                <w:rFonts w:ascii="Times New Roman" w:hAnsi="Times New Roman" w:cs="Times New Roman"/>
                <w:sz w:val="24"/>
                <w:szCs w:val="24"/>
              </w:rPr>
              <w:t>» имеет высокую социальную значимость, так как направ</w:t>
            </w:r>
            <w:r w:rsidR="002C1812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лен на решение следующих </w:t>
            </w:r>
            <w:r w:rsidR="00A279DA" w:rsidRPr="00730212">
              <w:rPr>
                <w:rFonts w:ascii="Times New Roman" w:hAnsi="Times New Roman" w:cs="Times New Roman"/>
                <w:sz w:val="24"/>
                <w:szCs w:val="24"/>
              </w:rPr>
              <w:t>проблем</w:t>
            </w:r>
            <w:r w:rsidR="008124B3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2C1812" w:rsidRPr="00730212" w:rsidRDefault="008124B3" w:rsidP="002C18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• Привлечение внимания общественности к пробле</w:t>
            </w:r>
            <w:r w:rsidR="002C1812" w:rsidRPr="00730212">
              <w:rPr>
                <w:rFonts w:ascii="Times New Roman" w:hAnsi="Times New Roman" w:cs="Times New Roman"/>
                <w:sz w:val="24"/>
                <w:szCs w:val="24"/>
              </w:rPr>
              <w:t>мам инвалидов с поражением ОДА;</w:t>
            </w:r>
          </w:p>
          <w:p w:rsidR="002C1812" w:rsidRPr="00730212" w:rsidRDefault="008124B3" w:rsidP="002C18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Устранение социальной изоляции и психологических барьеров инвалидов;</w:t>
            </w:r>
          </w:p>
          <w:p w:rsidR="002C1812" w:rsidRPr="00730212" w:rsidRDefault="002C1812" w:rsidP="002C18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Спортивную адаптацию</w:t>
            </w:r>
            <w:r w:rsidR="008124B3"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инвалидов, освоение ими новых видов спорта;</w:t>
            </w:r>
          </w:p>
          <w:p w:rsidR="002C1812" w:rsidRPr="00730212" w:rsidRDefault="002C1812" w:rsidP="002C1812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• 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Социальную реабилитацию и абилитацию </w:t>
            </w:r>
            <w:r w:rsidR="008124B3"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 адаптивного спорта;</w:t>
            </w:r>
          </w:p>
          <w:p w:rsidR="008124B3" w:rsidRPr="00730212" w:rsidRDefault="008124B3" w:rsidP="002C18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• Повышение престижа адаптивных видов спорта в городе Тюмени и области.</w:t>
            </w:r>
          </w:p>
          <w:p w:rsidR="008124B3" w:rsidRPr="008124B3" w:rsidRDefault="008124B3" w:rsidP="008124B3">
            <w:pPr>
              <w:pStyle w:val="ConsPlusNormal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</w:tr>
      <w:tr w:rsidR="004963F8" w:rsidTr="004963F8"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3F8" w:rsidRPr="00A832D5" w:rsidRDefault="004963F8" w:rsidP="00D122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963F8" w:rsidTr="004963F8">
        <w:tblPrEx>
          <w:tblBorders>
            <w:insideV w:val="single" w:sz="4" w:space="0" w:color="auto"/>
          </w:tblBorders>
        </w:tblPrEx>
        <w:tc>
          <w:tcPr>
            <w:tcW w:w="3181" w:type="dxa"/>
            <w:tcBorders>
              <w:top w:val="nil"/>
              <w:bottom w:val="nil"/>
            </w:tcBorders>
          </w:tcPr>
          <w:p w:rsidR="004963F8" w:rsidRPr="00A832D5" w:rsidRDefault="004963F8" w:rsidP="00D1221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832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Целевая аудитория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963F8" w:rsidRPr="00730212" w:rsidRDefault="009B32F2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6BEF">
              <w:rPr>
                <w:rFonts w:ascii="Times New Roman" w:hAnsi="Times New Roman" w:cs="Times New Roman"/>
                <w:sz w:val="24"/>
                <w:szCs w:val="24"/>
              </w:rPr>
              <w:t xml:space="preserve">нвалиды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56F9">
              <w:rPr>
                <w:rFonts w:ascii="Times New Roman" w:hAnsi="Times New Roman" w:cs="Times New Roman"/>
                <w:sz w:val="24"/>
                <w:szCs w:val="24"/>
              </w:rPr>
              <w:t>ПОДА</w:t>
            </w:r>
            <w:proofErr w:type="spellEnd"/>
            <w:r w:rsidR="00936BE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4134A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936BEF">
              <w:rPr>
                <w:rFonts w:ascii="Times New Roman" w:hAnsi="Times New Roman" w:cs="Times New Roman"/>
                <w:sz w:val="24"/>
                <w:szCs w:val="24"/>
              </w:rPr>
              <w:t>поражением опорно-двигательного</w:t>
            </w:r>
            <w:r w:rsidR="004134A9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(спинальники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134A9">
              <w:rPr>
                <w:rFonts w:ascii="Times New Roman" w:hAnsi="Times New Roman" w:cs="Times New Roman"/>
                <w:sz w:val="24"/>
                <w:szCs w:val="24"/>
              </w:rPr>
              <w:t xml:space="preserve">ампутанты, с нарушением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34A9">
              <w:rPr>
                <w:rFonts w:ascii="Times New Roman" w:hAnsi="Times New Roman" w:cs="Times New Roman"/>
                <w:sz w:val="24"/>
                <w:szCs w:val="24"/>
              </w:rPr>
              <w:t>ижних и верхних 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8124B3" w:rsidRPr="00730212">
              <w:rPr>
                <w:rFonts w:ascii="Times New Roman" w:hAnsi="Times New Roman" w:cs="Times New Roman"/>
                <w:sz w:val="24"/>
                <w:szCs w:val="24"/>
              </w:rPr>
              <w:t>прожи</w:t>
            </w:r>
            <w:r w:rsidR="00A279DA" w:rsidRPr="00730212">
              <w:rPr>
                <w:rFonts w:ascii="Times New Roman" w:hAnsi="Times New Roman" w:cs="Times New Roman"/>
                <w:sz w:val="24"/>
                <w:szCs w:val="24"/>
              </w:rPr>
              <w:t>вающие в городе Тюмени</w:t>
            </w:r>
            <w:r w:rsidR="008124B3" w:rsidRPr="00730212">
              <w:rPr>
                <w:rFonts w:ascii="Times New Roman" w:hAnsi="Times New Roman" w:cs="Times New Roman"/>
                <w:sz w:val="24"/>
                <w:szCs w:val="24"/>
              </w:rPr>
              <w:t>: члены спортивно-оздоровительного клуба инвалидов «Шанс», активисты окружных организаций инвалидов, клубных объединений.</w:t>
            </w:r>
          </w:p>
          <w:p w:rsidR="00A279DA" w:rsidRPr="004963F8" w:rsidRDefault="009B32F2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="0024377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279DA" w:rsidRPr="00730212">
              <w:rPr>
                <w:rFonts w:ascii="Times New Roman" w:hAnsi="Times New Roman" w:cs="Times New Roman"/>
                <w:sz w:val="24"/>
                <w:szCs w:val="24"/>
              </w:rPr>
              <w:t>0 человек.</w:t>
            </w:r>
            <w:r w:rsidR="00A279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4963F8" w:rsidTr="004963F8"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i/>
                <w:sz w:val="26"/>
                <w:szCs w:val="26"/>
              </w:rPr>
            </w:pPr>
          </w:p>
        </w:tc>
      </w:tr>
      <w:tr w:rsidR="004963F8" w:rsidTr="004963F8">
        <w:tblPrEx>
          <w:tblBorders>
            <w:insideV w:val="single" w:sz="4" w:space="0" w:color="auto"/>
          </w:tblBorders>
        </w:tblPrEx>
        <w:tc>
          <w:tcPr>
            <w:tcW w:w="3181" w:type="dxa"/>
            <w:tcBorders>
              <w:top w:val="nil"/>
              <w:bottom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>4</w:t>
            </w:r>
            <w:r w:rsidRPr="00A832D5">
              <w:rPr>
                <w:rFonts w:ascii="Times New Roman" w:hAnsi="Times New Roman" w:cs="Times New Roman"/>
                <w:sz w:val="28"/>
                <w:szCs w:val="28"/>
              </w:rPr>
              <w:t>. Цели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963F8" w:rsidRPr="00730212" w:rsidRDefault="008124B3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(абилитация) </w:t>
            </w:r>
            <w:r w:rsidR="00F8225F">
              <w:rPr>
                <w:rFonts w:ascii="Times New Roman" w:hAnsi="Times New Roman" w:cs="Times New Roman"/>
                <w:sz w:val="24"/>
                <w:szCs w:val="24"/>
              </w:rPr>
              <w:t xml:space="preserve">и социальная адаптация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инвалидов средствами адаптивн</w:t>
            </w:r>
            <w:r w:rsidR="00F8225F">
              <w:rPr>
                <w:rFonts w:ascii="Times New Roman" w:hAnsi="Times New Roman" w:cs="Times New Roman"/>
                <w:sz w:val="24"/>
                <w:szCs w:val="24"/>
              </w:rPr>
              <w:t>ой физической культуры и спорта.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 популяризация новых видов адапти</w:t>
            </w:r>
            <w:r w:rsidR="00A279DA" w:rsidRPr="00730212">
              <w:rPr>
                <w:rFonts w:ascii="Times New Roman" w:hAnsi="Times New Roman" w:cs="Times New Roman"/>
                <w:sz w:val="24"/>
                <w:szCs w:val="24"/>
              </w:rPr>
              <w:t>вного спорта в городе Тюмени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2A6C" w:rsidRPr="00730212" w:rsidRDefault="00E32A6C" w:rsidP="00E32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Задачи проекта:</w:t>
            </w:r>
          </w:p>
          <w:p w:rsidR="00E32A6C" w:rsidRPr="00730212" w:rsidRDefault="00E32A6C" w:rsidP="00E32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- Информирование населения о проекте (общественные организации инвалидов, клубные объединения, специализированные спортивные школы, СМИ);</w:t>
            </w:r>
          </w:p>
          <w:p w:rsidR="00E32A6C" w:rsidRPr="00730212" w:rsidRDefault="00E32A6C" w:rsidP="00E32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 для участников </w:t>
            </w:r>
            <w:r w:rsidR="00425688" w:rsidRPr="00730212">
              <w:rPr>
                <w:rFonts w:ascii="Times New Roman" w:hAnsi="Times New Roman" w:cs="Times New Roman"/>
                <w:sz w:val="24"/>
                <w:szCs w:val="24"/>
              </w:rPr>
              <w:t>проекта (адаптированные площадки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5688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спортинвентаря, составление программы мероприятий, привлечение квалифицированных специалистов,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тренеров, </w:t>
            </w:r>
            <w:r w:rsidR="00425688" w:rsidRPr="00730212">
              <w:rPr>
                <w:rFonts w:ascii="Times New Roman" w:hAnsi="Times New Roman" w:cs="Times New Roman"/>
                <w:sz w:val="24"/>
                <w:szCs w:val="24"/>
              </w:rPr>
              <w:t>помощь волонтеров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5688" w:rsidRPr="00730212">
              <w:rPr>
                <w:rFonts w:ascii="Times New Roman" w:hAnsi="Times New Roman" w:cs="Times New Roman"/>
                <w:sz w:val="24"/>
                <w:szCs w:val="24"/>
              </w:rPr>
              <w:t>адаптированный спец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транспорт);</w:t>
            </w:r>
          </w:p>
          <w:p w:rsidR="00E32A6C" w:rsidRPr="00730212" w:rsidRDefault="00E32A6C" w:rsidP="00E32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реабилитации и социальной адаптации инвалидов с ис</w:t>
            </w:r>
            <w:r w:rsidR="00425688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пользованием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адаптивных видов спорта;</w:t>
            </w:r>
          </w:p>
          <w:p w:rsidR="008C3347" w:rsidRPr="008C3347" w:rsidRDefault="008C3347" w:rsidP="00E32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8C3347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и турнира по настольным спортивным играм народов мира;</w:t>
            </w:r>
          </w:p>
          <w:p w:rsidR="00E32A6C" w:rsidRPr="00730212" w:rsidRDefault="00425688" w:rsidP="00E32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-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A333E3">
              <w:rPr>
                <w:rFonts w:ascii="Times New Roman" w:hAnsi="Times New Roman" w:cs="Times New Roman"/>
                <w:sz w:val="24"/>
                <w:szCs w:val="24"/>
              </w:rPr>
              <w:t>мастер-класса и турнира по боулингу</w:t>
            </w:r>
            <w:r w:rsidR="00E32A6C" w:rsidRPr="007302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2A6C" w:rsidRDefault="00425688" w:rsidP="00E32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r w:rsidR="00EF1383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мастер-класса и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турнира по стритболу</w:t>
            </w:r>
            <w:r w:rsidR="0090095E">
              <w:rPr>
                <w:rFonts w:ascii="Times New Roman" w:hAnsi="Times New Roman" w:cs="Times New Roman"/>
                <w:sz w:val="24"/>
                <w:szCs w:val="24"/>
              </w:rPr>
              <w:t xml:space="preserve"> на колясках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37E6F" w:rsidRPr="00730212" w:rsidRDefault="00C37E6F" w:rsidP="00E32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мастер-класса и турнира по керлингу</w:t>
            </w:r>
            <w:r w:rsidR="0090095E">
              <w:rPr>
                <w:rFonts w:ascii="Times New Roman" w:hAnsi="Times New Roman" w:cs="Times New Roman"/>
                <w:sz w:val="24"/>
                <w:szCs w:val="24"/>
              </w:rPr>
              <w:t xml:space="preserve"> на колясках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32A6C" w:rsidRPr="00730212" w:rsidRDefault="00E32A6C" w:rsidP="00E32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r w:rsidR="00535E9E" w:rsidRPr="00730212">
              <w:rPr>
                <w:rFonts w:ascii="Times New Roman" w:hAnsi="Times New Roman" w:cs="Times New Roman"/>
                <w:sz w:val="24"/>
                <w:szCs w:val="24"/>
              </w:rPr>
              <w:t>рыболовного турнира</w:t>
            </w:r>
            <w:r w:rsidR="00D763C8">
              <w:rPr>
                <w:rFonts w:ascii="Times New Roman" w:hAnsi="Times New Roman" w:cs="Times New Roman"/>
                <w:sz w:val="24"/>
                <w:szCs w:val="24"/>
              </w:rPr>
              <w:t xml:space="preserve"> на поплавочную снасть</w:t>
            </w:r>
            <w:r w:rsidR="00425688" w:rsidRPr="0073021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2A6C" w:rsidRPr="00730212" w:rsidRDefault="00E32A6C" w:rsidP="00E32A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- Трансляция полученного инновационного опыта на территории Тюменской области.</w:t>
            </w:r>
          </w:p>
          <w:p w:rsidR="00112639" w:rsidRPr="004963F8" w:rsidRDefault="00112639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963F8" w:rsidTr="004963F8"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i/>
                <w:sz w:val="26"/>
                <w:szCs w:val="26"/>
              </w:rPr>
            </w:pPr>
          </w:p>
        </w:tc>
      </w:tr>
      <w:tr w:rsidR="004963F8" w:rsidTr="004963F8">
        <w:tblPrEx>
          <w:tblBorders>
            <w:insideV w:val="single" w:sz="4" w:space="0" w:color="auto"/>
          </w:tblBorders>
        </w:tblPrEx>
        <w:tc>
          <w:tcPr>
            <w:tcW w:w="3181" w:type="dxa"/>
            <w:tcBorders>
              <w:top w:val="nil"/>
              <w:bottom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>5</w:t>
            </w:r>
            <w:r w:rsidRPr="00A832D5">
              <w:rPr>
                <w:rFonts w:ascii="Times New Roman" w:hAnsi="Times New Roman" w:cs="Times New Roman"/>
                <w:sz w:val="28"/>
                <w:szCs w:val="28"/>
              </w:rPr>
              <w:t>. Состав участников, в том числе добровольцев (волонтеров)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E6766" w:rsidRDefault="004E6766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Команда проекта:</w:t>
            </w:r>
          </w:p>
          <w:p w:rsidR="00CE430B" w:rsidRPr="00730212" w:rsidRDefault="00CE430B" w:rsidP="00CE43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Меркушина Елизавета Валентиновна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проекта,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менеджер проекта. Руководитель пресс-службы ТООО ВОИ, член Союза журналистов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сии, координатор</w:t>
            </w:r>
            <w:r w:rsidR="00C37E6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нклюзивного волонтерского центра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. Имеет высшее образование – редактор книжных изданий, журналист.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Автор  10</w:t>
            </w:r>
            <w:proofErr w:type="gramEnd"/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социальных проектов для инвалидов («САМоцветы», «Зеленый остров», «Академия рукоделия», «Литературный форум </w:t>
            </w:r>
            <w:proofErr w:type="spellStart"/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СТИХосплетение</w:t>
            </w:r>
            <w:proofErr w:type="spellEnd"/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», «Социальный бьюти-проект «Чашка стиля», «Открытый микрофон на теплоходе»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«СЛОВО о Тюмени», «Школа спортивной адаптации», «Мобильный доброволе</w:t>
            </w:r>
            <w:r w:rsidR="00C37E6F">
              <w:rPr>
                <w:rFonts w:ascii="Times New Roman" w:hAnsi="Times New Roman" w:cs="Times New Roman"/>
                <w:sz w:val="24"/>
                <w:szCs w:val="24"/>
              </w:rPr>
              <w:t>ц», «Академия особого стиля»). 5 проектов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лучили грантовую поддержку, 1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проект вошел в топ-72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Тюменской области, 1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проект стал победителем регионального этапа Всероссийского конкурса «Доброволец России»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еще 1 проект поддержан депутатом Тюменской областной Думы.</w:t>
            </w:r>
          </w:p>
          <w:p w:rsidR="004963F8" w:rsidRPr="00730212" w:rsidRDefault="00CE430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92B82" w:rsidRPr="00730212">
              <w:rPr>
                <w:rFonts w:ascii="Times New Roman" w:hAnsi="Times New Roman" w:cs="Times New Roman"/>
                <w:sz w:val="24"/>
                <w:szCs w:val="24"/>
              </w:rPr>
              <w:t>Меркушин Никита Викторович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AB570B">
              <w:rPr>
                <w:rFonts w:ascii="Times New Roman" w:hAnsi="Times New Roman" w:cs="Times New Roman"/>
                <w:sz w:val="24"/>
                <w:szCs w:val="24"/>
              </w:rPr>
              <w:t xml:space="preserve">соавтор,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площадок </w:t>
            </w:r>
            <w:r w:rsidR="004E6766" w:rsidRPr="00730212">
              <w:rPr>
                <w:rFonts w:ascii="Times New Roman" w:hAnsi="Times New Roman" w:cs="Times New Roman"/>
                <w:sz w:val="24"/>
                <w:szCs w:val="24"/>
              </w:rPr>
              <w:t>проекта. П</w:t>
            </w:r>
            <w:r w:rsidR="00565CFB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СОКИ </w:t>
            </w:r>
            <w:r w:rsidR="004E6766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«Шанс». Имеет </w:t>
            </w:r>
            <w:r w:rsidR="00565CFB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средне-специальное </w:t>
            </w:r>
            <w:r w:rsidR="004E6766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– педагог по адаптивной физической </w:t>
            </w:r>
            <w:r w:rsidR="00565CFB" w:rsidRPr="00730212">
              <w:rPr>
                <w:rFonts w:ascii="Times New Roman" w:hAnsi="Times New Roman" w:cs="Times New Roman"/>
                <w:sz w:val="24"/>
                <w:szCs w:val="24"/>
              </w:rPr>
              <w:t>культуре и спорту, мастер спорта России</w:t>
            </w:r>
            <w:r w:rsidR="00112639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по баскетболу на колясках</w:t>
            </w:r>
            <w:r w:rsidR="00C37E6F">
              <w:rPr>
                <w:rFonts w:ascii="Times New Roman" w:hAnsi="Times New Roman" w:cs="Times New Roman"/>
                <w:sz w:val="24"/>
                <w:szCs w:val="24"/>
              </w:rPr>
              <w:t>, судья первой категории</w:t>
            </w:r>
            <w:r w:rsidR="00565CFB" w:rsidRPr="00730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2639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Автор соц</w:t>
            </w:r>
            <w:r w:rsidR="004E6766" w:rsidRPr="00730212">
              <w:rPr>
                <w:rFonts w:ascii="Times New Roman" w:hAnsi="Times New Roman" w:cs="Times New Roman"/>
                <w:sz w:val="24"/>
                <w:szCs w:val="24"/>
              </w:rPr>
              <w:t>иального проекта для инвалидов «Б</w:t>
            </w:r>
            <w:r w:rsidR="00112639" w:rsidRPr="00730212">
              <w:rPr>
                <w:rFonts w:ascii="Times New Roman" w:hAnsi="Times New Roman" w:cs="Times New Roman"/>
                <w:sz w:val="24"/>
                <w:szCs w:val="24"/>
              </w:rPr>
              <w:t>аскетбол на колясках «Движение вверх</w:t>
            </w:r>
            <w:r w:rsidR="004E6766" w:rsidRPr="0073021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="00112639" w:rsidRPr="007302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6766" w:rsidRPr="00730212">
              <w:rPr>
                <w:rFonts w:ascii="Times New Roman" w:hAnsi="Times New Roman" w:cs="Times New Roman"/>
                <w:sz w:val="24"/>
                <w:szCs w:val="24"/>
              </w:rPr>
              <w:t>, получившего грантовую поддержку конкурса молодежных инициатив города Тюмени «Моя идея», 2018 год</w:t>
            </w:r>
            <w:r w:rsidR="00565CFB" w:rsidRPr="00730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2639" w:rsidRPr="00730212" w:rsidRDefault="00112639" w:rsidP="001126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E32A6C" w:rsidRPr="00730212">
              <w:rPr>
                <w:rFonts w:ascii="Times New Roman" w:hAnsi="Times New Roman" w:cs="Times New Roman"/>
                <w:sz w:val="24"/>
                <w:szCs w:val="24"/>
              </w:rPr>
              <w:t>Яткина Надежда Николаевна</w:t>
            </w:r>
            <w:r w:rsidR="000F2DCF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E430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r w:rsidR="000F2DCF" w:rsidRPr="00730212">
              <w:rPr>
                <w:rFonts w:ascii="Times New Roman" w:hAnsi="Times New Roman" w:cs="Times New Roman"/>
                <w:sz w:val="24"/>
                <w:szCs w:val="24"/>
              </w:rPr>
              <w:t>мероприятий проекта</w:t>
            </w:r>
            <w:r w:rsidR="00CE430B">
              <w:rPr>
                <w:rFonts w:ascii="Times New Roman" w:hAnsi="Times New Roman" w:cs="Times New Roman"/>
                <w:sz w:val="24"/>
                <w:szCs w:val="24"/>
              </w:rPr>
              <w:t>, взаимодействует с участниками</w:t>
            </w:r>
            <w:r w:rsidR="000F2DCF" w:rsidRPr="00730212">
              <w:rPr>
                <w:rFonts w:ascii="Times New Roman" w:hAnsi="Times New Roman" w:cs="Times New Roman"/>
                <w:sz w:val="24"/>
                <w:szCs w:val="24"/>
              </w:rPr>
              <w:t>. З</w:t>
            </w:r>
            <w:r w:rsidR="00E32A6C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председателя СОКИ </w:t>
            </w:r>
            <w:r w:rsidR="000F2DCF" w:rsidRPr="00730212">
              <w:rPr>
                <w:rFonts w:ascii="Times New Roman" w:hAnsi="Times New Roman" w:cs="Times New Roman"/>
                <w:sz w:val="24"/>
                <w:szCs w:val="24"/>
              </w:rPr>
              <w:t>«Шанс»</w:t>
            </w:r>
            <w:r w:rsidR="00E32A6C" w:rsidRPr="00730212">
              <w:rPr>
                <w:rFonts w:ascii="Times New Roman" w:hAnsi="Times New Roman" w:cs="Times New Roman"/>
                <w:sz w:val="24"/>
                <w:szCs w:val="24"/>
              </w:rPr>
              <w:t>, сп</w:t>
            </w:r>
            <w:r w:rsidR="00D1449C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ециалист по </w:t>
            </w:r>
            <w:r w:rsidR="000F2DCF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работе с инвалидами. </w:t>
            </w:r>
          </w:p>
          <w:p w:rsidR="00BF3AD5" w:rsidRPr="00730212" w:rsidRDefault="000F2DCF" w:rsidP="001126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4. Шаров Евгений Викторович – фотограф. Член Союза ж</w:t>
            </w:r>
            <w:r w:rsidR="00BF3AD5" w:rsidRPr="00730212">
              <w:rPr>
                <w:rFonts w:ascii="Times New Roman" w:hAnsi="Times New Roman" w:cs="Times New Roman"/>
                <w:sz w:val="24"/>
                <w:szCs w:val="24"/>
              </w:rPr>
              <w:t>урналистов Тюменской области, профессиональный фотограф, п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реподаватель дисциплины фото</w:t>
            </w:r>
            <w:r w:rsidR="00BF3AD5" w:rsidRPr="00730212">
              <w:rPr>
                <w:rFonts w:ascii="Times New Roman" w:hAnsi="Times New Roman" w:cs="Times New Roman"/>
                <w:sz w:val="24"/>
                <w:szCs w:val="24"/>
              </w:rPr>
              <w:t>журналистика ТюмГУ, при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зёр областных, всероссийских</w:t>
            </w:r>
            <w:r w:rsidR="00C37E6F">
              <w:rPr>
                <w:rFonts w:ascii="Times New Roman" w:hAnsi="Times New Roman" w:cs="Times New Roman"/>
                <w:sz w:val="24"/>
                <w:szCs w:val="24"/>
              </w:rPr>
              <w:t>, международных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3AD5" w:rsidRPr="00730212">
              <w:rPr>
                <w:rFonts w:ascii="Times New Roman" w:hAnsi="Times New Roman" w:cs="Times New Roman"/>
                <w:sz w:val="24"/>
                <w:szCs w:val="24"/>
              </w:rPr>
              <w:t>фотоконк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урсов</w:t>
            </w:r>
            <w:r w:rsidR="003A10F0">
              <w:rPr>
                <w:rFonts w:ascii="Times New Roman" w:hAnsi="Times New Roman" w:cs="Times New Roman"/>
                <w:sz w:val="24"/>
                <w:szCs w:val="24"/>
              </w:rPr>
              <w:t xml:space="preserve">, инклюзивный волонтер. </w:t>
            </w:r>
          </w:p>
          <w:p w:rsidR="00B42EA1" w:rsidRDefault="000F2DCF" w:rsidP="00BF3A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5. Беззубов Марк Алексеевич - </w:t>
            </w:r>
            <w:r w:rsidR="00BF3AD5" w:rsidRPr="00730212">
              <w:rPr>
                <w:rFonts w:ascii="Times New Roman" w:hAnsi="Times New Roman" w:cs="Times New Roman"/>
                <w:sz w:val="24"/>
                <w:szCs w:val="24"/>
              </w:rPr>
              <w:t xml:space="preserve">волонтер </w:t>
            </w:r>
            <w:r w:rsidRPr="00730212">
              <w:rPr>
                <w:rFonts w:ascii="Times New Roman" w:hAnsi="Times New Roman" w:cs="Times New Roman"/>
                <w:sz w:val="24"/>
                <w:szCs w:val="24"/>
              </w:rPr>
              <w:t>проекта. Сотрудник Тюменской обл</w:t>
            </w:r>
            <w:r w:rsidR="008F0E00">
              <w:rPr>
                <w:rFonts w:ascii="Times New Roman" w:hAnsi="Times New Roman" w:cs="Times New Roman"/>
                <w:sz w:val="24"/>
                <w:szCs w:val="24"/>
              </w:rPr>
              <w:t>астной организации инвалидов</w:t>
            </w:r>
            <w:r w:rsidR="00C37E6F">
              <w:rPr>
                <w:rFonts w:ascii="Times New Roman" w:hAnsi="Times New Roman" w:cs="Times New Roman"/>
                <w:sz w:val="24"/>
                <w:szCs w:val="24"/>
              </w:rPr>
              <w:t>, инклюзивный волонтер</w:t>
            </w:r>
            <w:r w:rsidR="008F0E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5BCB" w:rsidRPr="00730212">
              <w:rPr>
                <w:rFonts w:ascii="Times New Roman" w:hAnsi="Times New Roman" w:cs="Times New Roman"/>
                <w:sz w:val="24"/>
                <w:szCs w:val="24"/>
              </w:rPr>
              <w:t>В 2020 году награжден благодарностью заместителя главы города Тюмень за вклад в добровольческое движение Тюменской области.</w:t>
            </w:r>
          </w:p>
          <w:p w:rsidR="00CE430B" w:rsidRDefault="00B42EA1" w:rsidP="00BF3A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Фукс Дмитрий Александрович – волонтер проекта. Член СОКИ «Шанс», игрок баскетбольной команды по баскетболу на колясках «Шанс».</w:t>
            </w:r>
          </w:p>
          <w:p w:rsidR="003A10F0" w:rsidRDefault="00AB570B" w:rsidP="00BF3A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Хмелевский</w:t>
            </w:r>
            <w:r w:rsidR="00CE4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0F0">
              <w:rPr>
                <w:rFonts w:ascii="Times New Roman" w:hAnsi="Times New Roman" w:cs="Times New Roman"/>
                <w:sz w:val="24"/>
                <w:szCs w:val="24"/>
              </w:rPr>
              <w:t>Богдан – технический специалист, дизайнер.</w:t>
            </w:r>
          </w:p>
          <w:p w:rsidR="00A832D5" w:rsidRDefault="003A10F0" w:rsidP="00BF3A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Яковенко Елена Сергеевна – тренер, судья проекта по настольным спортивным играм народов мира, инклюзивный волонтер. Автор проектов для инвалидов «Настольные спортивные игры – для всех!» и «Играем вместе!».</w:t>
            </w:r>
          </w:p>
          <w:p w:rsidR="003A10F0" w:rsidRPr="00730212" w:rsidRDefault="003A10F0" w:rsidP="00BF3A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Пережогин Константин Сергеевич – тренер, судья проекта по керлингу. Руководитель региональной Федерации керлинга Тюменской области.</w:t>
            </w:r>
            <w:r w:rsidR="0090095E">
              <w:rPr>
                <w:rFonts w:ascii="Times New Roman" w:hAnsi="Times New Roman" w:cs="Times New Roman"/>
                <w:sz w:val="24"/>
                <w:szCs w:val="24"/>
              </w:rPr>
              <w:t xml:space="preserve"> Инклюзивный волонтер.</w:t>
            </w:r>
          </w:p>
        </w:tc>
      </w:tr>
      <w:tr w:rsidR="004963F8" w:rsidTr="004963F8"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F8" w:rsidRPr="00730212" w:rsidRDefault="004963F8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3F8" w:rsidTr="004963F8">
        <w:tblPrEx>
          <w:tblBorders>
            <w:insideV w:val="single" w:sz="4" w:space="0" w:color="auto"/>
          </w:tblBorders>
        </w:tblPrEx>
        <w:tc>
          <w:tcPr>
            <w:tcW w:w="3181" w:type="dxa"/>
            <w:tcBorders>
              <w:top w:val="nil"/>
              <w:bottom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 xml:space="preserve">6. </w:t>
            </w:r>
            <w:r w:rsidRPr="006045D5">
              <w:rPr>
                <w:rFonts w:ascii="Times New Roman" w:hAnsi="Times New Roman" w:cs="Times New Roman"/>
                <w:sz w:val="28"/>
                <w:szCs w:val="28"/>
              </w:rPr>
              <w:t>Наличие (отсутствие) дополнительных ресурсов (внебюджетных средств, материально-технической базы)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6D66CD" w:rsidRPr="00730212" w:rsidRDefault="00F77B70" w:rsidP="00D122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Тюменская областная организация</w:t>
            </w:r>
            <w:r w:rsidR="00DF0A0B"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ВОИ 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ее подразделения </w:t>
            </w:r>
            <w:r w:rsidR="00DF0A0B"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имеют помещения для приема граждан, офисное обору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дование, компьютерную технику,</w:t>
            </w:r>
            <w:r w:rsidR="00DF0A0B"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66CD"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r w:rsidR="00DF0A0B"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легковых автомобиля, специализированный автобус</w:t>
            </w:r>
            <w:r w:rsidR="00E21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37 мест</w:t>
            </w:r>
            <w:r w:rsidR="006D66CD"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 также квалифицированные кадры</w:t>
            </w:r>
            <w:r w:rsidR="00DF0A0B"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B5063" w:rsidRDefault="006D66CD" w:rsidP="00D122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является многократным победителем конку</w:t>
            </w:r>
            <w:r w:rsidR="00A274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рса Фонда Президентских грантов, муниципального гранта Администрации города Тюмени.</w:t>
            </w:r>
          </w:p>
          <w:p w:rsidR="001B5063" w:rsidRDefault="001B5063" w:rsidP="00D122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Спортивно-оздоровительный клуб инвалидов «Шанс» функционирует на базе ТООО ВОИ и является победителем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грантовых конкурсов 2018 и 2020 гг.</w:t>
            </w:r>
            <w:r w:rsidR="006D66CD" w:rsidRPr="007302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963F8" w:rsidRDefault="001B5063" w:rsidP="00D1221C"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 ТООО ВОИ </w:t>
            </w:r>
            <w:hyperlink r:id="rId6" w:history="1">
              <w:r w:rsidRPr="001D59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www.voi-72.ru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473F4" w:rsidRDefault="001B5063" w:rsidP="00D1221C">
            <w:pPr>
              <w:pStyle w:val="ConsPlusNormal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Группа ВК Соки «Шанс» </w:t>
            </w:r>
            <w:hyperlink r:id="rId7" w:history="1">
              <w:r w:rsidR="00C473F4" w:rsidRPr="001D59F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https://vk.com/soki_shans</w:t>
              </w:r>
            </w:hyperlink>
          </w:p>
          <w:p w:rsidR="001B5063" w:rsidRPr="00E81B7F" w:rsidRDefault="00F13C89" w:rsidP="00E81B7F">
            <w:pPr>
              <w:ind w:firstLine="0"/>
              <w:jc w:val="left"/>
              <w:rPr>
                <w:rFonts w:ascii="Times New Roman" w:hAnsi="Times New Roman"/>
                <w:color w:val="000000" w:themeColor="text1"/>
              </w:rPr>
            </w:pPr>
            <w:r w:rsidRPr="00F13C89">
              <w:rPr>
                <w:rFonts w:ascii="Times New Roman" w:hAnsi="Times New Roman"/>
                <w:color w:val="000000" w:themeColor="text1"/>
              </w:rPr>
              <w:t xml:space="preserve">Группа </w:t>
            </w:r>
            <w:r>
              <w:rPr>
                <w:rFonts w:ascii="Times New Roman" w:hAnsi="Times New Roman"/>
                <w:color w:val="000000" w:themeColor="text1"/>
              </w:rPr>
              <w:t xml:space="preserve">ВК </w:t>
            </w:r>
            <w:r w:rsidRPr="00F13C89">
              <w:rPr>
                <w:rFonts w:ascii="Times New Roman" w:hAnsi="Times New Roman"/>
                <w:color w:val="000000" w:themeColor="text1"/>
              </w:rPr>
              <w:t xml:space="preserve">Инклюзивного волонтерского центра ВОИ </w:t>
            </w:r>
            <w:hyperlink r:id="rId8" w:history="1">
              <w:r w:rsidR="00462D13" w:rsidRPr="00BE59D9">
                <w:rPr>
                  <w:rStyle w:val="a6"/>
                  <w:rFonts w:ascii="Times New Roman" w:hAnsi="Times New Roman"/>
                </w:rPr>
                <w:t>https://vk.com/public195300318</w:t>
              </w:r>
            </w:hyperlink>
          </w:p>
        </w:tc>
      </w:tr>
      <w:tr w:rsidR="004963F8" w:rsidTr="004963F8"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963F8" w:rsidTr="004963F8">
        <w:tblPrEx>
          <w:tblBorders>
            <w:insideV w:val="single" w:sz="4" w:space="0" w:color="auto"/>
          </w:tblBorders>
        </w:tblPrEx>
        <w:tc>
          <w:tcPr>
            <w:tcW w:w="3181" w:type="dxa"/>
            <w:tcBorders>
              <w:top w:val="nil"/>
              <w:bottom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 xml:space="preserve">7. </w:t>
            </w:r>
            <w:r w:rsidRPr="006045D5">
              <w:rPr>
                <w:rFonts w:ascii="Times New Roman" w:hAnsi="Times New Roman" w:cs="Times New Roman"/>
                <w:sz w:val="28"/>
                <w:szCs w:val="28"/>
              </w:rPr>
              <w:t>Опыт работы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730212" w:rsidRPr="00730212" w:rsidRDefault="00730212" w:rsidP="006C0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Спортивно-оздоровительный клуб инвалидов «Шанс»</w:t>
            </w:r>
            <w:r w:rsidR="00A83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функционирует при Тюменской региональной организации Всероссийского общества инвалидов, он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был</w:t>
            </w:r>
            <w:r w:rsidR="00A83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образован 9 апреля 1993 года. Клуб 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объединил людей с поражением опорно-двигательного аппарата, - тех, кто вследствие тяжелых травм и заболеваний вынужден передвигаться на инвалидной коляске, а также имеющих различные нарушения нижних и верхних конечностей.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 xml:space="preserve">Клуб стал для многих инвалидов города Тюмени жизненной опорой, источником надежды и оптимизма и сегодня насчитывает в своих </w:t>
            </w:r>
            <w:r w:rsidR="00A83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рядах более 80 членов, активистов.</w:t>
            </w:r>
            <w:r w:rsidR="00A83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клуба</w:t>
            </w:r>
            <w:r w:rsidR="00A83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Просветительская работа среди инвалидов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- рассказываем, показываем, приобщаем к спорту и здоровому образу жиз</w:t>
            </w:r>
            <w:r w:rsidR="00A83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ни!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Секции по направлениям адаптивного спорта: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- теннис на колясках, парабадминтон, баскетбол на колясках, армрестлинг, танцы н</w:t>
            </w:r>
            <w:r w:rsidR="00F06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колясках, городки, бочче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дартс, шахматы/шаш</w:t>
            </w:r>
            <w:r w:rsidR="00A83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ки, спортивные настольные игры.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Спортивно-оздоровительные мероприятия: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  <w:t>- соревнования, турниры, чемпионаты, турслеты. Здоровые эмоции, командный дух, личные достижения!</w:t>
            </w:r>
            <w:r w:rsidRPr="007302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</w:p>
          <w:p w:rsidR="00BF3AD5" w:rsidRPr="00A832D5" w:rsidRDefault="008C0178" w:rsidP="006C012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5237B">
              <w:rPr>
                <w:rFonts w:ascii="Times New Roman" w:hAnsi="Times New Roman" w:cs="Times New Roman"/>
                <w:sz w:val="24"/>
                <w:szCs w:val="24"/>
              </w:rPr>
              <w:t xml:space="preserve">-2021 </w:t>
            </w:r>
            <w:proofErr w:type="spellStart"/>
            <w:r w:rsidR="00E5237B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="00E52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спортивно-оздоровительный клуб инвалидов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«Шанс» получил грантовую поддержку и реализовал проекты</w:t>
            </w:r>
            <w:r w:rsidR="00BF3AD5" w:rsidRPr="00A832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63F8" w:rsidRPr="00A832D5" w:rsidRDefault="00BF3AD5" w:rsidP="00BF3A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1. «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Я за ЗОЖ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C0178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(поддержан депутатом Тюменской областной Думы Владимиром Столяровым и Департаментом соц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8C0178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Тюменской области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178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Сумма поддержки составила 321000 руб. 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В проекте приняло участие 60 людей с инвалидностью. 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0178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проекта были проведены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мероприятия: рыболовный турнир</w:t>
            </w:r>
            <w:r w:rsidR="008C0178" w:rsidRPr="00A832D5">
              <w:rPr>
                <w:rFonts w:ascii="Times New Roman" w:hAnsi="Times New Roman" w:cs="Times New Roman"/>
                <w:sz w:val="24"/>
                <w:szCs w:val="24"/>
              </w:rPr>
              <w:t>, День з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доровья в Эко</w:t>
            </w:r>
            <w:r w:rsidR="008C0178" w:rsidRPr="00A832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Парке</w:t>
            </w:r>
            <w:r w:rsidR="008C0178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«Затюменском». Было п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одготовлено 7 видео-уроков по адаптивным видам спорта (</w:t>
            </w:r>
            <w:r w:rsidR="008C0178" w:rsidRPr="00A832D5">
              <w:rPr>
                <w:rFonts w:ascii="Times New Roman" w:hAnsi="Times New Roman" w:cs="Times New Roman"/>
                <w:sz w:val="24"/>
                <w:szCs w:val="24"/>
              </w:rPr>
              <w:t>бочче</w:t>
            </w:r>
            <w:r w:rsidR="00F65166" w:rsidRPr="00A832D5">
              <w:rPr>
                <w:rFonts w:ascii="Times New Roman" w:hAnsi="Times New Roman" w:cs="Times New Roman"/>
                <w:sz w:val="24"/>
                <w:szCs w:val="24"/>
              </w:rPr>
              <w:t>, баскетбол на колясках, армрестлинг, танцы на колясках, теннис на колясках</w:t>
            </w:r>
            <w:r w:rsidR="008279F1" w:rsidRPr="00A832D5">
              <w:rPr>
                <w:rFonts w:ascii="Times New Roman" w:hAnsi="Times New Roman" w:cs="Times New Roman"/>
                <w:sz w:val="24"/>
                <w:szCs w:val="24"/>
              </w:rPr>
              <w:t>, настольные спортивные игры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) и доступной среде</w:t>
            </w:r>
            <w:r w:rsidR="00F5537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(адаптивное преодоление</w:t>
            </w:r>
            <w:r w:rsidR="00850432" w:rsidRPr="00A832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537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750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Проект был реализован </w:t>
            </w:r>
            <w:r w:rsidR="00F5537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с мая по декабрь </w:t>
            </w:r>
            <w:r w:rsidR="00D7750C" w:rsidRPr="00A832D5">
              <w:rPr>
                <w:rFonts w:ascii="Times New Roman" w:hAnsi="Times New Roman" w:cs="Times New Roman"/>
                <w:sz w:val="24"/>
                <w:szCs w:val="24"/>
              </w:rPr>
              <w:t>2020 года.</w:t>
            </w:r>
          </w:p>
          <w:p w:rsidR="006C0125" w:rsidRDefault="00850432" w:rsidP="00400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Железная воля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Проект б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ыл реализован на грантовые средства</w:t>
            </w:r>
            <w:r w:rsidR="00D7750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Тюменского 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t>профильного центра (</w:t>
            </w:r>
            <w:r w:rsidR="001D513D" w:rsidRPr="00A832D5">
              <w:rPr>
                <w:rFonts w:ascii="Times New Roman" w:hAnsi="Times New Roman" w:cs="Times New Roman"/>
                <w:sz w:val="24"/>
                <w:szCs w:val="24"/>
              </w:rPr>
              <w:t>конкурс «Инициатива»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F06D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D513D" w:rsidRPr="00A832D5">
              <w:rPr>
                <w:rFonts w:ascii="Times New Roman" w:hAnsi="Times New Roman" w:cs="Times New Roman"/>
                <w:sz w:val="24"/>
                <w:szCs w:val="24"/>
              </w:rPr>
              <w:t>рантовая поддержка составила 30000 руб.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прошли спортивные ме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t>роприятия: городки, текбол (теннис, вол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ейбол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, дартс, шахматы, скандинавская ходьба, ф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t>игурное управление коляской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2F7" w:rsidRPr="00A832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054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результаты проекта: </w:t>
            </w:r>
            <w:r w:rsidR="001F02F7" w:rsidRPr="00A832D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- </w:t>
            </w:r>
            <w:r w:rsidR="001F02F7" w:rsidRPr="00A832D5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ы СОКИ «Шанс», 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приглашенные активисты</w:t>
            </w:r>
            <w:r w:rsidR="001F02F7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из окружных организаций ВОИ, клубных подразделен</w:t>
            </w:r>
            <w:r w:rsidR="00BE466C" w:rsidRPr="00A832D5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E5237B" w:rsidRDefault="00E5237B" w:rsidP="00400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«Школа спортивной адаптации» (первый сезон).</w:t>
            </w:r>
          </w:p>
          <w:p w:rsidR="00E5237B" w:rsidRDefault="00E5237B" w:rsidP="00400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реализован на грантовые средства Администрации города Тюмени – проект стал победителем конкурса муниципальных грантов. Грантовая поддержка составила 885000 руб. В рамках проекта прошли спортивные мероприятия: настольные спортивные игры (участниками было освоено 7 видов игр), керлинг на колясках (на турнире по керлингу присутствовал старший тренер сборной команды России по керлингу на колясках), рыболовный турнир, городки, стритбол, парабадминтон, туристский слет. Количественные результаты проекта: 120 человек – члены СОКИ «Шанс», приглашенные активисты из окружных организаций ВОИ, клубных объединений «Вера», «Горизонт». </w:t>
            </w:r>
          </w:p>
          <w:p w:rsidR="00E5237B" w:rsidRPr="00A832D5" w:rsidRDefault="00E5237B" w:rsidP="00400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3F8" w:rsidTr="004963F8"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F8" w:rsidRPr="00C42D46" w:rsidRDefault="004963F8" w:rsidP="00D1221C">
            <w:pPr>
              <w:pStyle w:val="ConsPlusNormal"/>
              <w:rPr>
                <w:rFonts w:ascii="Arial" w:hAnsi="Arial" w:cs="Arial"/>
                <w:i/>
                <w:sz w:val="26"/>
                <w:szCs w:val="26"/>
              </w:rPr>
            </w:pPr>
          </w:p>
        </w:tc>
      </w:tr>
      <w:tr w:rsidR="004963F8" w:rsidTr="004963F8">
        <w:tblPrEx>
          <w:tblBorders>
            <w:insideV w:val="single" w:sz="4" w:space="0" w:color="auto"/>
          </w:tblBorders>
        </w:tblPrEx>
        <w:tc>
          <w:tcPr>
            <w:tcW w:w="3181" w:type="dxa"/>
            <w:tcBorders>
              <w:top w:val="nil"/>
              <w:bottom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>8</w:t>
            </w:r>
            <w:r w:rsidRPr="00A832D5">
              <w:rPr>
                <w:rFonts w:ascii="Times New Roman" w:hAnsi="Times New Roman" w:cs="Times New Roman"/>
                <w:sz w:val="28"/>
                <w:szCs w:val="28"/>
              </w:rPr>
              <w:t>. Информация о результатах деятельности участника отбора в информационно-телекоммуникационной сети "Интернет", сетевых средствах</w:t>
            </w:r>
            <w:r w:rsidRPr="004963F8">
              <w:rPr>
                <w:rFonts w:ascii="Arial" w:hAnsi="Arial" w:cs="Arial"/>
                <w:sz w:val="26"/>
                <w:szCs w:val="26"/>
              </w:rPr>
              <w:t xml:space="preserve"> массовой </w:t>
            </w:r>
            <w:r w:rsidRPr="00A832D5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430F4" w:rsidRPr="00A832D5" w:rsidRDefault="004430F4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Сайт ТООО ВОИ </w:t>
            </w:r>
            <w:hyperlink r:id="rId9" w:tgtFrame="_blank" w:history="1">
              <w:r w:rsidR="00BA498B" w:rsidRPr="00A832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http://www.voi-72.ru</w:t>
              </w:r>
            </w:hyperlink>
          </w:p>
          <w:p w:rsidR="00BA498B" w:rsidRPr="00A832D5" w:rsidRDefault="00BA498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Группа Вконтакте ТООО ВОИ </w:t>
            </w:r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5453" w:rsidRPr="00A832D5">
              <w:rPr>
                <w:rFonts w:ascii="Times New Roman" w:hAnsi="Times New Roman" w:cs="Times New Roman"/>
                <w:sz w:val="24"/>
                <w:szCs w:val="24"/>
              </w:rPr>
              <w:t>https://vk.com/toovoi</w:t>
            </w:r>
          </w:p>
          <w:p w:rsidR="00D16FF1" w:rsidRPr="00A832D5" w:rsidRDefault="00645453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Группа Вконтакте СОКИ «Шанс» </w:t>
            </w:r>
            <w:hyperlink r:id="rId10" w:history="1">
              <w:r w:rsidR="00D16FF1" w:rsidRPr="00A832D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https://vk.com/soki_shans</w:t>
              </w:r>
            </w:hyperlink>
            <w:r w:rsidR="006C0125" w:rsidRPr="00A832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430F4" w:rsidRPr="00A832D5" w:rsidRDefault="00E5237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Вконтакте И</w:t>
            </w:r>
            <w:r w:rsidR="00D16FF1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нклюзивного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волонтерский центр ВОИ </w:t>
            </w:r>
            <w:r w:rsidR="00F92CEA" w:rsidRPr="00A832D5">
              <w:rPr>
                <w:rFonts w:ascii="Times New Roman" w:hAnsi="Times New Roman" w:cs="Times New Roman"/>
                <w:sz w:val="24"/>
                <w:szCs w:val="24"/>
              </w:rPr>
              <w:t>https://vk.com/public195300318</w:t>
            </w:r>
          </w:p>
          <w:p w:rsidR="004963F8" w:rsidRPr="00A832D5" w:rsidRDefault="00F92CE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237B">
              <w:rPr>
                <w:rFonts w:ascii="Times New Roman" w:hAnsi="Times New Roman" w:cs="Times New Roman"/>
                <w:sz w:val="24"/>
                <w:szCs w:val="24"/>
              </w:rPr>
              <w:t>нстаграм</w:t>
            </w:r>
            <w:proofErr w:type="spellEnd"/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tgtFrame="_blank" w:history="1">
              <w:r w:rsidR="006B58BD" w:rsidRPr="00A832D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0F2F5"/>
                </w:rPr>
                <w:t>https://instagram.com/sokishans?igshid=163gx8tdb5cg</w:t>
              </w:r>
            </w:hyperlink>
          </w:p>
          <w:p w:rsidR="00850432" w:rsidRDefault="00E5237B" w:rsidP="00E5237B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департамента физической культуры, спорта и дополнительного образования ТО</w:t>
            </w:r>
          </w:p>
          <w:p w:rsidR="00E5237B" w:rsidRDefault="00E5237B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департамента социального развития ТО</w:t>
            </w:r>
          </w:p>
          <w:p w:rsidR="00E5237B" w:rsidRDefault="00E5237B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Всероссийского общества инвалидов</w:t>
            </w:r>
          </w:p>
          <w:p w:rsidR="00E5237B" w:rsidRDefault="00E5237B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Сайт </w:t>
            </w:r>
            <w:proofErr w:type="spellStart"/>
            <w:r>
              <w:rPr>
                <w:rFonts w:ascii="Times New Roman" w:hAnsi="Times New Roman"/>
              </w:rPr>
              <w:t>ДТиС</w:t>
            </w:r>
            <w:proofErr w:type="spellEnd"/>
            <w:r>
              <w:rPr>
                <w:rFonts w:ascii="Times New Roman" w:hAnsi="Times New Roman"/>
              </w:rPr>
              <w:t xml:space="preserve"> «Пионер»</w:t>
            </w:r>
          </w:p>
          <w:p w:rsidR="00B624C9" w:rsidRDefault="00B624C9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 Федерации керлинга Тюменской области</w:t>
            </w:r>
          </w:p>
          <w:p w:rsidR="00521701" w:rsidRDefault="00521701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«Тюменская арена»</w:t>
            </w:r>
          </w:p>
          <w:p w:rsidR="00521701" w:rsidRDefault="00521701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«Тюменское время»</w:t>
            </w:r>
          </w:p>
          <w:p w:rsidR="00E27AB9" w:rsidRDefault="00E27AB9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«Спортивный меридиан»</w:t>
            </w:r>
          </w:p>
          <w:p w:rsidR="00E27AB9" w:rsidRDefault="00E27AB9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Газета «Тюменские известия»</w:t>
            </w:r>
          </w:p>
          <w:p w:rsidR="00E27AB9" w:rsidRDefault="00E27AB9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Газета «Тюменская область сегодня»</w:t>
            </w:r>
          </w:p>
          <w:p w:rsidR="005507AA" w:rsidRDefault="005507AA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Газета «Тюменский курьер»</w:t>
            </w:r>
          </w:p>
          <w:p w:rsidR="005507AA" w:rsidRDefault="005507AA" w:rsidP="00CC5A7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Газета Всероссийского общества инвалидов «Надежда»</w:t>
            </w:r>
          </w:p>
          <w:p w:rsidR="005507AA" w:rsidRDefault="005507AA" w:rsidP="005507AA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Всероссийский журнал «Вестник государственного социального страхования»</w:t>
            </w:r>
          </w:p>
          <w:p w:rsidR="00E5237B" w:rsidRPr="00CC5A70" w:rsidRDefault="00E5237B" w:rsidP="00CC5A70">
            <w:pPr>
              <w:ind w:firstLine="0"/>
              <w:rPr>
                <w:rFonts w:ascii="Times New Roman" w:hAnsi="Times New Roman"/>
              </w:rPr>
            </w:pPr>
          </w:p>
        </w:tc>
      </w:tr>
      <w:tr w:rsidR="004963F8" w:rsidTr="004963F8">
        <w:tc>
          <w:tcPr>
            <w:tcW w:w="3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F8" w:rsidRPr="00C42D46" w:rsidRDefault="004963F8" w:rsidP="00D1221C">
            <w:pPr>
              <w:pStyle w:val="ConsPlusNormal"/>
              <w:rPr>
                <w:rFonts w:ascii="Arial" w:hAnsi="Arial" w:cs="Arial"/>
                <w:i/>
                <w:szCs w:val="26"/>
              </w:rPr>
            </w:pPr>
          </w:p>
        </w:tc>
      </w:tr>
      <w:tr w:rsidR="004963F8" w:rsidTr="004963F8">
        <w:tblPrEx>
          <w:tblBorders>
            <w:insideV w:val="single" w:sz="4" w:space="0" w:color="auto"/>
          </w:tblBorders>
        </w:tblPrEx>
        <w:tc>
          <w:tcPr>
            <w:tcW w:w="3181" w:type="dxa"/>
            <w:tcBorders>
              <w:top w:val="nil"/>
              <w:bottom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 xml:space="preserve">9. </w:t>
            </w:r>
            <w:r w:rsidRPr="00A832D5">
              <w:rPr>
                <w:rFonts w:ascii="Times New Roman" w:hAnsi="Times New Roman" w:cs="Times New Roman"/>
                <w:sz w:val="28"/>
                <w:szCs w:val="28"/>
              </w:rPr>
              <w:t>Перспективы развития, с приложением аннотации (краткое описание предложений)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</w:tcBorders>
          </w:tcPr>
          <w:p w:rsidR="004963F8" w:rsidRPr="00A832D5" w:rsidRDefault="006C0125" w:rsidP="00DD509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По результат</w:t>
            </w:r>
            <w:r w:rsidR="00DD5099">
              <w:rPr>
                <w:rFonts w:ascii="Times New Roman" w:hAnsi="Times New Roman" w:cs="Times New Roman"/>
                <w:sz w:val="24"/>
                <w:szCs w:val="24"/>
              </w:rPr>
              <w:t>ам проекта буду</w:t>
            </w:r>
            <w:r w:rsidR="00C934FC" w:rsidRPr="00A832D5">
              <w:rPr>
                <w:rFonts w:ascii="Times New Roman" w:hAnsi="Times New Roman" w:cs="Times New Roman"/>
                <w:sz w:val="24"/>
                <w:szCs w:val="24"/>
              </w:rPr>
              <w:t>т работать</w:t>
            </w:r>
            <w:r w:rsidR="00DD509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спортивно-оздоровительные секции</w:t>
            </w:r>
            <w:r w:rsidR="00C934F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099">
              <w:rPr>
                <w:rFonts w:ascii="Times New Roman" w:hAnsi="Times New Roman" w:cs="Times New Roman"/>
                <w:sz w:val="24"/>
                <w:szCs w:val="24"/>
              </w:rPr>
              <w:t>«Школы</w:t>
            </w:r>
            <w:r w:rsidR="00CC5A70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спортивной адаптации</w:t>
            </w:r>
            <w:r w:rsidR="00243776">
              <w:rPr>
                <w:rFonts w:ascii="Times New Roman" w:hAnsi="Times New Roman" w:cs="Times New Roman"/>
                <w:sz w:val="24"/>
                <w:szCs w:val="24"/>
              </w:rPr>
              <w:t>» на базе МАУ СШ №3 города Тюмени</w:t>
            </w:r>
            <w:r w:rsidR="00DD50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07AA">
              <w:rPr>
                <w:rFonts w:ascii="Times New Roman" w:hAnsi="Times New Roman" w:cs="Times New Roman"/>
                <w:sz w:val="24"/>
                <w:szCs w:val="24"/>
              </w:rPr>
              <w:t>СОК «</w:t>
            </w:r>
            <w:proofErr w:type="spellStart"/>
            <w:r w:rsidR="005507AA">
              <w:rPr>
                <w:rFonts w:ascii="Times New Roman" w:hAnsi="Times New Roman" w:cs="Times New Roman"/>
                <w:sz w:val="24"/>
                <w:szCs w:val="24"/>
              </w:rPr>
              <w:t>Партиком</w:t>
            </w:r>
            <w:proofErr w:type="spellEnd"/>
            <w:r w:rsidR="005507AA">
              <w:rPr>
                <w:rFonts w:ascii="Times New Roman" w:hAnsi="Times New Roman" w:cs="Times New Roman"/>
                <w:sz w:val="24"/>
                <w:szCs w:val="24"/>
              </w:rPr>
              <w:t xml:space="preserve">», ДЮЦ «Фортуна», </w:t>
            </w:r>
            <w:r w:rsidR="00DD5099">
              <w:rPr>
                <w:rFonts w:ascii="Times New Roman" w:hAnsi="Times New Roman" w:cs="Times New Roman"/>
                <w:sz w:val="24"/>
                <w:szCs w:val="24"/>
              </w:rPr>
              <w:t>партнеров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проекта, с которым</w:t>
            </w:r>
            <w:r w:rsidR="00DD50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5099">
              <w:rPr>
                <w:rFonts w:ascii="Times New Roman" w:hAnsi="Times New Roman" w:cs="Times New Roman"/>
                <w:sz w:val="24"/>
                <w:szCs w:val="24"/>
              </w:rPr>
              <w:t>заключены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соглаш</w:t>
            </w:r>
            <w:r w:rsidR="00DD5099">
              <w:rPr>
                <w:rFonts w:ascii="Times New Roman" w:hAnsi="Times New Roman" w:cs="Times New Roman"/>
                <w:sz w:val="24"/>
                <w:szCs w:val="24"/>
              </w:rPr>
              <w:t>ения о сотрудничестве. Секции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будут посещать члены клуба </w:t>
            </w:r>
            <w:r w:rsidR="00C934FC" w:rsidRPr="00A832D5">
              <w:rPr>
                <w:rFonts w:ascii="Times New Roman" w:hAnsi="Times New Roman" w:cs="Times New Roman"/>
                <w:sz w:val="24"/>
                <w:szCs w:val="24"/>
              </w:rPr>
              <w:t>«Шанс»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2D5">
              <w:rPr>
                <w:rFonts w:ascii="Times New Roman" w:hAnsi="Times New Roman" w:cs="Times New Roman"/>
                <w:sz w:val="24"/>
                <w:szCs w:val="24"/>
              </w:rPr>
              <w:t>не менее 3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, члены окру</w:t>
            </w:r>
            <w:r w:rsidR="00CC5A70">
              <w:rPr>
                <w:rFonts w:ascii="Times New Roman" w:hAnsi="Times New Roman" w:cs="Times New Roman"/>
                <w:sz w:val="24"/>
                <w:szCs w:val="24"/>
              </w:rPr>
              <w:t>жных организаций ВОИ (</w:t>
            </w:r>
            <w:r w:rsidR="005507AA">
              <w:rPr>
                <w:rFonts w:ascii="Times New Roman" w:hAnsi="Times New Roman" w:cs="Times New Roman"/>
                <w:sz w:val="24"/>
                <w:szCs w:val="24"/>
              </w:rPr>
              <w:t>не менее 1</w:t>
            </w:r>
            <w:r w:rsidRPr="00A832D5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  <w:r w:rsidR="00CC5A7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="00CC5A70">
              <w:rPr>
                <w:rFonts w:ascii="Times New Roman" w:hAnsi="Times New Roman" w:cs="Times New Roman"/>
                <w:sz w:val="24"/>
                <w:szCs w:val="24"/>
              </w:rPr>
              <w:t xml:space="preserve"> клубных объединений инвалидов (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t>не менее 10 человек</w:t>
            </w:r>
            <w:r w:rsidR="00CC5A70">
              <w:rPr>
                <w:rFonts w:ascii="Times New Roman" w:hAnsi="Times New Roman" w:cs="Times New Roman"/>
                <w:sz w:val="24"/>
                <w:szCs w:val="24"/>
              </w:rPr>
              <w:t>). Секция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будет 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</w:t>
            </w:r>
            <w:r w:rsidR="00CC5A70">
              <w:rPr>
                <w:rFonts w:ascii="Times New Roman" w:hAnsi="Times New Roman" w:cs="Times New Roman"/>
                <w:sz w:val="24"/>
                <w:szCs w:val="24"/>
              </w:rPr>
              <w:t xml:space="preserve">отать по 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t>напр</w:t>
            </w:r>
            <w:r w:rsidR="00CC5A70">
              <w:rPr>
                <w:rFonts w:ascii="Times New Roman" w:hAnsi="Times New Roman" w:cs="Times New Roman"/>
                <w:sz w:val="24"/>
                <w:szCs w:val="24"/>
              </w:rPr>
              <w:t>авлениям адаптивного спорта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: баскетбол </w:t>
            </w:r>
            <w:r w:rsidR="005507AA">
              <w:rPr>
                <w:rFonts w:ascii="Times New Roman" w:hAnsi="Times New Roman" w:cs="Times New Roman"/>
                <w:sz w:val="24"/>
                <w:szCs w:val="24"/>
              </w:rPr>
              <w:t>на колясках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507AA">
              <w:rPr>
                <w:rFonts w:ascii="Times New Roman" w:hAnsi="Times New Roman" w:cs="Times New Roman"/>
                <w:sz w:val="24"/>
                <w:szCs w:val="24"/>
              </w:rPr>
              <w:t xml:space="preserve"> керлинг,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настольные </w:t>
            </w:r>
            <w:r w:rsidR="00C934FC" w:rsidRPr="00A832D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</w:t>
            </w:r>
            <w:r w:rsidR="0044101A" w:rsidRPr="00A832D5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  <w:r w:rsidR="00CC5A70">
              <w:rPr>
                <w:rFonts w:ascii="Times New Roman" w:hAnsi="Times New Roman" w:cs="Times New Roman"/>
                <w:sz w:val="24"/>
                <w:szCs w:val="24"/>
              </w:rPr>
              <w:t xml:space="preserve"> Дан</w:t>
            </w:r>
            <w:r w:rsidR="00A832D5">
              <w:rPr>
                <w:rFonts w:ascii="Times New Roman" w:hAnsi="Times New Roman" w:cs="Times New Roman"/>
                <w:sz w:val="24"/>
                <w:szCs w:val="24"/>
              </w:rPr>
              <w:t>ная форма деятельности СОКИ «Шанс» и в</w:t>
            </w:r>
            <w:r w:rsidR="005507AA">
              <w:rPr>
                <w:rFonts w:ascii="Times New Roman" w:hAnsi="Times New Roman" w:cs="Times New Roman"/>
                <w:sz w:val="24"/>
                <w:szCs w:val="24"/>
              </w:rPr>
              <w:t>заимодействие со спортивной</w:t>
            </w:r>
            <w:r w:rsidR="00243776">
              <w:rPr>
                <w:rFonts w:ascii="Times New Roman" w:hAnsi="Times New Roman" w:cs="Times New Roman"/>
                <w:sz w:val="24"/>
                <w:szCs w:val="24"/>
              </w:rPr>
              <w:t xml:space="preserve"> школой</w:t>
            </w:r>
            <w:r w:rsidR="005507AA">
              <w:rPr>
                <w:rFonts w:ascii="Times New Roman" w:hAnsi="Times New Roman" w:cs="Times New Roman"/>
                <w:sz w:val="24"/>
                <w:szCs w:val="24"/>
              </w:rPr>
              <w:t>, детско-юношеским центром, Ледовым дворцом</w:t>
            </w:r>
            <w:r w:rsidR="00A832D5">
              <w:rPr>
                <w:rFonts w:ascii="Times New Roman" w:hAnsi="Times New Roman" w:cs="Times New Roman"/>
                <w:sz w:val="24"/>
                <w:szCs w:val="24"/>
              </w:rPr>
              <w:t xml:space="preserve"> позволит обеспечить инвалидам беспрепятственный доступ к занятиям адаптивной физкультурой и спортом.</w:t>
            </w:r>
          </w:p>
        </w:tc>
      </w:tr>
      <w:tr w:rsidR="004963F8" w:rsidTr="004963F8">
        <w:tc>
          <w:tcPr>
            <w:tcW w:w="3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3F8" w:rsidRPr="00C42D46" w:rsidRDefault="004963F8" w:rsidP="00D1221C">
            <w:pPr>
              <w:pStyle w:val="ConsPlusNormal"/>
              <w:rPr>
                <w:rFonts w:ascii="Arial" w:hAnsi="Arial" w:cs="Arial"/>
                <w:i/>
                <w:sz w:val="26"/>
                <w:szCs w:val="26"/>
              </w:rPr>
            </w:pPr>
          </w:p>
        </w:tc>
      </w:tr>
    </w:tbl>
    <w:p w:rsidR="00B96BF5" w:rsidRDefault="00B96BF5" w:rsidP="00867902">
      <w:pPr>
        <w:autoSpaceDE w:val="0"/>
        <w:autoSpaceDN w:val="0"/>
        <w:adjustRightInd w:val="0"/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</w:p>
    <w:p w:rsidR="004963F8" w:rsidRPr="00B96BF5" w:rsidRDefault="004963F8" w:rsidP="006F7BC1">
      <w:pPr>
        <w:pStyle w:val="ConsPlusNormal"/>
        <w:rPr>
          <w:rFonts w:ascii="Arial" w:hAnsi="Arial" w:cs="Arial"/>
          <w:sz w:val="26"/>
          <w:szCs w:val="26"/>
        </w:rPr>
      </w:pPr>
      <w:r w:rsidRPr="00F809E9">
        <w:rPr>
          <w:rFonts w:ascii="Times New Roman" w:hAnsi="Times New Roman" w:cs="Times New Roman"/>
          <w:sz w:val="28"/>
          <w:szCs w:val="28"/>
        </w:rPr>
        <w:t>ПЛАНИРУЕМЫЕ ПРОЕКТОМ РЕЗУЛЬТАТЫ</w:t>
      </w:r>
    </w:p>
    <w:p w:rsidR="004963F8" w:rsidRDefault="004963F8" w:rsidP="004963F8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3119"/>
        <w:gridCol w:w="2976"/>
        <w:gridCol w:w="3118"/>
      </w:tblGrid>
      <w:tr w:rsidR="004963F8" w:rsidRPr="004963F8" w:rsidTr="004963F8">
        <w:tc>
          <w:tcPr>
            <w:tcW w:w="488" w:type="dxa"/>
          </w:tcPr>
          <w:p w:rsidR="004963F8" w:rsidRPr="004963F8" w:rsidRDefault="004963F8" w:rsidP="00D1221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4963F8" w:rsidRPr="004963F8" w:rsidRDefault="004963F8" w:rsidP="00D1221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>п/п</w:t>
            </w:r>
          </w:p>
        </w:tc>
        <w:tc>
          <w:tcPr>
            <w:tcW w:w="3119" w:type="dxa"/>
          </w:tcPr>
          <w:p w:rsidR="004963F8" w:rsidRPr="00F809E9" w:rsidRDefault="004963F8" w:rsidP="004963F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9E9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 достижения результата</w:t>
            </w:r>
          </w:p>
        </w:tc>
        <w:tc>
          <w:tcPr>
            <w:tcW w:w="2976" w:type="dxa"/>
          </w:tcPr>
          <w:p w:rsidR="004963F8" w:rsidRPr="00F809E9" w:rsidRDefault="004963F8" w:rsidP="004963F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9E9">
              <w:rPr>
                <w:rFonts w:ascii="Times New Roman" w:hAnsi="Times New Roman" w:cs="Times New Roman"/>
                <w:sz w:val="26"/>
                <w:szCs w:val="26"/>
              </w:rPr>
              <w:t>Единица измерения показателя достижения результата</w:t>
            </w:r>
          </w:p>
        </w:tc>
        <w:tc>
          <w:tcPr>
            <w:tcW w:w="3118" w:type="dxa"/>
          </w:tcPr>
          <w:p w:rsidR="004963F8" w:rsidRPr="00F809E9" w:rsidRDefault="004963F8" w:rsidP="004963F8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09E9">
              <w:rPr>
                <w:rFonts w:ascii="Times New Roman" w:hAnsi="Times New Roman" w:cs="Times New Roman"/>
                <w:sz w:val="26"/>
                <w:szCs w:val="26"/>
              </w:rPr>
              <w:t>Плановое значение показателя достижения результата</w:t>
            </w:r>
          </w:p>
        </w:tc>
      </w:tr>
      <w:tr w:rsidR="00950A4A" w:rsidRPr="004963F8" w:rsidTr="00712A01">
        <w:tc>
          <w:tcPr>
            <w:tcW w:w="488" w:type="dxa"/>
          </w:tcPr>
          <w:p w:rsidR="00950A4A" w:rsidRPr="00950A4A" w:rsidRDefault="00950A4A" w:rsidP="00D122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9213" w:type="dxa"/>
            <w:gridSpan w:val="3"/>
          </w:tcPr>
          <w:p w:rsidR="00950A4A" w:rsidRPr="00950A4A" w:rsidRDefault="00950A4A" w:rsidP="00D122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Количественные результаты</w:t>
            </w:r>
          </w:p>
        </w:tc>
      </w:tr>
      <w:tr w:rsidR="00950A4A" w:rsidRPr="004963F8" w:rsidTr="0044206F">
        <w:trPr>
          <w:trHeight w:val="18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Участники проекта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3118" w:type="dxa"/>
          </w:tcPr>
          <w:p w:rsidR="00950A4A" w:rsidRPr="00950A4A" w:rsidRDefault="00950A4A" w:rsidP="00950A4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 xml:space="preserve">80 </w:t>
            </w:r>
          </w:p>
        </w:tc>
      </w:tr>
      <w:tr w:rsidR="00950A4A" w:rsidRPr="004963F8" w:rsidTr="0044206F">
        <w:trPr>
          <w:trHeight w:val="18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Мероприятия проекта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штук</w:t>
            </w:r>
          </w:p>
        </w:tc>
        <w:tc>
          <w:tcPr>
            <w:tcW w:w="3118" w:type="dxa"/>
          </w:tcPr>
          <w:p w:rsidR="00950A4A" w:rsidRPr="00950A4A" w:rsidRDefault="005507A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50A4A" w:rsidRPr="004963F8" w:rsidTr="0044206F">
        <w:trPr>
          <w:trHeight w:val="18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Команда проекта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3118" w:type="dxa"/>
          </w:tcPr>
          <w:p w:rsidR="00950A4A" w:rsidRPr="00950A4A" w:rsidRDefault="005507A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50A4A" w:rsidRPr="004963F8" w:rsidTr="0044206F">
        <w:trPr>
          <w:trHeight w:val="18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Специалисты (судьи, тренеры)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3118" w:type="dxa"/>
          </w:tcPr>
          <w:p w:rsidR="00950A4A" w:rsidRPr="00950A4A" w:rsidRDefault="0090095E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50A4A" w:rsidRPr="004963F8" w:rsidTr="0044206F">
        <w:trPr>
          <w:trHeight w:val="18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 xml:space="preserve">Волонтеры 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311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50A4A" w:rsidRPr="004963F8" w:rsidTr="0044206F">
        <w:trPr>
          <w:trHeight w:val="18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1.6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Партнеры проекта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311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50A4A" w:rsidRPr="004963F8" w:rsidTr="0044206F">
        <w:trPr>
          <w:trHeight w:val="18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1.7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 xml:space="preserve">Публикации в </w:t>
            </w:r>
            <w:proofErr w:type="spellStart"/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соцсетях</w:t>
            </w:r>
            <w:proofErr w:type="spellEnd"/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, СМИ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штук</w:t>
            </w:r>
          </w:p>
        </w:tc>
        <w:tc>
          <w:tcPr>
            <w:tcW w:w="311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950A4A" w:rsidRPr="004963F8" w:rsidTr="00E1689D">
        <w:trPr>
          <w:trHeight w:val="225"/>
        </w:trPr>
        <w:tc>
          <w:tcPr>
            <w:tcW w:w="488" w:type="dxa"/>
          </w:tcPr>
          <w:p w:rsidR="00950A4A" w:rsidRPr="00950A4A" w:rsidRDefault="00950A4A" w:rsidP="00D122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9213" w:type="dxa"/>
            <w:gridSpan w:val="3"/>
          </w:tcPr>
          <w:p w:rsidR="00950A4A" w:rsidRPr="00950A4A" w:rsidRDefault="00950A4A" w:rsidP="00D1221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Качественные результаты</w:t>
            </w:r>
          </w:p>
        </w:tc>
      </w:tr>
      <w:tr w:rsidR="00950A4A" w:rsidRPr="004963F8" w:rsidTr="0044206F">
        <w:trPr>
          <w:trHeight w:val="21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Реабилитация и абилитация инвалидов с ПОДА средствами адаптивной физической культуры и спорта (положительная динамика физических и психо-эмоциональных показателей).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311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 xml:space="preserve">80   </w:t>
            </w:r>
          </w:p>
        </w:tc>
      </w:tr>
      <w:tr w:rsidR="00950A4A" w:rsidRPr="004963F8" w:rsidTr="0044206F">
        <w:trPr>
          <w:trHeight w:val="21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Взаимодействие с партнерами, региональными Федерациями спорта Тюменской области.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партнеры</w:t>
            </w:r>
          </w:p>
        </w:tc>
        <w:tc>
          <w:tcPr>
            <w:tcW w:w="311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50A4A" w:rsidRPr="004963F8" w:rsidTr="0044206F">
        <w:trPr>
          <w:trHeight w:val="21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Взаимодей</w:t>
            </w:r>
            <w:r w:rsidR="007D6BDE">
              <w:rPr>
                <w:rFonts w:ascii="Times New Roman" w:hAnsi="Times New Roman" w:cs="Times New Roman"/>
                <w:sz w:val="26"/>
                <w:szCs w:val="26"/>
              </w:rPr>
              <w:t>ствие с волонтерами (инклюзивный клуб «Горизонт», Инклюзивный волонтерский центр ВОИ</w:t>
            </w: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волонтеры</w:t>
            </w:r>
          </w:p>
        </w:tc>
        <w:tc>
          <w:tcPr>
            <w:tcW w:w="311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950A4A" w:rsidRPr="004963F8" w:rsidTr="0044206F">
        <w:trPr>
          <w:trHeight w:val="210"/>
        </w:trPr>
        <w:tc>
          <w:tcPr>
            <w:tcW w:w="488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119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Работа спортивно-оздоровите</w:t>
            </w:r>
            <w:r w:rsidR="005507AA">
              <w:rPr>
                <w:rFonts w:ascii="Times New Roman" w:hAnsi="Times New Roman" w:cs="Times New Roman"/>
                <w:sz w:val="26"/>
                <w:szCs w:val="26"/>
              </w:rPr>
              <w:t xml:space="preserve">льных секций в </w:t>
            </w: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>СШ №3 города Тюмени</w:t>
            </w:r>
            <w:r w:rsidR="005507AA">
              <w:rPr>
                <w:rFonts w:ascii="Times New Roman" w:hAnsi="Times New Roman" w:cs="Times New Roman"/>
                <w:sz w:val="26"/>
                <w:szCs w:val="26"/>
              </w:rPr>
              <w:t>, СОК «</w:t>
            </w:r>
            <w:proofErr w:type="spellStart"/>
            <w:r w:rsidR="005507AA">
              <w:rPr>
                <w:rFonts w:ascii="Times New Roman" w:hAnsi="Times New Roman" w:cs="Times New Roman"/>
                <w:sz w:val="26"/>
                <w:szCs w:val="26"/>
              </w:rPr>
              <w:t>Партиком</w:t>
            </w:r>
            <w:proofErr w:type="spellEnd"/>
            <w:r w:rsidR="005507AA">
              <w:rPr>
                <w:rFonts w:ascii="Times New Roman" w:hAnsi="Times New Roman" w:cs="Times New Roman"/>
                <w:sz w:val="26"/>
                <w:szCs w:val="26"/>
              </w:rPr>
              <w:t>», ДЮЦ «Фортуна»</w:t>
            </w:r>
            <w:r w:rsidRPr="00950A4A">
              <w:rPr>
                <w:rFonts w:ascii="Times New Roman" w:hAnsi="Times New Roman" w:cs="Times New Roman"/>
                <w:sz w:val="26"/>
                <w:szCs w:val="26"/>
              </w:rPr>
              <w:t xml:space="preserve"> и организация беспрепятственного доступа инвалидов СПОДА к занятиям физкультурой и спортом.</w:t>
            </w:r>
          </w:p>
        </w:tc>
        <w:tc>
          <w:tcPr>
            <w:tcW w:w="2976" w:type="dxa"/>
          </w:tcPr>
          <w:p w:rsidR="00950A4A" w:rsidRPr="00950A4A" w:rsidRDefault="00950A4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</w:p>
        </w:tc>
        <w:tc>
          <w:tcPr>
            <w:tcW w:w="3118" w:type="dxa"/>
          </w:tcPr>
          <w:p w:rsidR="00950A4A" w:rsidRPr="00950A4A" w:rsidRDefault="005507AA" w:rsidP="0044206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950A4A" w:rsidRPr="00950A4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3F78E7" w:rsidRDefault="003F78E7" w:rsidP="003F78E7">
      <w:pPr>
        <w:autoSpaceDE w:val="0"/>
        <w:autoSpaceDN w:val="0"/>
        <w:adjustRightInd w:val="0"/>
        <w:jc w:val="right"/>
        <w:rPr>
          <w:rFonts w:eastAsia="Calibri" w:cs="Arial"/>
          <w:sz w:val="26"/>
          <w:szCs w:val="26"/>
          <w:lang w:eastAsia="en-US"/>
        </w:rPr>
      </w:pPr>
    </w:p>
    <w:p w:rsidR="00867902" w:rsidRDefault="00867902" w:rsidP="00496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63F8" w:rsidRPr="00F809E9" w:rsidRDefault="004963F8" w:rsidP="00496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809E9">
        <w:rPr>
          <w:rFonts w:ascii="Times New Roman" w:hAnsi="Times New Roman" w:cs="Times New Roman"/>
          <w:sz w:val="28"/>
          <w:szCs w:val="28"/>
        </w:rPr>
        <w:t>ПЕРЕЧЕНЬ МЕРОПРИЯТИЙ</w:t>
      </w:r>
    </w:p>
    <w:p w:rsidR="004963F8" w:rsidRPr="004963F8" w:rsidRDefault="004963F8" w:rsidP="004963F8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8646"/>
      </w:tblGrid>
      <w:tr w:rsidR="00950A4A" w:rsidRPr="004963F8" w:rsidTr="00950A4A">
        <w:tc>
          <w:tcPr>
            <w:tcW w:w="488" w:type="dxa"/>
            <w:vAlign w:val="center"/>
          </w:tcPr>
          <w:p w:rsidR="00950A4A" w:rsidRPr="004963F8" w:rsidRDefault="00950A4A" w:rsidP="00D1221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950A4A" w:rsidRPr="004963F8" w:rsidRDefault="00950A4A" w:rsidP="00D1221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>п/п</w:t>
            </w:r>
          </w:p>
        </w:tc>
        <w:tc>
          <w:tcPr>
            <w:tcW w:w="8646" w:type="dxa"/>
            <w:vAlign w:val="center"/>
          </w:tcPr>
          <w:p w:rsidR="00950A4A" w:rsidRPr="00F809E9" w:rsidRDefault="00950A4A" w:rsidP="00D1221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F00E51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6" w:type="dxa"/>
          </w:tcPr>
          <w:p w:rsidR="00950A4A" w:rsidRPr="00F809E9" w:rsidRDefault="00950A4A" w:rsidP="00A929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Планирование и подготовка мероприятий.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F00E51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6" w:type="dxa"/>
          </w:tcPr>
          <w:p w:rsidR="00950A4A" w:rsidRPr="00F809E9" w:rsidRDefault="00950A4A" w:rsidP="000F562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Закупка инвентаря, сувенирной продукции.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F00E51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6" w:type="dxa"/>
          </w:tcPr>
          <w:p w:rsidR="00950A4A" w:rsidRPr="00F809E9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публикаций, релизов о проекте, мероприятиях</w:t>
            </w: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сетях, </w:t>
            </w: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СМИ.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F00E51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6" w:type="dxa"/>
          </w:tcPr>
          <w:p w:rsidR="00950A4A" w:rsidRPr="00F809E9" w:rsidRDefault="00950A4A" w:rsidP="005D1F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Проведение рыболовного турнира на базе рыбного хозяйства «Ива»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(Исетский район).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F00E51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6" w:type="dxa"/>
          </w:tcPr>
          <w:p w:rsidR="00950A4A" w:rsidRPr="00F809E9" w:rsidRDefault="008A6D8A" w:rsidP="00B906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мастер-класса и </w:t>
            </w: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турнира по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тольным спортивным играм (</w:t>
            </w: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СК «Фортуна»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F00E51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6" w:type="dxa"/>
          </w:tcPr>
          <w:p w:rsidR="00950A4A" w:rsidRPr="00F809E9" w:rsidRDefault="008A6D8A" w:rsidP="00FF0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мастер-класса и </w:t>
            </w: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турнира по стритболу на колясках на территории парка «Древо жизни».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F00E51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6" w:type="dxa"/>
          </w:tcPr>
          <w:p w:rsidR="00950A4A" w:rsidRPr="00F809E9" w:rsidRDefault="008A6D8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мастер-класса и турнира по боулингу (ТРЦ «Остров»).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CB7DF4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6" w:type="dxa"/>
          </w:tcPr>
          <w:p w:rsidR="00950A4A" w:rsidRPr="00F809E9" w:rsidRDefault="008A6D8A" w:rsidP="00FF0A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мастер-класса и турнира по керлингу (СОК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Партиком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CB7DF4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6" w:type="dxa"/>
          </w:tcPr>
          <w:p w:rsidR="00950A4A" w:rsidRPr="00F809E9" w:rsidRDefault="005E7EBB" w:rsidP="00D175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Туристическая поездка участников проекта в Нижнетавдинский район</w:t>
            </w:r>
            <w:r w:rsidR="008A6D8A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инклюзивного туризма и обследования доступности для членов клуба «Шанс» на колясках.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CB7DF4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646" w:type="dxa"/>
          </w:tcPr>
          <w:p w:rsidR="00950A4A" w:rsidRPr="00F809E9" w:rsidRDefault="008A6D8A" w:rsidP="002B5C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 xml:space="preserve">Трансляция полученного инновационного опыта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Тюменской области и за ее пределами.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CB7DF4" w:rsidRDefault="00961450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50A4A" w:rsidRPr="00CB7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950A4A" w:rsidRPr="00F809E9" w:rsidRDefault="008A6D8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проекта в социальных сетях и СМИ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CB7DF4" w:rsidRDefault="00961450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950A4A" w:rsidRPr="00CB7D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46" w:type="dxa"/>
          </w:tcPr>
          <w:p w:rsidR="00950A4A" w:rsidRPr="00F809E9" w:rsidRDefault="008A6D8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сдача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информационно-аналитического, финансового отчетов</w:t>
            </w:r>
            <w:r w:rsidRPr="00F809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0A4A" w:rsidRPr="004963F8" w:rsidTr="00950A4A">
        <w:tc>
          <w:tcPr>
            <w:tcW w:w="488" w:type="dxa"/>
          </w:tcPr>
          <w:p w:rsidR="00950A4A" w:rsidRPr="00CB7DF4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950A4A" w:rsidRPr="00F809E9" w:rsidRDefault="00950A4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8E7" w:rsidRDefault="003F78E7" w:rsidP="003F78E7">
      <w:pPr>
        <w:autoSpaceDE w:val="0"/>
        <w:autoSpaceDN w:val="0"/>
        <w:adjustRightInd w:val="0"/>
        <w:jc w:val="right"/>
        <w:rPr>
          <w:rFonts w:eastAsia="Calibri" w:cs="Arial"/>
          <w:sz w:val="26"/>
          <w:szCs w:val="26"/>
          <w:lang w:eastAsia="en-US"/>
        </w:rPr>
      </w:pPr>
    </w:p>
    <w:p w:rsidR="00950A4A" w:rsidRDefault="00950A4A" w:rsidP="003F78E7">
      <w:pPr>
        <w:autoSpaceDE w:val="0"/>
        <w:autoSpaceDN w:val="0"/>
        <w:adjustRightInd w:val="0"/>
        <w:jc w:val="right"/>
        <w:rPr>
          <w:rFonts w:eastAsia="Calibri" w:cs="Arial"/>
          <w:sz w:val="26"/>
          <w:szCs w:val="26"/>
          <w:lang w:eastAsia="en-US"/>
        </w:rPr>
      </w:pPr>
    </w:p>
    <w:p w:rsidR="00950A4A" w:rsidRDefault="00950A4A" w:rsidP="003F78E7">
      <w:pPr>
        <w:autoSpaceDE w:val="0"/>
        <w:autoSpaceDN w:val="0"/>
        <w:adjustRightInd w:val="0"/>
        <w:jc w:val="right"/>
        <w:rPr>
          <w:rFonts w:eastAsia="Calibri" w:cs="Arial"/>
          <w:sz w:val="26"/>
          <w:szCs w:val="26"/>
          <w:lang w:eastAsia="en-US"/>
        </w:rPr>
      </w:pPr>
    </w:p>
    <w:p w:rsidR="007D6BDE" w:rsidRDefault="007D6BDE" w:rsidP="00496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6BDE" w:rsidRDefault="007D6BDE" w:rsidP="00496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D6BDE" w:rsidRDefault="007D6BDE" w:rsidP="00496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963F8" w:rsidRPr="00CB7DF4" w:rsidRDefault="004963F8" w:rsidP="004963F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B7DF4">
        <w:rPr>
          <w:rFonts w:ascii="Times New Roman" w:hAnsi="Times New Roman" w:cs="Times New Roman"/>
          <w:sz w:val="28"/>
          <w:szCs w:val="28"/>
        </w:rPr>
        <w:t>СМЕТА РАСХОДОВ</w:t>
      </w:r>
    </w:p>
    <w:p w:rsidR="004963F8" w:rsidRPr="004963F8" w:rsidRDefault="004963F8" w:rsidP="004963F8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5812"/>
        <w:gridCol w:w="1417"/>
        <w:gridCol w:w="1758"/>
      </w:tblGrid>
      <w:tr w:rsidR="004963F8" w:rsidRPr="004963F8" w:rsidTr="00AB12AE">
        <w:tc>
          <w:tcPr>
            <w:tcW w:w="771" w:type="dxa"/>
            <w:vMerge w:val="restart"/>
          </w:tcPr>
          <w:p w:rsidR="004963F8" w:rsidRPr="004963F8" w:rsidRDefault="004963F8" w:rsidP="00D1221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№</w:t>
            </w:r>
          </w:p>
          <w:p w:rsidR="004963F8" w:rsidRPr="004963F8" w:rsidRDefault="004963F8" w:rsidP="00D1221C">
            <w:pPr>
              <w:pStyle w:val="ConsPlusNormal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>п/п</w:t>
            </w:r>
          </w:p>
        </w:tc>
        <w:tc>
          <w:tcPr>
            <w:tcW w:w="5812" w:type="dxa"/>
            <w:vMerge w:val="restart"/>
          </w:tcPr>
          <w:p w:rsidR="004963F8" w:rsidRPr="00F00E51" w:rsidRDefault="004963F8" w:rsidP="00D12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E51">
              <w:rPr>
                <w:rFonts w:ascii="Times New Roman" w:hAnsi="Times New Roman" w:cs="Times New Roman"/>
                <w:sz w:val="28"/>
                <w:szCs w:val="28"/>
              </w:rPr>
              <w:t>Статья расходов и расчет платежа</w:t>
            </w:r>
          </w:p>
        </w:tc>
        <w:tc>
          <w:tcPr>
            <w:tcW w:w="3175" w:type="dxa"/>
            <w:gridSpan w:val="2"/>
          </w:tcPr>
          <w:p w:rsidR="004963F8" w:rsidRPr="00F00E51" w:rsidRDefault="004963F8" w:rsidP="00D12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E51">
              <w:rPr>
                <w:rFonts w:ascii="Times New Roman" w:hAnsi="Times New Roman" w:cs="Times New Roman"/>
                <w:sz w:val="28"/>
                <w:szCs w:val="28"/>
              </w:rPr>
              <w:t>Сумма расходов (руб.)</w:t>
            </w:r>
          </w:p>
        </w:tc>
      </w:tr>
      <w:tr w:rsidR="004963F8" w:rsidRPr="004963F8" w:rsidTr="00AB12AE">
        <w:trPr>
          <w:trHeight w:val="895"/>
        </w:trPr>
        <w:tc>
          <w:tcPr>
            <w:tcW w:w="771" w:type="dxa"/>
            <w:vMerge/>
          </w:tcPr>
          <w:p w:rsidR="004963F8" w:rsidRPr="004963F8" w:rsidRDefault="004963F8" w:rsidP="00D1221C">
            <w:pPr>
              <w:rPr>
                <w:rFonts w:cs="Arial"/>
                <w:sz w:val="26"/>
                <w:szCs w:val="26"/>
              </w:rPr>
            </w:pPr>
          </w:p>
        </w:tc>
        <w:tc>
          <w:tcPr>
            <w:tcW w:w="5812" w:type="dxa"/>
            <w:vMerge/>
          </w:tcPr>
          <w:p w:rsidR="004963F8" w:rsidRPr="00F00E51" w:rsidRDefault="004963F8" w:rsidP="00D122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4963F8" w:rsidRPr="00F00E51" w:rsidRDefault="004963F8" w:rsidP="00D122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E5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8" w:type="dxa"/>
          </w:tcPr>
          <w:p w:rsidR="004963F8" w:rsidRPr="00F00E51" w:rsidRDefault="004963F8" w:rsidP="007D6B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E51"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  <w:r w:rsidR="007D6BDE">
              <w:rPr>
                <w:rFonts w:ascii="Times New Roman" w:hAnsi="Times New Roman" w:cs="Times New Roman"/>
                <w:sz w:val="28"/>
                <w:szCs w:val="28"/>
              </w:rPr>
              <w:t>собственные ресурсы</w:t>
            </w:r>
          </w:p>
        </w:tc>
      </w:tr>
      <w:tr w:rsidR="004963F8" w:rsidRPr="004963F8" w:rsidTr="00AB12AE">
        <w:trPr>
          <w:trHeight w:val="499"/>
        </w:trPr>
        <w:tc>
          <w:tcPr>
            <w:tcW w:w="771" w:type="dxa"/>
          </w:tcPr>
          <w:p w:rsidR="004963F8" w:rsidRPr="004963F8" w:rsidRDefault="004963F8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 w:rsidRPr="004963F8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5812" w:type="dxa"/>
          </w:tcPr>
          <w:p w:rsidR="004963F8" w:rsidRPr="00F00E51" w:rsidRDefault="004963F8" w:rsidP="00D1221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E51">
              <w:rPr>
                <w:rFonts w:ascii="Times New Roman" w:hAnsi="Times New Roman" w:cs="Times New Roman"/>
                <w:b/>
                <w:sz w:val="28"/>
                <w:szCs w:val="28"/>
              </w:rPr>
              <w:t>Расходы на оплату товаров, работ, услуг для реализации проекта</w:t>
            </w:r>
            <w:r w:rsidR="00AB12AE" w:rsidRPr="00F00E5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417" w:type="dxa"/>
          </w:tcPr>
          <w:p w:rsidR="004963F8" w:rsidRPr="00F00E51" w:rsidRDefault="004963F8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963F8" w:rsidRPr="00F00E51" w:rsidRDefault="004963F8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C69" w:rsidRPr="004963F8" w:rsidTr="00AB12AE">
        <w:trPr>
          <w:trHeight w:val="499"/>
        </w:trPr>
        <w:tc>
          <w:tcPr>
            <w:tcW w:w="771" w:type="dxa"/>
          </w:tcPr>
          <w:p w:rsidR="00F56C69" w:rsidRPr="004963F8" w:rsidRDefault="00AB12AE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1.1.</w:t>
            </w:r>
          </w:p>
        </w:tc>
        <w:tc>
          <w:tcPr>
            <w:tcW w:w="5812" w:type="dxa"/>
          </w:tcPr>
          <w:p w:rsidR="00DF249D" w:rsidRDefault="00DF249D" w:rsidP="00DF249D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Настольные спортивные игры народов мира</w:t>
            </w:r>
          </w:p>
          <w:p w:rsidR="00F742E7" w:rsidRPr="00F00E51" w:rsidRDefault="005E7EBB" w:rsidP="00DF24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1наб.*141000руб.=141</w:t>
            </w:r>
            <w:r w:rsidR="00DF249D">
              <w:rPr>
                <w:rFonts w:ascii="Times New Roman" w:hAnsi="Times New Roman"/>
              </w:rPr>
              <w:t>000руб.</w:t>
            </w:r>
            <w:r>
              <w:rPr>
                <w:rFonts w:ascii="Times New Roman" w:hAnsi="Times New Roman"/>
              </w:rPr>
              <w:t xml:space="preserve"> (8 настольных и напольных игр, 1 воск для скольжения, набор бит для игры </w:t>
            </w:r>
            <w:proofErr w:type="spellStart"/>
            <w:r>
              <w:rPr>
                <w:rFonts w:ascii="Times New Roman" w:hAnsi="Times New Roman"/>
              </w:rPr>
              <w:t>джакколо</w:t>
            </w:r>
            <w:proofErr w:type="spellEnd"/>
            <w:r>
              <w:rPr>
                <w:rFonts w:ascii="Times New Roman" w:hAnsi="Times New Roman"/>
              </w:rPr>
              <w:t xml:space="preserve">, набор шайб на роликовой основе к игре </w:t>
            </w:r>
            <w:proofErr w:type="spellStart"/>
            <w:r>
              <w:rPr>
                <w:rFonts w:ascii="Times New Roman" w:hAnsi="Times New Roman"/>
              </w:rPr>
              <w:t>шаффлборд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417" w:type="dxa"/>
          </w:tcPr>
          <w:p w:rsidR="00F56C69" w:rsidRPr="00F00E51" w:rsidRDefault="005E7EB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DF249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F56C69" w:rsidRPr="00F00E51" w:rsidRDefault="00DF249D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6C69" w:rsidRPr="004963F8" w:rsidTr="00AB12AE">
        <w:trPr>
          <w:trHeight w:val="499"/>
        </w:trPr>
        <w:tc>
          <w:tcPr>
            <w:tcW w:w="771" w:type="dxa"/>
          </w:tcPr>
          <w:p w:rsidR="00F56C69" w:rsidRPr="004963F8" w:rsidRDefault="00AB12AE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1.2</w:t>
            </w:r>
          </w:p>
        </w:tc>
        <w:tc>
          <w:tcPr>
            <w:tcW w:w="5812" w:type="dxa"/>
          </w:tcPr>
          <w:p w:rsidR="007A2F6F" w:rsidRDefault="0097105E" w:rsidP="007A2F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Баскетбольный мяч</w:t>
            </w:r>
          </w:p>
          <w:p w:rsidR="0097105E" w:rsidRPr="00F00E51" w:rsidRDefault="005E7EBB" w:rsidP="007A2F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3шт.*5000</w:t>
            </w:r>
            <w:r w:rsidR="0097105E">
              <w:rPr>
                <w:rFonts w:ascii="Times New Roman" w:hAnsi="Times New Roman"/>
              </w:rPr>
              <w:t>руб.=</w:t>
            </w:r>
            <w:r>
              <w:rPr>
                <w:rFonts w:ascii="Times New Roman" w:hAnsi="Times New Roman"/>
              </w:rPr>
              <w:t>15000руб.</w:t>
            </w:r>
          </w:p>
        </w:tc>
        <w:tc>
          <w:tcPr>
            <w:tcW w:w="1417" w:type="dxa"/>
          </w:tcPr>
          <w:p w:rsidR="00F56C69" w:rsidRPr="00F00E51" w:rsidRDefault="005E7EB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1758" w:type="dxa"/>
          </w:tcPr>
          <w:p w:rsidR="00F56C69" w:rsidRPr="00F00E51" w:rsidRDefault="0097105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0D00" w:rsidRPr="004963F8" w:rsidTr="00AB12AE">
        <w:trPr>
          <w:trHeight w:val="499"/>
        </w:trPr>
        <w:tc>
          <w:tcPr>
            <w:tcW w:w="771" w:type="dxa"/>
          </w:tcPr>
          <w:p w:rsidR="00410D00" w:rsidRDefault="00410D00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1.3</w:t>
            </w:r>
          </w:p>
        </w:tc>
        <w:tc>
          <w:tcPr>
            <w:tcW w:w="5812" w:type="dxa"/>
          </w:tcPr>
          <w:p w:rsidR="006E4E35" w:rsidRDefault="0097105E" w:rsidP="007A2F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Кресло для кемпинга</w:t>
            </w:r>
          </w:p>
          <w:p w:rsidR="0097105E" w:rsidRPr="00F00E51" w:rsidRDefault="0097105E" w:rsidP="007A2F6F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3шт.*2999руб.=8997руб.</w:t>
            </w:r>
          </w:p>
        </w:tc>
        <w:tc>
          <w:tcPr>
            <w:tcW w:w="1417" w:type="dxa"/>
          </w:tcPr>
          <w:p w:rsidR="00410D00" w:rsidRPr="00F00E51" w:rsidRDefault="00DD4F4C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8997</w:t>
            </w:r>
          </w:p>
        </w:tc>
        <w:tc>
          <w:tcPr>
            <w:tcW w:w="1758" w:type="dxa"/>
          </w:tcPr>
          <w:p w:rsidR="00410D00" w:rsidRPr="00F00E51" w:rsidRDefault="00DD4F4C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6C69" w:rsidRPr="004963F8" w:rsidTr="00AB12AE">
        <w:trPr>
          <w:trHeight w:val="499"/>
        </w:trPr>
        <w:tc>
          <w:tcPr>
            <w:tcW w:w="771" w:type="dxa"/>
          </w:tcPr>
          <w:p w:rsidR="00F56C69" w:rsidRPr="004963F8" w:rsidRDefault="00993433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1.4</w:t>
            </w:r>
          </w:p>
        </w:tc>
        <w:tc>
          <w:tcPr>
            <w:tcW w:w="5812" w:type="dxa"/>
          </w:tcPr>
          <w:p w:rsidR="00F56C69" w:rsidRPr="00F00E51" w:rsidRDefault="00F742E7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Удочка сборная</w:t>
            </w:r>
          </w:p>
          <w:p w:rsidR="00F742E7" w:rsidRPr="00F00E51" w:rsidRDefault="00F742E7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5шт*2000руб.=10000руб</w:t>
            </w:r>
          </w:p>
        </w:tc>
        <w:tc>
          <w:tcPr>
            <w:tcW w:w="1417" w:type="dxa"/>
          </w:tcPr>
          <w:p w:rsidR="00F56C69" w:rsidRPr="00F00E51" w:rsidRDefault="00D1221C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1758" w:type="dxa"/>
          </w:tcPr>
          <w:p w:rsidR="00F56C69" w:rsidRPr="00F00E51" w:rsidRDefault="00AB12A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852621" w:rsidRPr="004963F8" w:rsidTr="00AB12AE">
        <w:trPr>
          <w:trHeight w:val="499"/>
        </w:trPr>
        <w:tc>
          <w:tcPr>
            <w:tcW w:w="771" w:type="dxa"/>
          </w:tcPr>
          <w:p w:rsidR="00852621" w:rsidRDefault="00700D01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1.5</w:t>
            </w:r>
          </w:p>
        </w:tc>
        <w:tc>
          <w:tcPr>
            <w:tcW w:w="5812" w:type="dxa"/>
          </w:tcPr>
          <w:p w:rsidR="00700D01" w:rsidRPr="00F00E51" w:rsidRDefault="00700D01" w:rsidP="00700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Туристический стол и стулья (складные)</w:t>
            </w:r>
          </w:p>
          <w:p w:rsidR="00852621" w:rsidRPr="00F00E51" w:rsidRDefault="00700D01" w:rsidP="00700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1шт*10497руб.=10497руб.</w:t>
            </w:r>
          </w:p>
        </w:tc>
        <w:tc>
          <w:tcPr>
            <w:tcW w:w="1417" w:type="dxa"/>
          </w:tcPr>
          <w:p w:rsidR="00852621" w:rsidRPr="00F00E51" w:rsidRDefault="00700D01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10497</w:t>
            </w:r>
          </w:p>
        </w:tc>
        <w:tc>
          <w:tcPr>
            <w:tcW w:w="1758" w:type="dxa"/>
          </w:tcPr>
          <w:p w:rsidR="00852621" w:rsidRPr="00F00E51" w:rsidRDefault="008C52B4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2621" w:rsidRPr="004963F8" w:rsidTr="00AB12AE">
        <w:trPr>
          <w:trHeight w:val="499"/>
        </w:trPr>
        <w:tc>
          <w:tcPr>
            <w:tcW w:w="771" w:type="dxa"/>
          </w:tcPr>
          <w:p w:rsidR="00852621" w:rsidRDefault="00700D01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1.6</w:t>
            </w:r>
          </w:p>
        </w:tc>
        <w:tc>
          <w:tcPr>
            <w:tcW w:w="5812" w:type="dxa"/>
          </w:tcPr>
          <w:p w:rsidR="00852621" w:rsidRDefault="0097105E" w:rsidP="00700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Мешок спальный</w:t>
            </w:r>
          </w:p>
          <w:p w:rsidR="0097105E" w:rsidRPr="00F00E51" w:rsidRDefault="0097105E" w:rsidP="00700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5шт.*1799руб.=</w:t>
            </w:r>
            <w:r w:rsidR="00CE08DB">
              <w:rPr>
                <w:rFonts w:ascii="Times New Roman" w:hAnsi="Times New Roman" w:cs="Times New Roman"/>
                <w:sz w:val="24"/>
                <w:szCs w:val="24"/>
              </w:rPr>
              <w:t>8995руб.</w:t>
            </w:r>
          </w:p>
        </w:tc>
        <w:tc>
          <w:tcPr>
            <w:tcW w:w="1417" w:type="dxa"/>
          </w:tcPr>
          <w:p w:rsidR="00852621" w:rsidRPr="00F00E51" w:rsidRDefault="00DD4F4C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8995</w:t>
            </w:r>
          </w:p>
        </w:tc>
        <w:tc>
          <w:tcPr>
            <w:tcW w:w="1758" w:type="dxa"/>
          </w:tcPr>
          <w:p w:rsidR="00852621" w:rsidRPr="00F00E51" w:rsidRDefault="0097105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52621" w:rsidRPr="004963F8" w:rsidTr="00AB12AE">
        <w:trPr>
          <w:trHeight w:val="499"/>
        </w:trPr>
        <w:tc>
          <w:tcPr>
            <w:tcW w:w="771" w:type="dxa"/>
          </w:tcPr>
          <w:p w:rsidR="00852621" w:rsidRDefault="00700D01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1.7</w:t>
            </w:r>
          </w:p>
        </w:tc>
        <w:tc>
          <w:tcPr>
            <w:tcW w:w="5812" w:type="dxa"/>
          </w:tcPr>
          <w:p w:rsidR="00852621" w:rsidRDefault="003A300E" w:rsidP="00700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Пресс-вол (баннер)</w:t>
            </w:r>
          </w:p>
          <w:p w:rsidR="00CE08DB" w:rsidRPr="00F00E51" w:rsidRDefault="00CE08DB" w:rsidP="00700D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1шт.*5000руб.=5000руб.</w:t>
            </w:r>
          </w:p>
        </w:tc>
        <w:tc>
          <w:tcPr>
            <w:tcW w:w="1417" w:type="dxa"/>
          </w:tcPr>
          <w:p w:rsidR="00852621" w:rsidRPr="00F00E51" w:rsidRDefault="003A300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00D0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852621" w:rsidRPr="00F00E51" w:rsidRDefault="00852621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42A" w:rsidRPr="004963F8" w:rsidTr="00AB12AE">
        <w:trPr>
          <w:trHeight w:val="499"/>
        </w:trPr>
        <w:tc>
          <w:tcPr>
            <w:tcW w:w="771" w:type="dxa"/>
          </w:tcPr>
          <w:p w:rsidR="0041642A" w:rsidRPr="00CB7DF4" w:rsidRDefault="00700D01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812" w:type="dxa"/>
          </w:tcPr>
          <w:p w:rsidR="00700D01" w:rsidRPr="00F00E51" w:rsidRDefault="00CE08DB" w:rsidP="00CE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Вход/въезд на территорию </w:t>
            </w:r>
            <w:r w:rsidR="00700D01"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рыбного хозяйства «Ива» </w:t>
            </w:r>
            <w:r w:rsidR="00DF249D">
              <w:rPr>
                <w:rFonts w:ascii="Times New Roman" w:hAnsi="Times New Roman" w:cs="Times New Roman"/>
                <w:sz w:val="24"/>
                <w:szCs w:val="24"/>
              </w:rPr>
              <w:t xml:space="preserve">(Исетский район, </w:t>
            </w:r>
            <w:proofErr w:type="spellStart"/>
            <w:r w:rsidR="00DF249D">
              <w:rPr>
                <w:rFonts w:ascii="Times New Roman" w:hAnsi="Times New Roman" w:cs="Times New Roman"/>
                <w:sz w:val="24"/>
                <w:szCs w:val="24"/>
              </w:rPr>
              <w:t>д.Коммунары</w:t>
            </w:r>
            <w:proofErr w:type="spellEnd"/>
            <w:r w:rsidR="00DF249D">
              <w:rPr>
                <w:rFonts w:ascii="Times New Roman" w:hAnsi="Times New Roman" w:cs="Times New Roman"/>
                <w:sz w:val="24"/>
                <w:szCs w:val="24"/>
              </w:rPr>
              <w:t>). 4</w:t>
            </w:r>
            <w:r w:rsidR="00700D01"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0 человек </w:t>
            </w:r>
          </w:p>
          <w:p w:rsidR="003D6B36" w:rsidRPr="00F00E51" w:rsidRDefault="006010A1" w:rsidP="00CE08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40чел*2</w:t>
            </w:r>
            <w:r w:rsidR="00700D01" w:rsidRPr="00F00E51">
              <w:rPr>
                <w:rFonts w:ascii="Times New Roman" w:hAnsi="Times New Roman" w:cs="Times New Roman"/>
                <w:sz w:val="24"/>
                <w:szCs w:val="24"/>
              </w:rPr>
              <w:t>00руб.=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0D01" w:rsidRPr="00F00E51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417" w:type="dxa"/>
          </w:tcPr>
          <w:p w:rsidR="0041642A" w:rsidRPr="00F00E51" w:rsidRDefault="006010A1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00D0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41642A" w:rsidRPr="00F00E51" w:rsidRDefault="00CE08D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32EA" w:rsidRPr="004963F8" w:rsidTr="00AB12AE">
        <w:trPr>
          <w:trHeight w:val="499"/>
        </w:trPr>
        <w:tc>
          <w:tcPr>
            <w:tcW w:w="771" w:type="dxa"/>
          </w:tcPr>
          <w:p w:rsidR="00D932EA" w:rsidRPr="00CB7DF4" w:rsidRDefault="00D932E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17542" w:rsidRPr="00F00E51" w:rsidRDefault="00D17542" w:rsidP="004164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932EA" w:rsidRPr="00F00E51" w:rsidRDefault="00D932E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D932EA" w:rsidRPr="00F00E51" w:rsidRDefault="00D932E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3F8" w:rsidRPr="004963F8" w:rsidTr="00AB12AE">
        <w:tc>
          <w:tcPr>
            <w:tcW w:w="771" w:type="dxa"/>
          </w:tcPr>
          <w:p w:rsidR="004963F8" w:rsidRPr="00CB7DF4" w:rsidRDefault="004963F8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F56C69" w:rsidRPr="00F00E51" w:rsidRDefault="004963F8" w:rsidP="00D1221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E5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Административные расходы</w:t>
            </w:r>
            <w:r w:rsidR="00AB12AE" w:rsidRPr="00F00E5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417" w:type="dxa"/>
          </w:tcPr>
          <w:p w:rsidR="004963F8" w:rsidRPr="00F00E51" w:rsidRDefault="004963F8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963F8" w:rsidRPr="00F00E51" w:rsidRDefault="004963F8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21" w:rsidRPr="004963F8" w:rsidTr="00AB12AE">
        <w:tc>
          <w:tcPr>
            <w:tcW w:w="771" w:type="dxa"/>
          </w:tcPr>
          <w:p w:rsidR="00852621" w:rsidRPr="004963F8" w:rsidRDefault="00852621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5812" w:type="dxa"/>
          </w:tcPr>
          <w:p w:rsidR="00B203E2" w:rsidRPr="00F00E51" w:rsidRDefault="00B203E2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621" w:rsidRPr="00F00E51" w:rsidRDefault="00852621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852621" w:rsidRPr="00F00E51" w:rsidRDefault="00852621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C69" w:rsidRPr="004963F8" w:rsidTr="00AB12AE">
        <w:tc>
          <w:tcPr>
            <w:tcW w:w="771" w:type="dxa"/>
          </w:tcPr>
          <w:p w:rsidR="00F56C69" w:rsidRPr="00CB7DF4" w:rsidRDefault="00554603" w:rsidP="000F5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812" w:type="dxa"/>
          </w:tcPr>
          <w:p w:rsidR="007A2F6F" w:rsidRPr="00F00E51" w:rsidRDefault="007A2F6F" w:rsidP="00953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  <w:r w:rsidR="00025BC5" w:rsidRPr="00F00E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A1BAC" w:rsidRPr="00F00E51">
              <w:rPr>
                <w:rFonts w:ascii="Times New Roman" w:hAnsi="Times New Roman" w:cs="Times New Roman"/>
                <w:sz w:val="24"/>
                <w:szCs w:val="24"/>
              </w:rPr>
              <w:t>ГСМ</w:t>
            </w:r>
            <w:r w:rsidR="005A1A74">
              <w:rPr>
                <w:rFonts w:ascii="Times New Roman" w:hAnsi="Times New Roman" w:cs="Times New Roman"/>
                <w:sz w:val="24"/>
                <w:szCs w:val="24"/>
              </w:rPr>
              <w:t>, оплата водителю. По городу Тюмени</w:t>
            </w:r>
            <w:r w:rsidR="00025BC5" w:rsidRPr="00F00E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25BC5" w:rsidRPr="00F00E51" w:rsidRDefault="00025BC5" w:rsidP="0095358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3F85"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6AA9" w:rsidRPr="00F00E51">
              <w:rPr>
                <w:rFonts w:ascii="Times New Roman" w:hAnsi="Times New Roman" w:cs="Times New Roman"/>
                <w:sz w:val="24"/>
                <w:szCs w:val="24"/>
              </w:rPr>
              <w:t>мероприятий*3000руб=18</w:t>
            </w: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  <w:r w:rsidR="00CE08DB">
              <w:rPr>
                <w:rFonts w:ascii="Times New Roman" w:hAnsi="Times New Roman" w:cs="Times New Roman"/>
                <w:sz w:val="24"/>
                <w:szCs w:val="24"/>
              </w:rPr>
              <w:t xml:space="preserve"> (5 турниров и 1 выезд в район).</w:t>
            </w:r>
          </w:p>
        </w:tc>
        <w:tc>
          <w:tcPr>
            <w:tcW w:w="1417" w:type="dxa"/>
          </w:tcPr>
          <w:p w:rsidR="00025BC5" w:rsidRPr="00F00E51" w:rsidRDefault="00025BC5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C69" w:rsidRPr="00F00E51" w:rsidRDefault="000F5AF2" w:rsidP="000F5A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25BC5" w:rsidRPr="00F00E5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025BC5" w:rsidRPr="00F00E51" w:rsidRDefault="008C52B4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23D9" w:rsidRPr="004963F8" w:rsidTr="00AB12AE">
        <w:tc>
          <w:tcPr>
            <w:tcW w:w="771" w:type="dxa"/>
          </w:tcPr>
          <w:p w:rsidR="000323D9" w:rsidRPr="00CB7DF4" w:rsidRDefault="00B77FD2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</w:tcPr>
          <w:p w:rsidR="005A1A74" w:rsidRDefault="00B77FD2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Аренда зала (ледовая арена)</w:t>
            </w:r>
          </w:p>
          <w:p w:rsidR="00B77FD2" w:rsidRPr="00F00E51" w:rsidRDefault="00B77FD2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1мероприятие (4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часа)*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14000руб.=56000руб.</w:t>
            </w:r>
          </w:p>
        </w:tc>
        <w:tc>
          <w:tcPr>
            <w:tcW w:w="1417" w:type="dxa"/>
          </w:tcPr>
          <w:p w:rsidR="000323D9" w:rsidRPr="00F00E51" w:rsidRDefault="00B77FD2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56000</w:t>
            </w:r>
          </w:p>
          <w:p w:rsidR="00143F85" w:rsidRPr="00F00E51" w:rsidRDefault="00143F85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143F85" w:rsidRPr="00F00E51" w:rsidRDefault="00B77FD2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5C36" w:rsidRPr="004963F8" w:rsidTr="00AB12AE">
        <w:tc>
          <w:tcPr>
            <w:tcW w:w="771" w:type="dxa"/>
          </w:tcPr>
          <w:p w:rsidR="002B5C36" w:rsidRPr="00CB7DF4" w:rsidRDefault="002B5C36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B5C36" w:rsidRPr="00F00E51" w:rsidRDefault="002B5C36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B5C36" w:rsidRPr="00F00E51" w:rsidRDefault="002B5C36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2B5C36" w:rsidRPr="00F00E51" w:rsidRDefault="002B5C36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3F8" w:rsidRPr="004963F8" w:rsidTr="00AB12AE">
        <w:tc>
          <w:tcPr>
            <w:tcW w:w="771" w:type="dxa"/>
          </w:tcPr>
          <w:p w:rsidR="004963F8" w:rsidRPr="00CB7DF4" w:rsidRDefault="004963F8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4963F8" w:rsidRPr="00F00E51" w:rsidRDefault="004963F8" w:rsidP="00B203E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E51">
              <w:rPr>
                <w:rFonts w:ascii="Times New Roman" w:hAnsi="Times New Roman" w:cs="Times New Roman"/>
                <w:b/>
                <w:sz w:val="28"/>
                <w:szCs w:val="28"/>
              </w:rPr>
              <w:t>Иные расходы, непосредственно связанные с реализацией проекта</w:t>
            </w:r>
          </w:p>
        </w:tc>
        <w:tc>
          <w:tcPr>
            <w:tcW w:w="1417" w:type="dxa"/>
          </w:tcPr>
          <w:p w:rsidR="004963F8" w:rsidRPr="00F00E51" w:rsidRDefault="004963F8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963F8" w:rsidRPr="00F00E51" w:rsidRDefault="004963F8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C" w:rsidRPr="004963F8" w:rsidTr="00AB12AE">
        <w:tc>
          <w:tcPr>
            <w:tcW w:w="771" w:type="dxa"/>
          </w:tcPr>
          <w:p w:rsidR="00BA1BAC" w:rsidRPr="00CB7DF4" w:rsidRDefault="00BA1BAC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BA1BAC" w:rsidRPr="00F00E51" w:rsidRDefault="00BA1BAC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Оплата услуг </w:t>
            </w:r>
            <w:r w:rsidR="00B203E2"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приглашенных </w:t>
            </w: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специалистов:</w:t>
            </w:r>
          </w:p>
        </w:tc>
        <w:tc>
          <w:tcPr>
            <w:tcW w:w="1417" w:type="dxa"/>
          </w:tcPr>
          <w:p w:rsidR="00BA1BAC" w:rsidRPr="00F00E51" w:rsidRDefault="00BA1BAC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BA1BAC" w:rsidRPr="00F00E51" w:rsidRDefault="00BA1BAC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BAC" w:rsidRPr="004963F8" w:rsidTr="00AB12AE">
        <w:tc>
          <w:tcPr>
            <w:tcW w:w="771" w:type="dxa"/>
          </w:tcPr>
          <w:p w:rsidR="00BA1BAC" w:rsidRPr="00CB7DF4" w:rsidRDefault="00AB12A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812" w:type="dxa"/>
          </w:tcPr>
          <w:p w:rsidR="00B203E2" w:rsidRPr="00F00E51" w:rsidRDefault="00776CFF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r w:rsidR="00410D00" w:rsidRPr="00F00E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1029">
              <w:rPr>
                <w:rFonts w:ascii="Times New Roman" w:hAnsi="Times New Roman" w:cs="Times New Roman"/>
                <w:sz w:val="24"/>
                <w:szCs w:val="24"/>
              </w:rPr>
              <w:t>ный судья по боулингу</w:t>
            </w:r>
            <w:r w:rsidR="00B203E2" w:rsidRPr="00F00E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1221C" w:rsidRPr="00F00E51" w:rsidRDefault="00D1221C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1раб/день*7000</w:t>
            </w:r>
            <w:r w:rsidR="00B203E2" w:rsidRPr="00F00E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=7000</w:t>
            </w:r>
            <w:r w:rsidR="00B203E2" w:rsidRPr="00F00E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</w:tcPr>
          <w:p w:rsidR="00BA1BAC" w:rsidRPr="00F00E51" w:rsidRDefault="00CE08D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6CFF" w:rsidRPr="00F00E5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BA1BAC" w:rsidRPr="00F00E51" w:rsidRDefault="006010A1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1BAC" w:rsidRPr="004963F8" w:rsidTr="00AB12AE">
        <w:tc>
          <w:tcPr>
            <w:tcW w:w="771" w:type="dxa"/>
          </w:tcPr>
          <w:p w:rsidR="00BA1BAC" w:rsidRPr="00CB7DF4" w:rsidRDefault="00AB12A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</w:tcPr>
          <w:p w:rsidR="00B203E2" w:rsidRPr="00F00E51" w:rsidRDefault="00FA474B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судья по керлингу</w:t>
            </w:r>
            <w:r w:rsidR="00B203E2" w:rsidRPr="00F00E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A1BAC" w:rsidRPr="00F00E51" w:rsidRDefault="00D1221C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1раб/день*7000</w:t>
            </w:r>
            <w:r w:rsidR="00B203E2" w:rsidRPr="00F00E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=7000</w:t>
            </w:r>
            <w:r w:rsidR="00B203E2" w:rsidRPr="00F00E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</w:tcPr>
          <w:p w:rsidR="00BA1BAC" w:rsidRPr="00F00E51" w:rsidRDefault="00CE08D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3F53" w:rsidRPr="00F00E5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BA1BAC" w:rsidRPr="00F00E51" w:rsidRDefault="006010A1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1BAC" w:rsidRPr="004963F8" w:rsidTr="00AB12AE">
        <w:tc>
          <w:tcPr>
            <w:tcW w:w="771" w:type="dxa"/>
          </w:tcPr>
          <w:p w:rsidR="00BA1BAC" w:rsidRPr="00CB7DF4" w:rsidRDefault="00AB12A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812" w:type="dxa"/>
          </w:tcPr>
          <w:p w:rsidR="00BA1BAC" w:rsidRPr="00F00E51" w:rsidRDefault="00FA474B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 по рыболовному турниру: 1раб/день*7000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руб.*1человек=7</w:t>
            </w: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000руб.</w:t>
            </w:r>
          </w:p>
        </w:tc>
        <w:tc>
          <w:tcPr>
            <w:tcW w:w="1417" w:type="dxa"/>
          </w:tcPr>
          <w:p w:rsidR="00BA1BAC" w:rsidRPr="00F00E51" w:rsidRDefault="00CE08D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F3F53" w:rsidRPr="00F00E5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BA1BAC" w:rsidRPr="00F00E51" w:rsidRDefault="006010A1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1BAC" w:rsidRPr="004963F8" w:rsidTr="00AB12AE">
        <w:tc>
          <w:tcPr>
            <w:tcW w:w="771" w:type="dxa"/>
          </w:tcPr>
          <w:p w:rsidR="00BA1BAC" w:rsidRPr="00CB7DF4" w:rsidRDefault="00AB12A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812" w:type="dxa"/>
          </w:tcPr>
          <w:p w:rsidR="00FA474B" w:rsidRPr="00F00E51" w:rsidRDefault="00FA474B" w:rsidP="00FA4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Главный судья по настольным спортивным играм:</w:t>
            </w:r>
          </w:p>
          <w:p w:rsidR="00BA1BAC" w:rsidRPr="00F00E51" w:rsidRDefault="00FA474B" w:rsidP="00FA4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1раб/день*7000руб.=7000руб.</w:t>
            </w:r>
          </w:p>
        </w:tc>
        <w:tc>
          <w:tcPr>
            <w:tcW w:w="1417" w:type="dxa"/>
          </w:tcPr>
          <w:p w:rsidR="00BA1BAC" w:rsidRPr="00F00E51" w:rsidRDefault="00CE08D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47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BA1BAC" w:rsidRPr="00F00E51" w:rsidRDefault="00FA474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A1BAC" w:rsidRPr="004963F8" w:rsidTr="00AB12AE">
        <w:tc>
          <w:tcPr>
            <w:tcW w:w="771" w:type="dxa"/>
          </w:tcPr>
          <w:p w:rsidR="00BA1BAC" w:rsidRPr="00CB7DF4" w:rsidRDefault="00AB12A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812" w:type="dxa"/>
          </w:tcPr>
          <w:p w:rsidR="00BA1BAC" w:rsidRPr="00F00E51" w:rsidRDefault="00FA474B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Главный судья по баскетболу на колясках: 1раб/день*7000руб.=7000руб.</w:t>
            </w:r>
          </w:p>
        </w:tc>
        <w:tc>
          <w:tcPr>
            <w:tcW w:w="1417" w:type="dxa"/>
          </w:tcPr>
          <w:p w:rsidR="00BA1BAC" w:rsidRPr="00F00E51" w:rsidRDefault="00CE08D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47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BA1BAC" w:rsidRPr="00F00E51" w:rsidRDefault="00FA474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3F53" w:rsidRPr="004963F8" w:rsidTr="00CD2FC5">
        <w:trPr>
          <w:trHeight w:val="255"/>
        </w:trPr>
        <w:tc>
          <w:tcPr>
            <w:tcW w:w="771" w:type="dxa"/>
          </w:tcPr>
          <w:p w:rsidR="00FF3F53" w:rsidRPr="00CB7DF4" w:rsidRDefault="00AB12A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5812" w:type="dxa"/>
          </w:tcPr>
          <w:p w:rsidR="00FF3F53" w:rsidRPr="00F00E51" w:rsidRDefault="00FA474B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видеооператор</w:t>
            </w:r>
            <w:proofErr w:type="spellEnd"/>
          </w:p>
        </w:tc>
        <w:tc>
          <w:tcPr>
            <w:tcW w:w="1417" w:type="dxa"/>
          </w:tcPr>
          <w:p w:rsidR="00FF3F53" w:rsidRPr="00F00E51" w:rsidRDefault="00CE08D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A474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FF3F53" w:rsidRPr="00F00E51" w:rsidRDefault="00FA474B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2FC5" w:rsidRPr="004963F8" w:rsidTr="00AB12AE">
        <w:tc>
          <w:tcPr>
            <w:tcW w:w="771" w:type="dxa"/>
          </w:tcPr>
          <w:p w:rsidR="00CD2FC5" w:rsidRPr="00CB7DF4" w:rsidRDefault="009F63B0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812" w:type="dxa"/>
          </w:tcPr>
          <w:p w:rsidR="00CD2FC5" w:rsidRDefault="009F63B0" w:rsidP="00B203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 площадок/мероприятий проекта</w:t>
            </w:r>
          </w:p>
        </w:tc>
        <w:tc>
          <w:tcPr>
            <w:tcW w:w="1417" w:type="dxa"/>
          </w:tcPr>
          <w:p w:rsidR="00CD2FC5" w:rsidRDefault="009F63B0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</w:t>
            </w:r>
          </w:p>
        </w:tc>
        <w:tc>
          <w:tcPr>
            <w:tcW w:w="1758" w:type="dxa"/>
          </w:tcPr>
          <w:p w:rsidR="00CD2FC5" w:rsidRDefault="009F63B0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1642A" w:rsidRPr="004963F8" w:rsidTr="00AB12AE">
        <w:tc>
          <w:tcPr>
            <w:tcW w:w="771" w:type="dxa"/>
          </w:tcPr>
          <w:p w:rsidR="0041642A" w:rsidRPr="00CB7DF4" w:rsidRDefault="0041642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1642A" w:rsidRPr="00F00E51" w:rsidRDefault="0041642A" w:rsidP="00D1221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E51">
              <w:rPr>
                <w:rFonts w:ascii="Times New Roman" w:hAnsi="Times New Roman" w:cs="Times New Roman"/>
                <w:b/>
                <w:sz w:val="28"/>
                <w:szCs w:val="28"/>
              </w:rPr>
              <w:t>Подарочные комплекты для награждения</w:t>
            </w:r>
          </w:p>
        </w:tc>
        <w:tc>
          <w:tcPr>
            <w:tcW w:w="1417" w:type="dxa"/>
          </w:tcPr>
          <w:p w:rsidR="0041642A" w:rsidRPr="00F00E51" w:rsidRDefault="0041642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41642A" w:rsidRPr="00F00E51" w:rsidRDefault="0041642A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F53" w:rsidRPr="004963F8" w:rsidTr="00AB12AE">
        <w:tc>
          <w:tcPr>
            <w:tcW w:w="771" w:type="dxa"/>
          </w:tcPr>
          <w:p w:rsidR="00FF3F53" w:rsidRPr="00CB7DF4" w:rsidRDefault="00AB12A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5812" w:type="dxa"/>
          </w:tcPr>
          <w:p w:rsidR="00FF3F53" w:rsidRPr="00F00E51" w:rsidRDefault="00776CFF" w:rsidP="0037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Награждение призеров</w:t>
            </w:r>
            <w:r w:rsidR="002673AD"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779B2"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подарочные </w:t>
            </w:r>
            <w:r w:rsidR="002673AD" w:rsidRPr="00F00E51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3779B2" w:rsidRPr="00F00E5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2673AD" w:rsidRPr="00F00E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6CFF" w:rsidRPr="00F00E51" w:rsidRDefault="009F63B0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место*12</w:t>
            </w:r>
            <w:r w:rsidR="002673AD"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CFF" w:rsidRPr="00F00E5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=3000руб*12=36</w:t>
            </w:r>
            <w:r w:rsidR="002673AD" w:rsidRPr="00F00E51">
              <w:rPr>
                <w:rFonts w:ascii="Times New Roman" w:hAnsi="Times New Roman" w:cs="Times New Roman"/>
                <w:sz w:val="24"/>
                <w:szCs w:val="24"/>
              </w:rPr>
              <w:t>000руб</w:t>
            </w:r>
          </w:p>
          <w:p w:rsidR="002673AD" w:rsidRPr="00F00E51" w:rsidRDefault="009F63B0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место*12 человек=2000руб*12=24</w:t>
            </w:r>
            <w:r w:rsidR="002673AD" w:rsidRPr="00F00E51">
              <w:rPr>
                <w:rFonts w:ascii="Times New Roman" w:hAnsi="Times New Roman" w:cs="Times New Roman"/>
                <w:sz w:val="24"/>
                <w:szCs w:val="24"/>
              </w:rPr>
              <w:t>000руб</w:t>
            </w:r>
          </w:p>
          <w:p w:rsidR="002673AD" w:rsidRPr="00F00E51" w:rsidRDefault="009F63B0" w:rsidP="002673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место*12 человек=1000руб*12=12</w:t>
            </w:r>
            <w:r w:rsidR="002673AD" w:rsidRPr="00F00E51">
              <w:rPr>
                <w:rFonts w:ascii="Times New Roman" w:hAnsi="Times New Roman" w:cs="Times New Roman"/>
                <w:sz w:val="24"/>
                <w:szCs w:val="24"/>
              </w:rPr>
              <w:t>000руб</w:t>
            </w:r>
          </w:p>
        </w:tc>
        <w:tc>
          <w:tcPr>
            <w:tcW w:w="1417" w:type="dxa"/>
          </w:tcPr>
          <w:p w:rsidR="00FF3F53" w:rsidRPr="00F00E51" w:rsidRDefault="009F63B0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673AD" w:rsidRPr="00F00E5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FF3F53" w:rsidRPr="00F00E51" w:rsidRDefault="00700D01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73AD" w:rsidRPr="004963F8" w:rsidTr="00AB12AE">
        <w:tc>
          <w:tcPr>
            <w:tcW w:w="771" w:type="dxa"/>
          </w:tcPr>
          <w:p w:rsidR="002673AD" w:rsidRPr="00CB7DF4" w:rsidRDefault="002673AD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673AD" w:rsidRPr="00F00E51" w:rsidRDefault="002673AD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673AD" w:rsidRPr="00F00E51" w:rsidRDefault="002673AD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2673AD" w:rsidRPr="00F00E51" w:rsidRDefault="002673AD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3AD" w:rsidRPr="004963F8" w:rsidTr="00AB12AE">
        <w:tc>
          <w:tcPr>
            <w:tcW w:w="771" w:type="dxa"/>
          </w:tcPr>
          <w:p w:rsidR="002673AD" w:rsidRPr="00CB7DF4" w:rsidRDefault="002673AD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673AD" w:rsidRPr="00F00E51" w:rsidRDefault="00143F85" w:rsidP="003779B2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E51">
              <w:rPr>
                <w:rFonts w:ascii="Times New Roman" w:hAnsi="Times New Roman" w:cs="Times New Roman"/>
                <w:b/>
                <w:sz w:val="28"/>
                <w:szCs w:val="28"/>
              </w:rPr>
              <w:t>Сув</w:t>
            </w:r>
            <w:r w:rsidR="003779B2" w:rsidRPr="00F00E51">
              <w:rPr>
                <w:rFonts w:ascii="Times New Roman" w:hAnsi="Times New Roman" w:cs="Times New Roman"/>
                <w:b/>
                <w:sz w:val="28"/>
                <w:szCs w:val="28"/>
              </w:rPr>
              <w:t>енирная продукция, наградная ат</w:t>
            </w:r>
            <w:r w:rsidRPr="00F00E51">
              <w:rPr>
                <w:rFonts w:ascii="Times New Roman" w:hAnsi="Times New Roman" w:cs="Times New Roman"/>
                <w:b/>
                <w:sz w:val="28"/>
                <w:szCs w:val="28"/>
              </w:rPr>
              <w:t>рибутика</w:t>
            </w:r>
          </w:p>
        </w:tc>
        <w:tc>
          <w:tcPr>
            <w:tcW w:w="1417" w:type="dxa"/>
          </w:tcPr>
          <w:p w:rsidR="002673AD" w:rsidRDefault="002673AD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758" w:type="dxa"/>
          </w:tcPr>
          <w:p w:rsidR="002673AD" w:rsidRPr="004963F8" w:rsidRDefault="002673AD" w:rsidP="00D1221C">
            <w:pPr>
              <w:pStyle w:val="ConsPlusNormal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3F53" w:rsidRPr="004963F8" w:rsidTr="00AB12AE">
        <w:tc>
          <w:tcPr>
            <w:tcW w:w="771" w:type="dxa"/>
          </w:tcPr>
          <w:p w:rsidR="00FF3F53" w:rsidRPr="00CB7DF4" w:rsidRDefault="00554603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B7DF4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5812" w:type="dxa"/>
          </w:tcPr>
          <w:p w:rsidR="00FF3F53" w:rsidRPr="00F00E51" w:rsidRDefault="002673AD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Рамка А4</w:t>
            </w:r>
          </w:p>
          <w:p w:rsidR="002673AD" w:rsidRDefault="00221029" w:rsidP="00D1221C">
            <w:pPr>
              <w:pStyle w:val="ConsPlusNormal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25шт*15</w:t>
            </w:r>
            <w:r w:rsidR="003D396E">
              <w:rPr>
                <w:rFonts w:ascii="Times New Roman" w:hAnsi="Times New Roman" w:cs="Times New Roman"/>
                <w:sz w:val="24"/>
                <w:szCs w:val="24"/>
              </w:rPr>
              <w:t>0руб.=3750</w:t>
            </w:r>
            <w:r w:rsidR="00025BC5" w:rsidRPr="00F00E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</w:tcPr>
          <w:p w:rsidR="00FF3F53" w:rsidRPr="00FA474B" w:rsidRDefault="00221029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74B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  <w:tc>
          <w:tcPr>
            <w:tcW w:w="1758" w:type="dxa"/>
          </w:tcPr>
          <w:p w:rsidR="00FF3F53" w:rsidRPr="00FA474B" w:rsidRDefault="00221029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A474B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41642A" w:rsidRPr="004963F8" w:rsidTr="00554603">
        <w:trPr>
          <w:trHeight w:val="579"/>
        </w:trPr>
        <w:tc>
          <w:tcPr>
            <w:tcW w:w="771" w:type="dxa"/>
          </w:tcPr>
          <w:p w:rsidR="0041642A" w:rsidRPr="00F00E51" w:rsidRDefault="00554603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5812" w:type="dxa"/>
          </w:tcPr>
          <w:p w:rsidR="0041642A" w:rsidRPr="00F00E51" w:rsidRDefault="00221029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Футболки с логотипом </w:t>
            </w:r>
            <w:r w:rsidR="003779B2" w:rsidRPr="00F00E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1642A" w:rsidRPr="00F00E51">
              <w:rPr>
                <w:rFonts w:ascii="Times New Roman" w:hAnsi="Times New Roman" w:cs="Times New Roman"/>
                <w:sz w:val="24"/>
                <w:szCs w:val="24"/>
              </w:rPr>
              <w:t>0 штук</w:t>
            </w:r>
            <w:r w:rsidR="003779B2" w:rsidRPr="00F00E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3433" w:rsidRPr="00F00E51" w:rsidRDefault="00221029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3779B2" w:rsidRPr="00F00E51">
              <w:rPr>
                <w:rFonts w:ascii="Times New Roman" w:hAnsi="Times New Roman" w:cs="Times New Roman"/>
                <w:sz w:val="24"/>
                <w:szCs w:val="24"/>
              </w:rPr>
              <w:t>шт.*1200руб.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=96</w:t>
            </w:r>
            <w:r w:rsidR="00993433" w:rsidRPr="00F00E5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3779B2" w:rsidRPr="00F00E5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417" w:type="dxa"/>
          </w:tcPr>
          <w:p w:rsidR="0041642A" w:rsidRPr="00F00E51" w:rsidRDefault="00221029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993433" w:rsidRPr="00F00E5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758" w:type="dxa"/>
          </w:tcPr>
          <w:p w:rsidR="0041642A" w:rsidRPr="00F00E51" w:rsidRDefault="003D396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F3F53" w:rsidRPr="004963F8" w:rsidTr="00AB12AE">
        <w:tc>
          <w:tcPr>
            <w:tcW w:w="771" w:type="dxa"/>
          </w:tcPr>
          <w:p w:rsidR="00FF3F53" w:rsidRPr="00F00E51" w:rsidRDefault="00554603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5812" w:type="dxa"/>
          </w:tcPr>
          <w:p w:rsidR="00FF3F53" w:rsidRPr="00F00E51" w:rsidRDefault="00025BC5" w:rsidP="0037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Питание, водный баланс</w:t>
            </w:r>
            <w:r w:rsidR="003779B2" w:rsidRPr="00F00E51">
              <w:rPr>
                <w:rFonts w:ascii="Times New Roman" w:hAnsi="Times New Roman" w:cs="Times New Roman"/>
                <w:sz w:val="24"/>
                <w:szCs w:val="24"/>
              </w:rPr>
              <w:t xml:space="preserve"> (с учетом участников, судей):</w:t>
            </w:r>
          </w:p>
          <w:p w:rsidR="00025BC5" w:rsidRPr="00F00E51" w:rsidRDefault="003779B2" w:rsidP="003779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120чел.</w:t>
            </w:r>
            <w:r w:rsidR="00025BC5" w:rsidRPr="00F00E51">
              <w:rPr>
                <w:rFonts w:ascii="Times New Roman" w:hAnsi="Times New Roman" w:cs="Times New Roman"/>
                <w:sz w:val="24"/>
                <w:szCs w:val="24"/>
              </w:rPr>
              <w:t>*300руб.=36000руб.</w:t>
            </w:r>
          </w:p>
        </w:tc>
        <w:tc>
          <w:tcPr>
            <w:tcW w:w="1417" w:type="dxa"/>
          </w:tcPr>
          <w:p w:rsidR="00FF3F53" w:rsidRPr="00F00E51" w:rsidRDefault="00D1221C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0E51"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  <w:tc>
          <w:tcPr>
            <w:tcW w:w="1758" w:type="dxa"/>
          </w:tcPr>
          <w:p w:rsidR="00FF3F53" w:rsidRPr="00F00E51" w:rsidRDefault="003D396E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7224" w:rsidRPr="004963F8" w:rsidTr="00AB12AE">
        <w:tc>
          <w:tcPr>
            <w:tcW w:w="771" w:type="dxa"/>
          </w:tcPr>
          <w:p w:rsidR="00A47224" w:rsidRPr="00F00E51" w:rsidRDefault="00A47224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CD2A78" w:rsidRPr="00F00E51" w:rsidRDefault="00CD2A78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7224" w:rsidRPr="00F00E51" w:rsidRDefault="00A47224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:rsidR="00A47224" w:rsidRPr="00F00E51" w:rsidRDefault="00A47224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603" w:rsidRPr="004963F8" w:rsidTr="00AB12AE">
        <w:tc>
          <w:tcPr>
            <w:tcW w:w="771" w:type="dxa"/>
          </w:tcPr>
          <w:p w:rsidR="00554603" w:rsidRPr="00F00E51" w:rsidRDefault="00554603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54603" w:rsidRPr="00F00E51" w:rsidRDefault="00554603" w:rsidP="00D1221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03" w:rsidRPr="00F00E51" w:rsidRDefault="009F63B0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524489</w:t>
            </w:r>
            <w:bookmarkStart w:id="0" w:name="_GoBack"/>
            <w:bookmarkEnd w:id="0"/>
          </w:p>
        </w:tc>
        <w:tc>
          <w:tcPr>
            <w:tcW w:w="1758" w:type="dxa"/>
          </w:tcPr>
          <w:p w:rsidR="00554603" w:rsidRPr="00F00E51" w:rsidRDefault="00554603" w:rsidP="00D122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3F8" w:rsidRDefault="004963F8" w:rsidP="004963F8">
      <w:pPr>
        <w:pStyle w:val="ConsPlusNormal"/>
        <w:jc w:val="both"/>
        <w:rPr>
          <w:rFonts w:ascii="Arial" w:hAnsi="Arial" w:cs="Arial"/>
          <w:sz w:val="26"/>
          <w:szCs w:val="26"/>
        </w:rPr>
      </w:pPr>
    </w:p>
    <w:p w:rsidR="008972EE" w:rsidRDefault="008972EE" w:rsidP="00267769"/>
    <w:p w:rsidR="004963F8" w:rsidRPr="004963F8" w:rsidRDefault="004963F8" w:rsidP="004963F8">
      <w:pPr>
        <w:pStyle w:val="ConsPlusNormal"/>
        <w:ind w:firstLine="539"/>
        <w:jc w:val="both"/>
        <w:rPr>
          <w:rFonts w:ascii="Arial" w:hAnsi="Arial" w:cs="Arial"/>
          <w:i/>
          <w:sz w:val="26"/>
          <w:szCs w:val="26"/>
        </w:rPr>
      </w:pPr>
    </w:p>
    <w:sectPr w:rsidR="004963F8" w:rsidRPr="00496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6D7BD6"/>
    <w:multiLevelType w:val="hybridMultilevel"/>
    <w:tmpl w:val="31027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E7"/>
    <w:rsid w:val="000078F3"/>
    <w:rsid w:val="00007C14"/>
    <w:rsid w:val="00012BCC"/>
    <w:rsid w:val="00025BC5"/>
    <w:rsid w:val="000323D9"/>
    <w:rsid w:val="000470DC"/>
    <w:rsid w:val="0005121E"/>
    <w:rsid w:val="000523FC"/>
    <w:rsid w:val="000669F2"/>
    <w:rsid w:val="00067DD4"/>
    <w:rsid w:val="00073FBA"/>
    <w:rsid w:val="000856F9"/>
    <w:rsid w:val="000A0794"/>
    <w:rsid w:val="000A27E0"/>
    <w:rsid w:val="000D41CD"/>
    <w:rsid w:val="000E12C3"/>
    <w:rsid w:val="000F1A6E"/>
    <w:rsid w:val="000F2DCF"/>
    <w:rsid w:val="000F3DC0"/>
    <w:rsid w:val="000F562A"/>
    <w:rsid w:val="000F5AF2"/>
    <w:rsid w:val="001024B2"/>
    <w:rsid w:val="00103A9D"/>
    <w:rsid w:val="00112639"/>
    <w:rsid w:val="0012068D"/>
    <w:rsid w:val="00143F85"/>
    <w:rsid w:val="0016011C"/>
    <w:rsid w:val="00165BCB"/>
    <w:rsid w:val="001A5640"/>
    <w:rsid w:val="001B3ACC"/>
    <w:rsid w:val="001B5063"/>
    <w:rsid w:val="001C7D7F"/>
    <w:rsid w:val="001D513D"/>
    <w:rsid w:val="001F02F7"/>
    <w:rsid w:val="00201AEE"/>
    <w:rsid w:val="00202FF4"/>
    <w:rsid w:val="00221029"/>
    <w:rsid w:val="00240869"/>
    <w:rsid w:val="00242222"/>
    <w:rsid w:val="00243776"/>
    <w:rsid w:val="00256196"/>
    <w:rsid w:val="002673AD"/>
    <w:rsid w:val="00267769"/>
    <w:rsid w:val="00275D5C"/>
    <w:rsid w:val="00284223"/>
    <w:rsid w:val="00297DBD"/>
    <w:rsid w:val="002A330C"/>
    <w:rsid w:val="002A3A7D"/>
    <w:rsid w:val="002B5C36"/>
    <w:rsid w:val="002C1812"/>
    <w:rsid w:val="002D6B13"/>
    <w:rsid w:val="002E6E8E"/>
    <w:rsid w:val="002F05A8"/>
    <w:rsid w:val="003208F3"/>
    <w:rsid w:val="003216FE"/>
    <w:rsid w:val="00362E70"/>
    <w:rsid w:val="00366AA9"/>
    <w:rsid w:val="003779B2"/>
    <w:rsid w:val="003A10F0"/>
    <w:rsid w:val="003A300E"/>
    <w:rsid w:val="003D2A14"/>
    <w:rsid w:val="003D396E"/>
    <w:rsid w:val="003D6B36"/>
    <w:rsid w:val="003F78E7"/>
    <w:rsid w:val="0040054C"/>
    <w:rsid w:val="00410D00"/>
    <w:rsid w:val="00413149"/>
    <w:rsid w:val="004134A9"/>
    <w:rsid w:val="0041642A"/>
    <w:rsid w:val="00425688"/>
    <w:rsid w:val="0044101A"/>
    <w:rsid w:val="004430F4"/>
    <w:rsid w:val="004537C1"/>
    <w:rsid w:val="00462D13"/>
    <w:rsid w:val="0048733A"/>
    <w:rsid w:val="004963F8"/>
    <w:rsid w:val="004A22CE"/>
    <w:rsid w:val="004B715F"/>
    <w:rsid w:val="004E6766"/>
    <w:rsid w:val="004F1954"/>
    <w:rsid w:val="00501EBE"/>
    <w:rsid w:val="00521701"/>
    <w:rsid w:val="00535E9E"/>
    <w:rsid w:val="005507AA"/>
    <w:rsid w:val="00554603"/>
    <w:rsid w:val="00565CFB"/>
    <w:rsid w:val="005A1A74"/>
    <w:rsid w:val="005C5277"/>
    <w:rsid w:val="005D1F8C"/>
    <w:rsid w:val="005D36A7"/>
    <w:rsid w:val="005E7EBB"/>
    <w:rsid w:val="005F30BE"/>
    <w:rsid w:val="006010A1"/>
    <w:rsid w:val="00602E31"/>
    <w:rsid w:val="006045D5"/>
    <w:rsid w:val="00606D5B"/>
    <w:rsid w:val="00612A48"/>
    <w:rsid w:val="00616F06"/>
    <w:rsid w:val="00620556"/>
    <w:rsid w:val="00621848"/>
    <w:rsid w:val="00645453"/>
    <w:rsid w:val="00654228"/>
    <w:rsid w:val="006817E4"/>
    <w:rsid w:val="00684C77"/>
    <w:rsid w:val="006B58BD"/>
    <w:rsid w:val="006C0125"/>
    <w:rsid w:val="006D66CD"/>
    <w:rsid w:val="006E1C53"/>
    <w:rsid w:val="006E4E35"/>
    <w:rsid w:val="006F1CCC"/>
    <w:rsid w:val="006F7BC1"/>
    <w:rsid w:val="00700D01"/>
    <w:rsid w:val="007131FD"/>
    <w:rsid w:val="007204AB"/>
    <w:rsid w:val="00730212"/>
    <w:rsid w:val="00741118"/>
    <w:rsid w:val="00752065"/>
    <w:rsid w:val="00757FEF"/>
    <w:rsid w:val="00776CFF"/>
    <w:rsid w:val="007A2F6F"/>
    <w:rsid w:val="007C7D7A"/>
    <w:rsid w:val="007D6BDE"/>
    <w:rsid w:val="008124B3"/>
    <w:rsid w:val="00813AB0"/>
    <w:rsid w:val="008279F1"/>
    <w:rsid w:val="00831AB0"/>
    <w:rsid w:val="00845297"/>
    <w:rsid w:val="00850432"/>
    <w:rsid w:val="00850AB6"/>
    <w:rsid w:val="00852621"/>
    <w:rsid w:val="00867902"/>
    <w:rsid w:val="00874371"/>
    <w:rsid w:val="00875DF0"/>
    <w:rsid w:val="0088554A"/>
    <w:rsid w:val="008943D3"/>
    <w:rsid w:val="008972EE"/>
    <w:rsid w:val="008A64AA"/>
    <w:rsid w:val="008A6C3D"/>
    <w:rsid w:val="008A6D8A"/>
    <w:rsid w:val="008B5E48"/>
    <w:rsid w:val="008C0178"/>
    <w:rsid w:val="008C3347"/>
    <w:rsid w:val="008C52B4"/>
    <w:rsid w:val="008D13B8"/>
    <w:rsid w:val="008D5ACF"/>
    <w:rsid w:val="008F0E00"/>
    <w:rsid w:val="00900546"/>
    <w:rsid w:val="0090095E"/>
    <w:rsid w:val="00921A5A"/>
    <w:rsid w:val="00936BEF"/>
    <w:rsid w:val="00940C50"/>
    <w:rsid w:val="00950A4A"/>
    <w:rsid w:val="00953587"/>
    <w:rsid w:val="00961450"/>
    <w:rsid w:val="00970534"/>
    <w:rsid w:val="0097105E"/>
    <w:rsid w:val="009863DD"/>
    <w:rsid w:val="009910F2"/>
    <w:rsid w:val="00993433"/>
    <w:rsid w:val="009B32F2"/>
    <w:rsid w:val="009F63B0"/>
    <w:rsid w:val="00A152BC"/>
    <w:rsid w:val="00A21806"/>
    <w:rsid w:val="00A27480"/>
    <w:rsid w:val="00A279DA"/>
    <w:rsid w:val="00A333E3"/>
    <w:rsid w:val="00A47224"/>
    <w:rsid w:val="00A50EB2"/>
    <w:rsid w:val="00A563A5"/>
    <w:rsid w:val="00A741A7"/>
    <w:rsid w:val="00A826F0"/>
    <w:rsid w:val="00A832D5"/>
    <w:rsid w:val="00A929A6"/>
    <w:rsid w:val="00AB12AE"/>
    <w:rsid w:val="00AB570B"/>
    <w:rsid w:val="00AC2A00"/>
    <w:rsid w:val="00AF633C"/>
    <w:rsid w:val="00B203E2"/>
    <w:rsid w:val="00B42EA1"/>
    <w:rsid w:val="00B52240"/>
    <w:rsid w:val="00B54C30"/>
    <w:rsid w:val="00B555D2"/>
    <w:rsid w:val="00B56931"/>
    <w:rsid w:val="00B602CC"/>
    <w:rsid w:val="00B624C9"/>
    <w:rsid w:val="00B700DB"/>
    <w:rsid w:val="00B77FD2"/>
    <w:rsid w:val="00B811F4"/>
    <w:rsid w:val="00B906AC"/>
    <w:rsid w:val="00B96BF5"/>
    <w:rsid w:val="00B96DB5"/>
    <w:rsid w:val="00BA106B"/>
    <w:rsid w:val="00BA1BAC"/>
    <w:rsid w:val="00BA498B"/>
    <w:rsid w:val="00BA4A98"/>
    <w:rsid w:val="00BC33DD"/>
    <w:rsid w:val="00BC3F6B"/>
    <w:rsid w:val="00BD4625"/>
    <w:rsid w:val="00BE175E"/>
    <w:rsid w:val="00BE466C"/>
    <w:rsid w:val="00BF3AD5"/>
    <w:rsid w:val="00C27A57"/>
    <w:rsid w:val="00C318FF"/>
    <w:rsid w:val="00C33BC8"/>
    <w:rsid w:val="00C35FF2"/>
    <w:rsid w:val="00C37E6F"/>
    <w:rsid w:val="00C42D46"/>
    <w:rsid w:val="00C473F4"/>
    <w:rsid w:val="00C51420"/>
    <w:rsid w:val="00C53E9C"/>
    <w:rsid w:val="00C63F19"/>
    <w:rsid w:val="00C76F39"/>
    <w:rsid w:val="00C934FC"/>
    <w:rsid w:val="00CB12C5"/>
    <w:rsid w:val="00CB7DF4"/>
    <w:rsid w:val="00CC5A70"/>
    <w:rsid w:val="00CD2A78"/>
    <w:rsid w:val="00CD2FC5"/>
    <w:rsid w:val="00CD543D"/>
    <w:rsid w:val="00CD74D1"/>
    <w:rsid w:val="00CE08DB"/>
    <w:rsid w:val="00CE430B"/>
    <w:rsid w:val="00CF4169"/>
    <w:rsid w:val="00D05B43"/>
    <w:rsid w:val="00D1221C"/>
    <w:rsid w:val="00D1449C"/>
    <w:rsid w:val="00D16FF1"/>
    <w:rsid w:val="00D17542"/>
    <w:rsid w:val="00D21CC1"/>
    <w:rsid w:val="00D429F2"/>
    <w:rsid w:val="00D763C8"/>
    <w:rsid w:val="00D7750C"/>
    <w:rsid w:val="00D932EA"/>
    <w:rsid w:val="00DA3CC1"/>
    <w:rsid w:val="00DC2835"/>
    <w:rsid w:val="00DD1BD0"/>
    <w:rsid w:val="00DD4F4C"/>
    <w:rsid w:val="00DD5099"/>
    <w:rsid w:val="00DF0A0B"/>
    <w:rsid w:val="00DF249D"/>
    <w:rsid w:val="00E2194D"/>
    <w:rsid w:val="00E27AB9"/>
    <w:rsid w:val="00E32A6C"/>
    <w:rsid w:val="00E5237B"/>
    <w:rsid w:val="00E621E4"/>
    <w:rsid w:val="00E81B7F"/>
    <w:rsid w:val="00E92B82"/>
    <w:rsid w:val="00EB1996"/>
    <w:rsid w:val="00EF1383"/>
    <w:rsid w:val="00F00E51"/>
    <w:rsid w:val="00F06D44"/>
    <w:rsid w:val="00F13C89"/>
    <w:rsid w:val="00F37469"/>
    <w:rsid w:val="00F37FDA"/>
    <w:rsid w:val="00F405F6"/>
    <w:rsid w:val="00F41E47"/>
    <w:rsid w:val="00F5537C"/>
    <w:rsid w:val="00F56C69"/>
    <w:rsid w:val="00F65166"/>
    <w:rsid w:val="00F742E7"/>
    <w:rsid w:val="00F77B70"/>
    <w:rsid w:val="00F809E9"/>
    <w:rsid w:val="00F8225F"/>
    <w:rsid w:val="00F91671"/>
    <w:rsid w:val="00F92CEA"/>
    <w:rsid w:val="00FA474B"/>
    <w:rsid w:val="00FA49BE"/>
    <w:rsid w:val="00FA649C"/>
    <w:rsid w:val="00FC300B"/>
    <w:rsid w:val="00FC7625"/>
    <w:rsid w:val="00FF0A8F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E6823-F4EB-42CC-8242-4C1F3986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F78E7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7A2F6F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8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F78E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Знак Знак Знак Знак Знак Знак Знак"/>
    <w:basedOn w:val="a"/>
    <w:rsid w:val="003F78E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Normal (Web)"/>
    <w:basedOn w:val="a"/>
    <w:uiPriority w:val="99"/>
    <w:unhideWhenUsed/>
    <w:rsid w:val="008124B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30">
    <w:name w:val="Заголовок 3 Знак"/>
    <w:basedOn w:val="a0"/>
    <w:link w:val="3"/>
    <w:uiPriority w:val="9"/>
    <w:rsid w:val="007A2F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unhideWhenUsed/>
    <w:rsid w:val="007A2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530031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soki_shan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oi-72.ru" TargetMode="External"/><Relationship Id="rId11" Type="http://schemas.openxmlformats.org/officeDocument/2006/relationships/hyperlink" Target="https://vk.com/away.php?to=https%3A%2F%2Finstagram.com%2Fsokishans%3Figshid%3D163gx8tdb5cgf&amp;cc_key=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soki_sha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www.voi-72.r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3B9B-D4C8-4197-9ECD-5E2F6BBF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11</Pages>
  <Words>2788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Мезенцева Татьяна Даниловна</dc:creator>
  <cp:lastModifiedBy>Пользователь Windows</cp:lastModifiedBy>
  <cp:revision>45</cp:revision>
  <cp:lastPrinted>2021-02-08T09:54:00Z</cp:lastPrinted>
  <dcterms:created xsi:type="dcterms:W3CDTF">2021-06-15T11:02:00Z</dcterms:created>
  <dcterms:modified xsi:type="dcterms:W3CDTF">2021-06-30T08:58:00Z</dcterms:modified>
</cp:coreProperties>
</file>