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9E" w:rsidRDefault="00803449" w:rsidP="00682D58">
      <w:pPr>
        <w:spacing w:after="16" w:line="259" w:lineRule="auto"/>
        <w:ind w:left="10" w:right="15" w:hanging="10"/>
        <w:jc w:val="lef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-18pt;width:255.75pt;height:142pt;z-index:1" strokecolor="white">
            <v:fill opacity="0"/>
            <v:textbox>
              <w:txbxContent>
                <w:p w:rsidR="00C7109E" w:rsidRPr="00463755" w:rsidRDefault="00803449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38.5pt;height:130.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Рисунок 1" o:spid="_x0000_i1027" type="#_x0000_t75" alt="https://sun9-84.userapi.com/impg/n467T2Hv07TG930tulSqWWsdq5y84Y2Dnttypg/i3HOxKpcM6I.jpg?size=500x500&amp;quality=96&amp;sign=c9db974bd099f29dbb920c72fc6eacac&amp;type=album" style="width:59.25pt;height:59.25pt;visibility:visible">
            <v:imagedata r:id="rId6" o:title=""/>
          </v:shape>
        </w:pict>
      </w:r>
      <w:r w:rsidR="00C7109E">
        <w:rPr>
          <w:b/>
        </w:rPr>
        <w:t xml:space="preserve">         </w:t>
      </w:r>
    </w:p>
    <w:p w:rsidR="00C7109E" w:rsidRDefault="00C7109E" w:rsidP="00682D58">
      <w:pPr>
        <w:spacing w:after="16" w:line="259" w:lineRule="auto"/>
        <w:ind w:left="10" w:right="15" w:hanging="1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</w:p>
    <w:p w:rsidR="00C7109E" w:rsidRPr="00682D58" w:rsidRDefault="00C7109E" w:rsidP="00682D58">
      <w:pPr>
        <w:spacing w:after="16" w:line="259" w:lineRule="auto"/>
        <w:ind w:right="15" w:firstLine="0"/>
        <w:jc w:val="right"/>
        <w:rPr>
          <w:sz w:val="32"/>
        </w:rPr>
      </w:pPr>
      <w:r>
        <w:rPr>
          <w:sz w:val="32"/>
        </w:rPr>
        <w:t xml:space="preserve"> </w:t>
      </w:r>
    </w:p>
    <w:p w:rsidR="00C7109E" w:rsidRDefault="00C7109E" w:rsidP="000A4D31">
      <w:pPr>
        <w:spacing w:after="16" w:line="259" w:lineRule="auto"/>
        <w:ind w:right="15" w:firstLine="0"/>
        <w:jc w:val="center"/>
        <w:rPr>
          <w:b/>
          <w:sz w:val="32"/>
        </w:rPr>
      </w:pPr>
    </w:p>
    <w:p w:rsidR="00C7109E" w:rsidRDefault="00C7109E" w:rsidP="000A4D31">
      <w:pPr>
        <w:spacing w:after="16" w:line="259" w:lineRule="auto"/>
        <w:ind w:right="15" w:firstLine="0"/>
        <w:jc w:val="center"/>
        <w:rPr>
          <w:b/>
          <w:sz w:val="32"/>
        </w:rPr>
      </w:pPr>
    </w:p>
    <w:p w:rsidR="00C7109E" w:rsidRDefault="00C7109E" w:rsidP="000A4D31">
      <w:pPr>
        <w:spacing w:after="16" w:line="259" w:lineRule="auto"/>
        <w:ind w:right="15" w:firstLine="0"/>
        <w:jc w:val="center"/>
        <w:rPr>
          <w:b/>
          <w:sz w:val="32"/>
        </w:rPr>
      </w:pPr>
      <w:r w:rsidRPr="00682D58">
        <w:rPr>
          <w:b/>
          <w:sz w:val="32"/>
        </w:rPr>
        <w:t>ПОЛОЖЕНИЕ</w:t>
      </w:r>
    </w:p>
    <w:p w:rsidR="00C7109E" w:rsidRPr="00682D58" w:rsidRDefault="00C7109E">
      <w:pPr>
        <w:spacing w:after="16" w:line="259" w:lineRule="auto"/>
        <w:ind w:left="10" w:right="15" w:hanging="10"/>
        <w:jc w:val="center"/>
        <w:rPr>
          <w:sz w:val="32"/>
        </w:rPr>
      </w:pPr>
    </w:p>
    <w:p w:rsidR="00C7109E" w:rsidRPr="00682D58" w:rsidRDefault="00C7109E">
      <w:pPr>
        <w:spacing w:after="0" w:line="259" w:lineRule="auto"/>
        <w:ind w:firstLine="0"/>
        <w:jc w:val="center"/>
        <w:rPr>
          <w:b/>
        </w:rPr>
      </w:pPr>
      <w:r w:rsidRPr="00682D58">
        <w:rPr>
          <w:b/>
        </w:rPr>
        <w:t>о проведении всероссийской викторины</w:t>
      </w:r>
    </w:p>
    <w:p w:rsidR="00C7109E" w:rsidRPr="00682D58" w:rsidRDefault="00C7109E">
      <w:pPr>
        <w:spacing w:after="0" w:line="259" w:lineRule="auto"/>
        <w:ind w:firstLine="0"/>
        <w:jc w:val="center"/>
        <w:rPr>
          <w:b/>
        </w:rPr>
      </w:pPr>
      <w:r w:rsidRPr="00682D58">
        <w:rPr>
          <w:b/>
        </w:rPr>
        <w:t xml:space="preserve"> в онлайн-формате «#ПолитКвест2022» </w:t>
      </w:r>
    </w:p>
    <w:p w:rsidR="00C7109E" w:rsidRDefault="00C7109E">
      <w:pPr>
        <w:spacing w:after="36" w:line="259" w:lineRule="auto"/>
        <w:ind w:right="0" w:firstLine="0"/>
        <w:jc w:val="left"/>
      </w:pPr>
      <w:r>
        <w:t xml:space="preserve"> </w:t>
      </w:r>
    </w:p>
    <w:p w:rsidR="00C7109E" w:rsidRDefault="00C7109E" w:rsidP="00682D58">
      <w:pPr>
        <w:spacing w:after="36" w:line="259" w:lineRule="auto"/>
        <w:ind w:right="0" w:firstLine="0"/>
        <w:jc w:val="left"/>
      </w:pPr>
    </w:p>
    <w:p w:rsidR="00C7109E" w:rsidRDefault="00C7109E" w:rsidP="00682D58">
      <w:pPr>
        <w:pStyle w:val="1"/>
        <w:numPr>
          <w:ilvl w:val="0"/>
          <w:numId w:val="0"/>
        </w:numPr>
        <w:ind w:right="11"/>
      </w:pPr>
      <w:r>
        <w:t>1. Общие положения</w:t>
      </w:r>
    </w:p>
    <w:p w:rsidR="00C7109E" w:rsidRDefault="00C7109E" w:rsidP="00463755">
      <w:pPr>
        <w:ind w:left="-15" w:right="0"/>
      </w:pPr>
      <w:r>
        <w:t xml:space="preserve">1.1. Настоящее положение определяет условия, порядок организации и проведения политического </w:t>
      </w:r>
      <w:proofErr w:type="spellStart"/>
      <w:r>
        <w:t>квеста</w:t>
      </w:r>
      <w:proofErr w:type="spellEnd"/>
      <w:r>
        <w:t xml:space="preserve"> «#ПолитКвест202</w:t>
      </w:r>
      <w:r w:rsidRPr="000A4D31">
        <w:t>2</w:t>
      </w:r>
      <w:r>
        <w:t xml:space="preserve">» (далее </w:t>
      </w:r>
      <w:proofErr w:type="spellStart"/>
      <w:r>
        <w:t>квест</w:t>
      </w:r>
      <w:proofErr w:type="spellEnd"/>
      <w:r>
        <w:t xml:space="preserve">). </w:t>
      </w:r>
    </w:p>
    <w:p w:rsidR="00C7109E" w:rsidRDefault="00C7109E" w:rsidP="00463755">
      <w:pPr>
        <w:ind w:left="-15" w:right="0"/>
      </w:pPr>
      <w:r>
        <w:t xml:space="preserve">1.2. Организатором </w:t>
      </w:r>
      <w:proofErr w:type="spellStart"/>
      <w:r>
        <w:t>квеста</w:t>
      </w:r>
      <w:proofErr w:type="spellEnd"/>
      <w:r>
        <w:t xml:space="preserve"> является Молодёжная Дума при Законодательном Собрании Владимирской области </w:t>
      </w:r>
      <w:hyperlink r:id="rId7">
        <w:r>
          <w:t>(</w:t>
        </w:r>
      </w:hyperlink>
      <w:hyperlink r:id="rId8">
        <w:r>
          <w:rPr>
            <w:color w:val="0563C1"/>
            <w:u w:val="single" w:color="0563C1"/>
          </w:rPr>
          <w:t>vk.com/molduma33</w:t>
        </w:r>
      </w:hyperlink>
      <w:hyperlink r:id="rId9">
        <w:r>
          <w:t>)</w:t>
        </w:r>
      </w:hyperlink>
      <w:r>
        <w:t xml:space="preserve">. </w:t>
      </w:r>
    </w:p>
    <w:p w:rsidR="00C7109E" w:rsidRDefault="00C7109E" w:rsidP="00463755">
      <w:pPr>
        <w:spacing w:after="32" w:line="259" w:lineRule="auto"/>
        <w:ind w:left="66" w:right="0" w:firstLine="0"/>
      </w:pPr>
      <w:r>
        <w:rPr>
          <w:b/>
        </w:rPr>
        <w:t xml:space="preserve"> </w:t>
      </w:r>
    </w:p>
    <w:p w:rsidR="00C7109E" w:rsidRPr="00682D58" w:rsidRDefault="00C7109E" w:rsidP="00463755">
      <w:pPr>
        <w:pStyle w:val="1"/>
        <w:numPr>
          <w:ilvl w:val="0"/>
          <w:numId w:val="0"/>
        </w:numPr>
        <w:ind w:right="13"/>
      </w:pPr>
      <w:r>
        <w:t>2.  Цели и задачи</w:t>
      </w:r>
    </w:p>
    <w:p w:rsidR="00C7109E" w:rsidRDefault="00C7109E" w:rsidP="00463755">
      <w:pPr>
        <w:ind w:left="-15" w:right="0"/>
      </w:pPr>
      <w:r>
        <w:t>2.1.</w:t>
      </w:r>
      <w:r>
        <w:rPr>
          <w:b/>
        </w:rPr>
        <w:t xml:space="preserve"> </w:t>
      </w:r>
      <w:r>
        <w:t xml:space="preserve">Цель: формирование исторических, конституционных и политических знаний, а также активной жизненной позиции у подрастающего поколения в вопросах устройства государственной власти.  </w:t>
      </w:r>
    </w:p>
    <w:p w:rsidR="00C7109E" w:rsidRDefault="00C7109E" w:rsidP="00463755">
      <w:pPr>
        <w:ind w:left="569" w:right="0" w:firstLine="0"/>
      </w:pPr>
      <w:r>
        <w:t xml:space="preserve">2.2. Задачи: </w:t>
      </w:r>
    </w:p>
    <w:p w:rsidR="00C7109E" w:rsidRDefault="00C7109E" w:rsidP="00463755">
      <w:pPr>
        <w:ind w:left="569" w:right="0" w:firstLine="0"/>
      </w:pPr>
      <w:r>
        <w:t xml:space="preserve">— привлечение внимания молодёжи к государственному политическому устройству; </w:t>
      </w:r>
    </w:p>
    <w:p w:rsidR="00C7109E" w:rsidRDefault="00C7109E" w:rsidP="00463755">
      <w:pPr>
        <w:ind w:left="-15" w:right="0"/>
      </w:pPr>
      <w:r>
        <w:t xml:space="preserve">— донесение до участников </w:t>
      </w:r>
      <w:proofErr w:type="spellStart"/>
      <w:r>
        <w:t>квеста</w:t>
      </w:r>
      <w:proofErr w:type="spellEnd"/>
      <w:r>
        <w:t xml:space="preserve"> информации о государственном устройстве нашей страны и субъекта; </w:t>
      </w:r>
    </w:p>
    <w:p w:rsidR="00C7109E" w:rsidRDefault="00C7109E" w:rsidP="00463755">
      <w:pPr>
        <w:ind w:left="-15" w:right="0"/>
      </w:pPr>
      <w:r>
        <w:t xml:space="preserve">— пробуждение в сознании молодёжи желания изучения государственного устройства и дальнейшее участие в его развитии. </w:t>
      </w:r>
    </w:p>
    <w:p w:rsidR="00C7109E" w:rsidRDefault="00C7109E" w:rsidP="00463755">
      <w:pPr>
        <w:spacing w:after="32" w:line="259" w:lineRule="auto"/>
        <w:ind w:left="66" w:right="0" w:firstLine="0"/>
        <w:jc w:val="center"/>
      </w:pPr>
    </w:p>
    <w:p w:rsidR="00C7109E" w:rsidRDefault="00C7109E" w:rsidP="00463755">
      <w:pPr>
        <w:pStyle w:val="1"/>
        <w:numPr>
          <w:ilvl w:val="0"/>
          <w:numId w:val="0"/>
        </w:numPr>
      </w:pPr>
      <w:r>
        <w:t>3. Требования к участникам</w:t>
      </w:r>
    </w:p>
    <w:p w:rsidR="00C7109E" w:rsidRDefault="00C7109E" w:rsidP="00463755">
      <w:pPr>
        <w:ind w:left="-15" w:right="0"/>
      </w:pPr>
      <w:r>
        <w:t xml:space="preserve">3.1. К участию в </w:t>
      </w:r>
      <w:proofErr w:type="spellStart"/>
      <w:r>
        <w:t>квесте</w:t>
      </w:r>
      <w:proofErr w:type="spellEnd"/>
      <w:r>
        <w:t xml:space="preserve"> приглашаются учащиеся образовательных учреждений, члены молодёжных общественных объединений страны. </w:t>
      </w:r>
    </w:p>
    <w:p w:rsidR="00C7109E" w:rsidRDefault="00C7109E" w:rsidP="00463755">
      <w:pPr>
        <w:ind w:left="569" w:right="0" w:firstLine="0"/>
      </w:pPr>
      <w:r>
        <w:t>3.2. Возраст участников — 14–</w:t>
      </w:r>
      <w:r w:rsidRPr="00463755">
        <w:t>25</w:t>
      </w:r>
      <w:r>
        <w:t xml:space="preserve"> лет. </w:t>
      </w:r>
    </w:p>
    <w:p w:rsidR="00C7109E" w:rsidRPr="00D10E8C" w:rsidRDefault="00C7109E" w:rsidP="00463755">
      <w:pPr>
        <w:ind w:left="-15" w:right="0"/>
        <w:rPr>
          <w:rStyle w:val="nb-checkbox-label"/>
          <w:szCs w:val="28"/>
        </w:rPr>
      </w:pPr>
      <w:r>
        <w:t>3.3.</w:t>
      </w:r>
      <w:r w:rsidRPr="00D12F9F">
        <w:t xml:space="preserve"> Для участия в </w:t>
      </w:r>
      <w:proofErr w:type="spellStart"/>
      <w:r w:rsidRPr="00D12F9F">
        <w:t>квесте</w:t>
      </w:r>
      <w:proofErr w:type="spellEnd"/>
      <w:r w:rsidRPr="00D12F9F">
        <w:t xml:space="preserve"> необходимо до </w:t>
      </w:r>
      <w:r>
        <w:t>20 марта 2022</w:t>
      </w:r>
      <w:r w:rsidRPr="00D12F9F">
        <w:t xml:space="preserve"> г</w:t>
      </w:r>
      <w:r>
        <w:t>ода включительно подать заявку</w:t>
      </w:r>
      <w:r w:rsidRPr="00D10E8C">
        <w:t xml:space="preserve"> (</w:t>
      </w:r>
      <w:r>
        <w:t>приложение 1)  на почту</w:t>
      </w:r>
      <w:r w:rsidRPr="00D10E8C">
        <w:t xml:space="preserve"> </w:t>
      </w:r>
      <w:hyperlink r:id="rId10" w:history="1">
        <w:r w:rsidR="00803449" w:rsidRPr="003E42DA">
          <w:rPr>
            <w:rStyle w:val="a3"/>
            <w:lang w:val="en-US"/>
          </w:rPr>
          <w:t>komitetsport</w:t>
        </w:r>
        <w:r w:rsidR="00803449" w:rsidRPr="003E42DA">
          <w:rPr>
            <w:rStyle w:val="a3"/>
          </w:rPr>
          <w:t>33@</w:t>
        </w:r>
        <w:r w:rsidR="00803449" w:rsidRPr="003E42DA">
          <w:rPr>
            <w:rStyle w:val="a3"/>
            <w:lang w:val="en-US"/>
          </w:rPr>
          <w:t>yandex</w:t>
        </w:r>
        <w:r w:rsidR="00803449" w:rsidRPr="003E42DA">
          <w:rPr>
            <w:rStyle w:val="a3"/>
          </w:rPr>
          <w:t>.</w:t>
        </w:r>
        <w:proofErr w:type="spellStart"/>
        <w:r w:rsidR="00803449" w:rsidRPr="003E42DA">
          <w:rPr>
            <w:rStyle w:val="a3"/>
            <w:lang w:val="en-US"/>
          </w:rPr>
          <w:t>ru</w:t>
        </w:r>
        <w:proofErr w:type="spellEnd"/>
      </w:hyperlink>
      <w:r w:rsidRPr="00D10E8C">
        <w:t xml:space="preserve"> </w:t>
      </w:r>
      <w:r>
        <w:t xml:space="preserve">. К заявке также должны быть прикреплены </w:t>
      </w:r>
      <w:r>
        <w:lastRenderedPageBreak/>
        <w:t>согласие на обработку персональных данных от каждого участника (приложение 2)</w:t>
      </w:r>
    </w:p>
    <w:p w:rsidR="00C7109E" w:rsidRPr="003A2AAB" w:rsidRDefault="00C7109E" w:rsidP="00463755">
      <w:pPr>
        <w:ind w:left="-15" w:right="0"/>
      </w:pPr>
      <w:r w:rsidRPr="00D12F9F">
        <w:t>По всем вопросам писать на электронную почту</w:t>
      </w:r>
      <w:r w:rsidRPr="00D12F9F">
        <w:rPr>
          <w:color w:val="0563C1"/>
          <w:u w:val="single" w:color="0563C1"/>
        </w:rPr>
        <w:t xml:space="preserve"> </w:t>
      </w:r>
      <w:hyperlink r:id="rId11" w:history="1">
        <w:r w:rsidR="00803449" w:rsidRPr="003E42DA">
          <w:rPr>
            <w:rStyle w:val="a3"/>
            <w:lang w:val="en-US"/>
          </w:rPr>
          <w:t>komitetsport</w:t>
        </w:r>
        <w:r w:rsidR="00803449" w:rsidRPr="003E42DA">
          <w:rPr>
            <w:rStyle w:val="a3"/>
          </w:rPr>
          <w:t>33@</w:t>
        </w:r>
        <w:r w:rsidR="00803449" w:rsidRPr="003E42DA">
          <w:rPr>
            <w:rStyle w:val="a3"/>
            <w:lang w:val="en-US"/>
          </w:rPr>
          <w:t>yandex</w:t>
        </w:r>
        <w:r w:rsidR="00803449" w:rsidRPr="003E42DA">
          <w:rPr>
            <w:rStyle w:val="a3"/>
          </w:rPr>
          <w:t>.</w:t>
        </w:r>
        <w:proofErr w:type="spellStart"/>
        <w:r w:rsidR="00803449" w:rsidRPr="003E42DA">
          <w:rPr>
            <w:rStyle w:val="a3"/>
            <w:lang w:val="en-US"/>
          </w:rPr>
          <w:t>ru</w:t>
        </w:r>
        <w:proofErr w:type="spellEnd"/>
      </w:hyperlink>
      <w:r>
        <w:rPr>
          <w:color w:val="0563C1"/>
          <w:u w:val="single" w:color="0563C1"/>
        </w:rPr>
        <w:t xml:space="preserve">  </w:t>
      </w:r>
    </w:p>
    <w:p w:rsidR="00C7109E" w:rsidRPr="00463755" w:rsidRDefault="00C7109E" w:rsidP="00463755">
      <w:pPr>
        <w:ind w:left="-15" w:right="0"/>
      </w:pPr>
      <w:r>
        <w:t xml:space="preserve">3.4. Участники </w:t>
      </w:r>
      <w:proofErr w:type="spellStart"/>
      <w:r>
        <w:t>квеста</w:t>
      </w:r>
      <w:proofErr w:type="spellEnd"/>
      <w:r>
        <w:t xml:space="preserve"> должны быть подписаны на официальную страницу Молодёжной думы при Законодательном собрании Владимирской области —</w:t>
      </w:r>
      <w:hyperlink r:id="rId12">
        <w:r>
          <w:t xml:space="preserve"> </w:t>
        </w:r>
      </w:hyperlink>
      <w:hyperlink r:id="rId13">
        <w:r>
          <w:rPr>
            <w:color w:val="0563C1"/>
            <w:u w:val="single" w:color="0563C1"/>
          </w:rPr>
          <w:t>vk</w:t>
        </w:r>
      </w:hyperlink>
      <w:hyperlink r:id="rId14">
        <w:r>
          <w:rPr>
            <w:color w:val="0563C1"/>
            <w:u w:val="single" w:color="0563C1"/>
          </w:rPr>
          <w:t>.</w:t>
        </w:r>
      </w:hyperlink>
      <w:hyperlink r:id="rId15">
        <w:r>
          <w:rPr>
            <w:color w:val="0563C1"/>
            <w:u w:val="single" w:color="0563C1"/>
          </w:rPr>
          <w:t>com</w:t>
        </w:r>
      </w:hyperlink>
      <w:hyperlink r:id="rId16">
        <w:r>
          <w:rPr>
            <w:color w:val="0563C1"/>
            <w:u w:val="single" w:color="0563C1"/>
          </w:rPr>
          <w:t>/</w:t>
        </w:r>
      </w:hyperlink>
      <w:hyperlink r:id="rId17">
        <w:r>
          <w:rPr>
            <w:color w:val="0563C1"/>
            <w:u w:val="single" w:color="0563C1"/>
          </w:rPr>
          <w:t>molduma</w:t>
        </w:r>
      </w:hyperlink>
      <w:hyperlink r:id="rId18">
        <w:r>
          <w:rPr>
            <w:color w:val="0563C1"/>
            <w:u w:val="single" w:color="0563C1"/>
          </w:rPr>
          <w:t>33</w:t>
        </w:r>
      </w:hyperlink>
      <w:r>
        <w:t xml:space="preserve"> и группу «ПолитКвест2022»</w:t>
      </w:r>
      <w:r w:rsidRPr="00443448">
        <w:t xml:space="preserve">  </w:t>
      </w:r>
      <w:hyperlink r:id="rId19" w:history="1">
        <w:r w:rsidRPr="00F839B8">
          <w:rPr>
            <w:rStyle w:val="a3"/>
            <w:lang w:val="en-US"/>
          </w:rPr>
          <w:t>https</w:t>
        </w:r>
        <w:r w:rsidRPr="00463755">
          <w:rPr>
            <w:rStyle w:val="a3"/>
          </w:rPr>
          <w:t>://</w:t>
        </w:r>
        <w:proofErr w:type="spellStart"/>
        <w:r w:rsidRPr="00F839B8">
          <w:rPr>
            <w:rStyle w:val="a3"/>
            <w:lang w:val="en-US"/>
          </w:rPr>
          <w:t>vk</w:t>
        </w:r>
        <w:proofErr w:type="spellEnd"/>
        <w:r w:rsidRPr="00463755">
          <w:rPr>
            <w:rStyle w:val="a3"/>
          </w:rPr>
          <w:t>.</w:t>
        </w:r>
        <w:r w:rsidRPr="00F839B8">
          <w:rPr>
            <w:rStyle w:val="a3"/>
            <w:lang w:val="en-US"/>
          </w:rPr>
          <w:t>com</w:t>
        </w:r>
        <w:r w:rsidRPr="00463755">
          <w:rPr>
            <w:rStyle w:val="a3"/>
          </w:rPr>
          <w:t>/</w:t>
        </w:r>
        <w:r w:rsidRPr="00F839B8">
          <w:rPr>
            <w:rStyle w:val="a3"/>
            <w:lang w:val="en-US"/>
          </w:rPr>
          <w:t>club</w:t>
        </w:r>
        <w:r w:rsidRPr="00463755">
          <w:rPr>
            <w:rStyle w:val="a3"/>
          </w:rPr>
          <w:t>210442513</w:t>
        </w:r>
      </w:hyperlink>
      <w:r w:rsidRPr="00463755">
        <w:t xml:space="preserve"> </w:t>
      </w:r>
    </w:p>
    <w:p w:rsidR="00C7109E" w:rsidRDefault="00C7109E" w:rsidP="00463755">
      <w:pPr>
        <w:spacing w:after="28" w:line="259" w:lineRule="auto"/>
        <w:ind w:left="66" w:right="0" w:firstLine="0"/>
      </w:pPr>
      <w:r>
        <w:rPr>
          <w:b/>
        </w:rPr>
        <w:t xml:space="preserve"> </w:t>
      </w:r>
    </w:p>
    <w:p w:rsidR="00C7109E" w:rsidRDefault="00C7109E" w:rsidP="00463755">
      <w:pPr>
        <w:pStyle w:val="1"/>
        <w:numPr>
          <w:ilvl w:val="0"/>
          <w:numId w:val="0"/>
        </w:numPr>
        <w:ind w:right="11"/>
      </w:pPr>
      <w:r w:rsidRPr="00443448">
        <w:t>4</w:t>
      </w:r>
      <w:r>
        <w:t>.  Сроки проведения</w:t>
      </w:r>
    </w:p>
    <w:p w:rsidR="00C7109E" w:rsidRDefault="00C7109E" w:rsidP="00463755">
      <w:pPr>
        <w:ind w:left="569" w:right="0" w:firstLine="0"/>
      </w:pPr>
      <w:r>
        <w:t xml:space="preserve">4.1. Приём заявок на участие в </w:t>
      </w:r>
      <w:proofErr w:type="spellStart"/>
      <w:r>
        <w:t>квесте</w:t>
      </w:r>
      <w:proofErr w:type="spellEnd"/>
      <w:r>
        <w:t xml:space="preserve"> до 20 марта 2022</w:t>
      </w:r>
      <w:r w:rsidRPr="00D12F9F">
        <w:t xml:space="preserve"> года включительно.</w:t>
      </w:r>
      <w:r>
        <w:t xml:space="preserve"> </w:t>
      </w:r>
    </w:p>
    <w:p w:rsidR="00C7109E" w:rsidRDefault="00C7109E" w:rsidP="00463755">
      <w:pPr>
        <w:ind w:left="569" w:right="0" w:firstLine="0"/>
      </w:pPr>
      <w:r>
        <w:t xml:space="preserve">4.2. </w:t>
      </w:r>
      <w:proofErr w:type="spellStart"/>
      <w:r>
        <w:t>Квест</w:t>
      </w:r>
      <w:proofErr w:type="spellEnd"/>
      <w:r>
        <w:t xml:space="preserve"> проходит с 21 марта </w:t>
      </w:r>
      <w:proofErr w:type="gramStart"/>
      <w:r>
        <w:t xml:space="preserve">2022 </w:t>
      </w:r>
      <w:r w:rsidRPr="00CB454A">
        <w:t xml:space="preserve"> года</w:t>
      </w:r>
      <w:proofErr w:type="gramEnd"/>
      <w:r w:rsidRPr="00CB454A">
        <w:t xml:space="preserve"> по</w:t>
      </w:r>
      <w:r>
        <w:t xml:space="preserve"> 17 апреля  2022</w:t>
      </w:r>
      <w:r w:rsidRPr="00CB454A">
        <w:t xml:space="preserve"> года.</w:t>
      </w:r>
      <w:r>
        <w:t xml:space="preserve"> </w:t>
      </w:r>
    </w:p>
    <w:p w:rsidR="00C7109E" w:rsidRDefault="00C7109E" w:rsidP="00463755">
      <w:pPr>
        <w:ind w:left="-15" w:right="0"/>
      </w:pPr>
      <w:r>
        <w:t xml:space="preserve">4.3. </w:t>
      </w:r>
      <w:proofErr w:type="spellStart"/>
      <w:r>
        <w:t>Квест</w:t>
      </w:r>
      <w:proofErr w:type="spellEnd"/>
      <w:r>
        <w:t xml:space="preserve"> будет проходить в формате онлайн викторины. Вопросы будут опубликовываться на официальной странице «ПолитКвест2022» в будние дни и дополнительные задания в выходные. </w:t>
      </w:r>
    </w:p>
    <w:p w:rsidR="00C7109E" w:rsidRDefault="00C7109E" w:rsidP="00463755">
      <w:pPr>
        <w:ind w:left="-15" w:right="0"/>
      </w:pPr>
      <w:r>
        <w:t xml:space="preserve">4.4. Ответы принимаются через сообщество (в тексте каждого вопроса будет ссылка на форму для отправления ответов). </w:t>
      </w:r>
    </w:p>
    <w:p w:rsidR="00C7109E" w:rsidRDefault="00C7109E" w:rsidP="00463755">
      <w:pPr>
        <w:spacing w:after="29" w:line="259" w:lineRule="auto"/>
        <w:ind w:left="66" w:right="0" w:firstLine="0"/>
      </w:pPr>
      <w:r>
        <w:rPr>
          <w:b/>
        </w:rPr>
        <w:t xml:space="preserve"> </w:t>
      </w:r>
    </w:p>
    <w:p w:rsidR="00C7109E" w:rsidRDefault="00C7109E" w:rsidP="00463755">
      <w:pPr>
        <w:pStyle w:val="1"/>
        <w:numPr>
          <w:ilvl w:val="0"/>
          <w:numId w:val="0"/>
        </w:numPr>
        <w:ind w:right="9"/>
      </w:pPr>
      <w:r>
        <w:t>5.  Порядок и условия проведения</w:t>
      </w:r>
    </w:p>
    <w:p w:rsidR="00C7109E" w:rsidRDefault="00C7109E" w:rsidP="00463755">
      <w:pPr>
        <w:ind w:left="-15" w:right="0"/>
      </w:pPr>
      <w:r>
        <w:t xml:space="preserve">5.1. </w:t>
      </w:r>
      <w:proofErr w:type="spellStart"/>
      <w:r>
        <w:t>Квест</w:t>
      </w:r>
      <w:proofErr w:type="spellEnd"/>
      <w:r>
        <w:t xml:space="preserve"> проводится на территории Российской </w:t>
      </w:r>
      <w:proofErr w:type="spellStart"/>
      <w:r>
        <w:t>Федарации</w:t>
      </w:r>
      <w:proofErr w:type="spellEnd"/>
      <w:r>
        <w:t xml:space="preserve"> и включает в себя политические, конституционные и исторические вопросы.  </w:t>
      </w:r>
    </w:p>
    <w:p w:rsidR="00C7109E" w:rsidRPr="00CB454A" w:rsidRDefault="00C7109E" w:rsidP="00463755">
      <w:pPr>
        <w:ind w:left="569" w:right="0" w:firstLine="0"/>
      </w:pPr>
      <w:r>
        <w:t xml:space="preserve">5.2. </w:t>
      </w:r>
      <w:proofErr w:type="spellStart"/>
      <w:r>
        <w:t>Квест</w:t>
      </w:r>
      <w:proofErr w:type="spellEnd"/>
      <w:r>
        <w:t xml:space="preserve"> будет проходить в 4 тура</w:t>
      </w:r>
      <w:r w:rsidRPr="00CB454A">
        <w:t xml:space="preserve">: </w:t>
      </w:r>
    </w:p>
    <w:p w:rsidR="00C7109E" w:rsidRPr="00CB454A" w:rsidRDefault="00C7109E" w:rsidP="00463755">
      <w:pPr>
        <w:ind w:left="569" w:right="0" w:firstLine="0"/>
      </w:pPr>
      <w:r w:rsidRPr="00CB454A">
        <w:t xml:space="preserve">— с </w:t>
      </w:r>
      <w:r>
        <w:t>21 марта по 27 марта 2022 года – 1</w:t>
      </w:r>
      <w:r w:rsidRPr="00CB454A">
        <w:t xml:space="preserve"> тур; </w:t>
      </w:r>
    </w:p>
    <w:p w:rsidR="00C7109E" w:rsidRPr="00CB454A" w:rsidRDefault="00C7109E" w:rsidP="00463755">
      <w:pPr>
        <w:ind w:left="569" w:right="0" w:firstLine="0"/>
      </w:pPr>
      <w:r>
        <w:t xml:space="preserve">— с 28 </w:t>
      </w:r>
      <w:proofErr w:type="gramStart"/>
      <w:r>
        <w:t>марта  по</w:t>
      </w:r>
      <w:proofErr w:type="gramEnd"/>
      <w:r>
        <w:t xml:space="preserve"> 3 апреля 2022 года – 2</w:t>
      </w:r>
      <w:r w:rsidRPr="00CB454A">
        <w:t xml:space="preserve"> тур; </w:t>
      </w:r>
    </w:p>
    <w:p w:rsidR="00C7109E" w:rsidRPr="00CB454A" w:rsidRDefault="00C7109E" w:rsidP="00463755">
      <w:pPr>
        <w:ind w:left="569" w:right="0" w:firstLine="0"/>
      </w:pPr>
      <w:r>
        <w:t xml:space="preserve">— с 4 </w:t>
      </w:r>
      <w:proofErr w:type="gramStart"/>
      <w:r>
        <w:t>апреля  по</w:t>
      </w:r>
      <w:proofErr w:type="gramEnd"/>
      <w:r>
        <w:t xml:space="preserve"> 10 апреля 2022 года – 3</w:t>
      </w:r>
      <w:r w:rsidRPr="00CB454A">
        <w:t xml:space="preserve"> тур; </w:t>
      </w:r>
    </w:p>
    <w:p w:rsidR="00C7109E" w:rsidRDefault="00C7109E" w:rsidP="00145B35">
      <w:pPr>
        <w:ind w:left="569" w:right="2696" w:firstLine="0"/>
      </w:pPr>
      <w:r w:rsidRPr="00CB454A">
        <w:t>—</w:t>
      </w:r>
      <w:r>
        <w:t xml:space="preserve"> с 11 </w:t>
      </w:r>
      <w:proofErr w:type="gramStart"/>
      <w:r>
        <w:t>апреля  по</w:t>
      </w:r>
      <w:proofErr w:type="gramEnd"/>
      <w:r>
        <w:t xml:space="preserve"> 17 апреля  2022  года – 4</w:t>
      </w:r>
      <w:r w:rsidRPr="00CB454A">
        <w:t xml:space="preserve"> тур; </w:t>
      </w:r>
    </w:p>
    <w:p w:rsidR="00C7109E" w:rsidRDefault="00C7109E" w:rsidP="00463755">
      <w:pPr>
        <w:ind w:left="-15" w:right="0"/>
      </w:pPr>
      <w:r>
        <w:t xml:space="preserve">5.3. </w:t>
      </w:r>
      <w:proofErr w:type="spellStart"/>
      <w:r>
        <w:t>Квест</w:t>
      </w:r>
      <w:proofErr w:type="spellEnd"/>
      <w:r>
        <w:t xml:space="preserve"> проводится на командной основе. В команде от 2-х до 4-х человек — включая капитана. Каждой команде присваивается индивидуальный код, который присылается после заполнения регистрационной формы на указанную в форме электронную почту. </w:t>
      </w:r>
    </w:p>
    <w:p w:rsidR="00C7109E" w:rsidRDefault="00C7109E" w:rsidP="00463755">
      <w:pPr>
        <w:ind w:left="-15" w:right="0"/>
      </w:pPr>
      <w:r>
        <w:t xml:space="preserve">5.3. Команда должна прислать ответы на вопросы в течении двух дней. </w:t>
      </w:r>
    </w:p>
    <w:p w:rsidR="00C7109E" w:rsidRDefault="00C7109E" w:rsidP="00463755">
      <w:pPr>
        <w:ind w:left="-15" w:right="0"/>
      </w:pPr>
      <w:r>
        <w:t xml:space="preserve">5.4. За ответы на вопросы может начисляться разное количество баллов. Количество баллов будет написано в тексте вопроса. </w:t>
      </w:r>
    </w:p>
    <w:p w:rsidR="00C7109E" w:rsidRDefault="00C7109E" w:rsidP="00463755">
      <w:pPr>
        <w:ind w:left="-15" w:right="0"/>
      </w:pPr>
      <w:r>
        <w:t>5.5. Итоговый балл за правильный ответ на вопрос вычисляется следующим образом: если ответ</w:t>
      </w:r>
      <w:r w:rsidR="00803449">
        <w:t xml:space="preserve"> был получен в течении 4 часов </w:t>
      </w:r>
      <w:r>
        <w:t xml:space="preserve">после опубликования, то итоговый балл удваивается; если в течении 6 часов с момента опубликования, то умножается на 1,5; если позже, то итоговый балл не изменяется. </w:t>
      </w:r>
    </w:p>
    <w:p w:rsidR="00C7109E" w:rsidRDefault="00C7109E" w:rsidP="00463755">
      <w:pPr>
        <w:spacing w:after="33" w:line="259" w:lineRule="auto"/>
        <w:ind w:left="66" w:right="0" w:firstLine="0"/>
      </w:pPr>
      <w:r>
        <w:rPr>
          <w:b/>
        </w:rPr>
        <w:lastRenderedPageBreak/>
        <w:t xml:space="preserve"> </w:t>
      </w:r>
    </w:p>
    <w:p w:rsidR="00C7109E" w:rsidRDefault="00C7109E" w:rsidP="00463755">
      <w:pPr>
        <w:pStyle w:val="1"/>
        <w:numPr>
          <w:ilvl w:val="0"/>
          <w:numId w:val="0"/>
        </w:numPr>
        <w:ind w:right="12"/>
      </w:pPr>
      <w:r>
        <w:t>6.   Итоги и награждение победителей</w:t>
      </w:r>
    </w:p>
    <w:p w:rsidR="00C7109E" w:rsidRDefault="00C7109E" w:rsidP="00463755">
      <w:pPr>
        <w:ind w:left="-15" w:right="0"/>
      </w:pPr>
      <w:r>
        <w:t xml:space="preserve">6.1. Победителем </w:t>
      </w:r>
      <w:proofErr w:type="spellStart"/>
      <w:r>
        <w:t>квеста</w:t>
      </w:r>
      <w:proofErr w:type="spellEnd"/>
      <w:r>
        <w:t xml:space="preserve"> становится команда, которая верно ответит на все вопросы, выполнит все предложенные задания и получит максимально возможное количество баллов. </w:t>
      </w:r>
    </w:p>
    <w:p w:rsidR="00C7109E" w:rsidRDefault="00C7109E" w:rsidP="00463755">
      <w:pPr>
        <w:ind w:left="-15" w:right="0"/>
      </w:pPr>
      <w:r>
        <w:t xml:space="preserve">6.2. </w:t>
      </w:r>
      <w:r w:rsidRPr="00612E4A">
        <w:t xml:space="preserve">Подведение итогов и награждение победителей состоится после окончания </w:t>
      </w:r>
      <w:proofErr w:type="spellStart"/>
      <w:r w:rsidRPr="00612E4A">
        <w:t>кве</w:t>
      </w:r>
      <w:r>
        <w:t>ста</w:t>
      </w:r>
      <w:proofErr w:type="spellEnd"/>
      <w:r>
        <w:t xml:space="preserve"> — в течении одной недели до 1 мая 2022</w:t>
      </w:r>
      <w:r w:rsidRPr="00612E4A">
        <w:t xml:space="preserve"> года.</w:t>
      </w:r>
      <w:r>
        <w:t xml:space="preserve"> </w:t>
      </w:r>
    </w:p>
    <w:p w:rsidR="00C7109E" w:rsidRDefault="00C7109E" w:rsidP="00463755">
      <w:pPr>
        <w:ind w:left="569" w:right="0" w:firstLine="0"/>
      </w:pPr>
      <w:r>
        <w:t xml:space="preserve">6.3. Все участники получат сертификаты участника </w:t>
      </w:r>
      <w:proofErr w:type="spellStart"/>
      <w:r>
        <w:t>квеста</w:t>
      </w:r>
      <w:proofErr w:type="spellEnd"/>
      <w:r>
        <w:t xml:space="preserve"> в электронном виде и памятные подарки. </w:t>
      </w:r>
    </w:p>
    <w:p w:rsidR="00C7109E" w:rsidRPr="00463755" w:rsidRDefault="00C7109E" w:rsidP="00463755">
      <w:pPr>
        <w:ind w:left="569" w:right="0" w:firstLine="0"/>
      </w:pPr>
      <w:r>
        <w:t xml:space="preserve">6.4. По решению Оргкомитета и членов жюри победителям могут быть выделены специальные подарки. </w:t>
      </w:r>
    </w:p>
    <w:p w:rsidR="00C7109E" w:rsidRPr="00463755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Default="00C7109E" w:rsidP="00682D58">
      <w:pPr>
        <w:ind w:left="569" w:right="0" w:firstLine="0"/>
        <w:jc w:val="left"/>
      </w:pPr>
    </w:p>
    <w:p w:rsidR="00C7109E" w:rsidRPr="00463755" w:rsidRDefault="00C7109E" w:rsidP="00682D58">
      <w:pPr>
        <w:ind w:left="569" w:right="0" w:firstLine="0"/>
        <w:jc w:val="left"/>
      </w:pPr>
    </w:p>
    <w:p w:rsidR="00C7109E" w:rsidRPr="00463755" w:rsidRDefault="00C7109E" w:rsidP="00682D58">
      <w:pPr>
        <w:ind w:left="569" w:right="0" w:firstLine="0"/>
        <w:jc w:val="left"/>
      </w:pPr>
    </w:p>
    <w:p w:rsidR="00C7109E" w:rsidRPr="00145B35" w:rsidRDefault="00C7109E" w:rsidP="00E7578B">
      <w:pPr>
        <w:ind w:left="569" w:right="0" w:firstLine="0"/>
        <w:jc w:val="right"/>
        <w:rPr>
          <w:szCs w:val="28"/>
        </w:rPr>
      </w:pPr>
      <w:r w:rsidRPr="00145B35">
        <w:rPr>
          <w:szCs w:val="28"/>
        </w:rPr>
        <w:t xml:space="preserve">Приложение 1. </w:t>
      </w:r>
    </w:p>
    <w:p w:rsidR="00C7109E" w:rsidRDefault="00C7109E" w:rsidP="00E7578B">
      <w:pPr>
        <w:ind w:left="569" w:right="0" w:firstLine="0"/>
        <w:jc w:val="center"/>
      </w:pPr>
    </w:p>
    <w:p w:rsidR="00C7109E" w:rsidRDefault="00C7109E" w:rsidP="00E7578B">
      <w:pPr>
        <w:ind w:left="569" w:right="0" w:firstLine="0"/>
        <w:jc w:val="center"/>
        <w:rPr>
          <w:b/>
          <w:sz w:val="32"/>
        </w:rPr>
      </w:pPr>
      <w:r>
        <w:rPr>
          <w:b/>
          <w:sz w:val="32"/>
        </w:rPr>
        <w:t xml:space="preserve">Заявка на участие в политическом </w:t>
      </w:r>
      <w:proofErr w:type="spellStart"/>
      <w:r>
        <w:rPr>
          <w:b/>
          <w:sz w:val="32"/>
        </w:rPr>
        <w:t>квесте</w:t>
      </w:r>
      <w:proofErr w:type="spellEnd"/>
      <w:r>
        <w:rPr>
          <w:b/>
          <w:sz w:val="32"/>
        </w:rPr>
        <w:t xml:space="preserve"> 2022 </w:t>
      </w: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  <w:r>
        <w:t xml:space="preserve">1. ФИО участников команды 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  <w:r>
        <w:t>2. Возраст каждого участника __________________________________________</w:t>
      </w: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  <w:r>
        <w:t>3. Населённый пу</w:t>
      </w:r>
      <w:r w:rsidR="00803449">
        <w:t xml:space="preserve">нкт (область, город, поселок), </w:t>
      </w:r>
      <w:bookmarkStart w:id="0" w:name="_GoBack"/>
      <w:bookmarkEnd w:id="0"/>
      <w:r>
        <w:t xml:space="preserve">который вы представляете 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  <w:r>
        <w:t xml:space="preserve">4. Образовательное учреждение или общественная организация, которую вы представляете 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  <w:r>
        <w:t xml:space="preserve">5. Контактный телефон для связи и электронная почта  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  <w:r>
        <w:t>______________________________________________________________</w:t>
      </w: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E7578B">
      <w:pPr>
        <w:ind w:left="569" w:right="0" w:firstLine="0"/>
        <w:jc w:val="left"/>
      </w:pPr>
    </w:p>
    <w:p w:rsidR="00C7109E" w:rsidRDefault="00C7109E" w:rsidP="00145B35">
      <w:pPr>
        <w:ind w:left="569" w:right="0" w:firstLine="0"/>
        <w:jc w:val="right"/>
      </w:pPr>
      <w:r>
        <w:t>Приложение 2.</w:t>
      </w:r>
    </w:p>
    <w:p w:rsidR="00C7109E" w:rsidRPr="000244F8" w:rsidRDefault="00C7109E" w:rsidP="00145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44F8">
        <w:rPr>
          <w:rFonts w:ascii="Times New Roman" w:hAnsi="Times New Roman" w:cs="Times New Roman"/>
          <w:sz w:val="28"/>
          <w:szCs w:val="28"/>
        </w:rPr>
        <w:t>Согласие</w:t>
      </w:r>
    </w:p>
    <w:p w:rsidR="00C7109E" w:rsidRPr="000244F8" w:rsidRDefault="00C7109E" w:rsidP="00145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44F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7109E" w:rsidRPr="009556DE" w:rsidRDefault="00C7109E" w:rsidP="00145B35">
      <w:pPr>
        <w:pStyle w:val="ConsPlusNonformat"/>
        <w:rPr>
          <w:rFonts w:ascii="Times New Roman" w:hAnsi="Times New Roman" w:cs="Times New Roman"/>
        </w:rPr>
      </w:pPr>
    </w:p>
    <w:p w:rsidR="00C7109E" w:rsidRPr="00DC4513" w:rsidRDefault="00C7109E" w:rsidP="00145B35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DC4513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C7109E" w:rsidRDefault="00C7109E" w:rsidP="00145B35">
      <w:pPr>
        <w:adjustRightInd w:val="0"/>
        <w:outlineLvl w:val="1"/>
        <w:rPr>
          <w:szCs w:val="28"/>
        </w:rPr>
      </w:pPr>
      <w:r w:rsidRPr="00DC4513">
        <w:rPr>
          <w:szCs w:val="28"/>
        </w:rPr>
        <w:t xml:space="preserve">в соответствии со </w:t>
      </w:r>
      <w:hyperlink r:id="rId20" w:history="1">
        <w:r w:rsidRPr="00DC4513">
          <w:rPr>
            <w:szCs w:val="28"/>
          </w:rPr>
          <w:t>статьей 9</w:t>
        </w:r>
      </w:hyperlink>
      <w:r w:rsidRPr="00DC4513">
        <w:rPr>
          <w:szCs w:val="28"/>
        </w:rPr>
        <w:t xml:space="preserve"> Федерального закона от 27 июля 2006 года                       № 152-ФЗ «О персональных данных» даю согласие </w:t>
      </w:r>
      <w:r>
        <w:rPr>
          <w:szCs w:val="28"/>
        </w:rPr>
        <w:t>Законодательному Собранию Владимирской</w:t>
      </w:r>
      <w:r w:rsidRPr="00DC4513">
        <w:rPr>
          <w:szCs w:val="28"/>
        </w:rPr>
        <w:t xml:space="preserve"> области, расположенно</w:t>
      </w:r>
      <w:r>
        <w:rPr>
          <w:szCs w:val="28"/>
        </w:rPr>
        <w:t>му</w:t>
      </w:r>
      <w:r w:rsidRPr="00DC4513">
        <w:rPr>
          <w:szCs w:val="28"/>
        </w:rPr>
        <w:t xml:space="preserve"> по адресу: город Владимир, Октябрьский проспект, дом </w:t>
      </w:r>
      <w:r>
        <w:rPr>
          <w:szCs w:val="28"/>
        </w:rPr>
        <w:t xml:space="preserve">21, </w:t>
      </w:r>
      <w:r w:rsidRPr="00DC4513">
        <w:rPr>
          <w:szCs w:val="28"/>
        </w:rPr>
        <w:t>на автоматизированную и без использования средств автоматизации обработку моих персональных данных</w:t>
      </w:r>
      <w:r>
        <w:rPr>
          <w:szCs w:val="28"/>
        </w:rPr>
        <w:t>,</w:t>
      </w:r>
      <w:r w:rsidRPr="000244F8">
        <w:rPr>
          <w:szCs w:val="28"/>
        </w:rPr>
        <w:t xml:space="preserve"> </w:t>
      </w:r>
      <w:r>
        <w:rPr>
          <w:szCs w:val="28"/>
        </w:rPr>
        <w:t>а именно, совершение действий, предусмотренных пунктом 3 статьи 3 Федерального закона от 27 июля 2006 года № 152-ФЗ «О персональных данных», со следующими сведениями:</w:t>
      </w:r>
    </w:p>
    <w:p w:rsidR="00C7109E" w:rsidRDefault="00C7109E" w:rsidP="00145B35">
      <w:pPr>
        <w:adjustRightInd w:val="0"/>
        <w:outlineLvl w:val="1"/>
        <w:rPr>
          <w:szCs w:val="28"/>
        </w:rPr>
      </w:pPr>
      <w:r>
        <w:rPr>
          <w:szCs w:val="28"/>
        </w:rPr>
        <w:t xml:space="preserve">- фамилия имя отчество; </w:t>
      </w:r>
    </w:p>
    <w:p w:rsidR="00C7109E" w:rsidRPr="003F7E92" w:rsidRDefault="00C7109E" w:rsidP="00145B35">
      <w:pPr>
        <w:adjustRightInd w:val="0"/>
        <w:outlineLvl w:val="1"/>
        <w:rPr>
          <w:szCs w:val="28"/>
        </w:rPr>
      </w:pPr>
      <w:r w:rsidRPr="003F7E92">
        <w:rPr>
          <w:szCs w:val="28"/>
        </w:rPr>
        <w:t xml:space="preserve">- дата рождения; </w:t>
      </w:r>
    </w:p>
    <w:p w:rsidR="00C7109E" w:rsidRPr="003F7E92" w:rsidRDefault="00C7109E" w:rsidP="00145B35">
      <w:pPr>
        <w:adjustRightInd w:val="0"/>
        <w:outlineLvl w:val="1"/>
        <w:rPr>
          <w:szCs w:val="28"/>
        </w:rPr>
      </w:pPr>
      <w:r w:rsidRPr="003F7E92">
        <w:rPr>
          <w:szCs w:val="28"/>
        </w:rPr>
        <w:t>- адрес регистрации, фактического проживания;</w:t>
      </w:r>
    </w:p>
    <w:p w:rsidR="00C7109E" w:rsidRDefault="00C7109E" w:rsidP="00145B35">
      <w:pPr>
        <w:rPr>
          <w:szCs w:val="28"/>
        </w:rPr>
      </w:pPr>
      <w:r w:rsidRPr="003F7E92">
        <w:rPr>
          <w:szCs w:val="28"/>
        </w:rPr>
        <w:t>- данные об образовательной</w:t>
      </w:r>
      <w:r>
        <w:rPr>
          <w:szCs w:val="28"/>
        </w:rPr>
        <w:t xml:space="preserve"> организации или месте работы;</w:t>
      </w:r>
    </w:p>
    <w:p w:rsidR="00C7109E" w:rsidRDefault="00C7109E" w:rsidP="00145B35">
      <w:pPr>
        <w:rPr>
          <w:szCs w:val="28"/>
        </w:rPr>
      </w:pPr>
      <w:r>
        <w:rPr>
          <w:szCs w:val="28"/>
        </w:rPr>
        <w:t>- контактные телефоны,</w:t>
      </w:r>
      <w:r w:rsidRPr="00532A2E">
        <w:rPr>
          <w:szCs w:val="28"/>
        </w:rPr>
        <w:t xml:space="preserve"> </w:t>
      </w:r>
      <w:r w:rsidRPr="00A46D57">
        <w:rPr>
          <w:szCs w:val="28"/>
          <w:lang w:val="en-US"/>
        </w:rPr>
        <w:t>e</w:t>
      </w:r>
      <w:r w:rsidRPr="00A46D57">
        <w:rPr>
          <w:szCs w:val="28"/>
        </w:rPr>
        <w:t>-</w:t>
      </w:r>
      <w:r w:rsidRPr="00A46D57">
        <w:rPr>
          <w:szCs w:val="28"/>
          <w:lang w:val="en-US"/>
        </w:rPr>
        <w:t>mail</w:t>
      </w:r>
    </w:p>
    <w:p w:rsidR="00C7109E" w:rsidRDefault="00C7109E" w:rsidP="00145B35">
      <w:pPr>
        <w:rPr>
          <w:szCs w:val="28"/>
        </w:rPr>
      </w:pPr>
    </w:p>
    <w:p w:rsidR="00C7109E" w:rsidRPr="00DC4513" w:rsidRDefault="00C7109E" w:rsidP="00145B35">
      <w:pPr>
        <w:adjustRightInd w:val="0"/>
        <w:outlineLvl w:val="1"/>
        <w:rPr>
          <w:szCs w:val="28"/>
        </w:rPr>
      </w:pPr>
      <w:r>
        <w:rPr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C7109E" w:rsidRPr="009556DE" w:rsidRDefault="00C7109E" w:rsidP="00145B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109E" w:rsidRPr="009556DE" w:rsidRDefault="00C7109E" w:rsidP="00145B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6DE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556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56D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7109E" w:rsidRPr="000913EB" w:rsidRDefault="00C7109E" w:rsidP="00145B35">
      <w:pPr>
        <w:pStyle w:val="ConsPlusNonformat"/>
        <w:jc w:val="both"/>
        <w:rPr>
          <w:rFonts w:ascii="Times New Roman" w:hAnsi="Times New Roman" w:cs="Times New Roman"/>
          <w:i/>
        </w:rPr>
      </w:pPr>
      <w:r w:rsidRPr="000913EB">
        <w:rPr>
          <w:rFonts w:ascii="Times New Roman" w:hAnsi="Times New Roman" w:cs="Times New Roman"/>
          <w:i/>
        </w:rPr>
        <w:t xml:space="preserve">               подпись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</w:rPr>
        <w:t xml:space="preserve"> </w:t>
      </w:r>
      <w:r w:rsidRPr="000913EB">
        <w:rPr>
          <w:rFonts w:ascii="Times New Roman" w:hAnsi="Times New Roman" w:cs="Times New Roman"/>
          <w:i/>
        </w:rPr>
        <w:t xml:space="preserve">  расшифровка подписи</w:t>
      </w:r>
    </w:p>
    <w:p w:rsidR="00C7109E" w:rsidRPr="009556DE" w:rsidRDefault="00C7109E" w:rsidP="00145B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6DE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C7109E" w:rsidRDefault="00C7109E" w:rsidP="00145B35">
      <w:pPr>
        <w:pStyle w:val="ConsPlusNonformat"/>
        <w:jc w:val="both"/>
        <w:rPr>
          <w:rFonts w:ascii="Times New Roman" w:hAnsi="Times New Roman" w:cs="Times New Roman"/>
          <w:i/>
        </w:rPr>
      </w:pPr>
      <w:r w:rsidRPr="000913EB"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 xml:space="preserve">  </w:t>
      </w:r>
      <w:r w:rsidRPr="000913E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0913E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дата </w:t>
      </w:r>
    </w:p>
    <w:p w:rsidR="00C7109E" w:rsidRDefault="00C7109E" w:rsidP="00145B35"/>
    <w:p w:rsidR="00C7109E" w:rsidRPr="00E7578B" w:rsidRDefault="00C7109E" w:rsidP="00E7578B">
      <w:pPr>
        <w:ind w:left="569" w:right="0" w:firstLine="0"/>
        <w:jc w:val="left"/>
      </w:pPr>
    </w:p>
    <w:sectPr w:rsidR="00C7109E" w:rsidRPr="00E7578B" w:rsidSect="00463755">
      <w:pgSz w:w="11908" w:h="16836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272EB"/>
    <w:multiLevelType w:val="hybridMultilevel"/>
    <w:tmpl w:val="CAA01AF2"/>
    <w:lvl w:ilvl="0" w:tplc="17A221E0">
      <w:start w:val="1"/>
      <w:numFmt w:val="upperRoman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1F84AEC">
      <w:start w:val="1"/>
      <w:numFmt w:val="lowerLetter"/>
      <w:lvlText w:val="%2"/>
      <w:lvlJc w:val="left"/>
      <w:pPr>
        <w:ind w:left="4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A85C7794">
      <w:start w:val="1"/>
      <w:numFmt w:val="lowerRoman"/>
      <w:lvlText w:val="%3"/>
      <w:lvlJc w:val="left"/>
      <w:pPr>
        <w:ind w:left="5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EE670E">
      <w:start w:val="1"/>
      <w:numFmt w:val="decimal"/>
      <w:lvlText w:val="%4"/>
      <w:lvlJc w:val="left"/>
      <w:pPr>
        <w:ind w:left="6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718F80A">
      <w:start w:val="1"/>
      <w:numFmt w:val="lowerLetter"/>
      <w:lvlText w:val="%5"/>
      <w:lvlJc w:val="left"/>
      <w:pPr>
        <w:ind w:left="7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32EEC96">
      <w:start w:val="1"/>
      <w:numFmt w:val="lowerRoman"/>
      <w:lvlText w:val="%6"/>
      <w:lvlJc w:val="left"/>
      <w:pPr>
        <w:ind w:left="7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0527A06">
      <w:start w:val="1"/>
      <w:numFmt w:val="decimal"/>
      <w:lvlText w:val="%7"/>
      <w:lvlJc w:val="left"/>
      <w:pPr>
        <w:ind w:left="8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63890BC">
      <w:start w:val="1"/>
      <w:numFmt w:val="lowerLetter"/>
      <w:lvlText w:val="%8"/>
      <w:lvlJc w:val="left"/>
      <w:pPr>
        <w:ind w:left="9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B7464E6">
      <w:start w:val="1"/>
      <w:numFmt w:val="lowerRoman"/>
      <w:lvlText w:val="%9"/>
      <w:lvlJc w:val="left"/>
      <w:pPr>
        <w:ind w:left="9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916"/>
    <w:rsid w:val="000244F8"/>
    <w:rsid w:val="000913EB"/>
    <w:rsid w:val="000A4D31"/>
    <w:rsid w:val="00111716"/>
    <w:rsid w:val="00145B35"/>
    <w:rsid w:val="00154955"/>
    <w:rsid w:val="001705A6"/>
    <w:rsid w:val="001F1B3F"/>
    <w:rsid w:val="00262916"/>
    <w:rsid w:val="00295A05"/>
    <w:rsid w:val="00326947"/>
    <w:rsid w:val="00374329"/>
    <w:rsid w:val="00374507"/>
    <w:rsid w:val="003A2AAB"/>
    <w:rsid w:val="003F7E92"/>
    <w:rsid w:val="0042507E"/>
    <w:rsid w:val="00443448"/>
    <w:rsid w:val="00463755"/>
    <w:rsid w:val="00476198"/>
    <w:rsid w:val="00532A2E"/>
    <w:rsid w:val="005749E5"/>
    <w:rsid w:val="005A7A1C"/>
    <w:rsid w:val="00612E4A"/>
    <w:rsid w:val="00682D58"/>
    <w:rsid w:val="007864A5"/>
    <w:rsid w:val="00792B32"/>
    <w:rsid w:val="00803449"/>
    <w:rsid w:val="00857276"/>
    <w:rsid w:val="009146F9"/>
    <w:rsid w:val="00947D86"/>
    <w:rsid w:val="009556DE"/>
    <w:rsid w:val="00984D31"/>
    <w:rsid w:val="009C1328"/>
    <w:rsid w:val="00A13981"/>
    <w:rsid w:val="00A46D57"/>
    <w:rsid w:val="00AB455F"/>
    <w:rsid w:val="00B14B2E"/>
    <w:rsid w:val="00B31DE2"/>
    <w:rsid w:val="00B8338E"/>
    <w:rsid w:val="00BB569E"/>
    <w:rsid w:val="00BF07AE"/>
    <w:rsid w:val="00C7109E"/>
    <w:rsid w:val="00CB454A"/>
    <w:rsid w:val="00CB6FF7"/>
    <w:rsid w:val="00CB7BCF"/>
    <w:rsid w:val="00CD7D65"/>
    <w:rsid w:val="00D10E8C"/>
    <w:rsid w:val="00D12F9F"/>
    <w:rsid w:val="00D21FE4"/>
    <w:rsid w:val="00D95F30"/>
    <w:rsid w:val="00DC4513"/>
    <w:rsid w:val="00E7578B"/>
    <w:rsid w:val="00F839B8"/>
    <w:rsid w:val="00FA09B1"/>
    <w:rsid w:val="00F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1ABFDA"/>
  <w15:docId w15:val="{38BCE25A-20FA-48D0-A9C0-A72C6A1A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31"/>
    <w:pPr>
      <w:spacing w:after="11" w:line="270" w:lineRule="auto"/>
      <w:ind w:right="4" w:firstLine="559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4D31"/>
    <w:pPr>
      <w:keepNext/>
      <w:keepLines/>
      <w:numPr>
        <w:numId w:val="1"/>
      </w:numPr>
      <w:spacing w:after="16" w:line="259" w:lineRule="auto"/>
      <w:ind w:left="10" w:right="15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4D31"/>
    <w:rPr>
      <w:rFonts w:ascii="Times New Roman" w:hAnsi="Times New Roman"/>
      <w:b/>
      <w:color w:val="000000"/>
      <w:sz w:val="22"/>
    </w:rPr>
  </w:style>
  <w:style w:type="character" w:styleId="a3">
    <w:name w:val="Hyperlink"/>
    <w:uiPriority w:val="99"/>
    <w:rsid w:val="00CB454A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rsid w:val="00CB6FF7"/>
    <w:rPr>
      <w:rFonts w:cs="Times New Roman"/>
      <w:color w:val="954F72"/>
      <w:u w:val="single"/>
    </w:rPr>
  </w:style>
  <w:style w:type="paragraph" w:styleId="a5">
    <w:name w:val="Balloon Text"/>
    <w:basedOn w:val="a"/>
    <w:link w:val="a6"/>
    <w:uiPriority w:val="99"/>
    <w:semiHidden/>
    <w:rsid w:val="0068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2D58"/>
    <w:rPr>
      <w:rFonts w:ascii="Tahoma" w:hAnsi="Tahoma" w:cs="Tahoma"/>
      <w:color w:val="000000"/>
      <w:sz w:val="16"/>
      <w:szCs w:val="16"/>
    </w:rPr>
  </w:style>
  <w:style w:type="character" w:customStyle="1" w:styleId="nb-checkbox-label">
    <w:name w:val="_nb-checkbox-label"/>
    <w:uiPriority w:val="99"/>
    <w:rsid w:val="00B14B2E"/>
    <w:rPr>
      <w:rFonts w:cs="Times New Roman"/>
    </w:rPr>
  </w:style>
  <w:style w:type="paragraph" w:customStyle="1" w:styleId="ConsPlusNonformat">
    <w:name w:val="ConsPlusNonformat"/>
    <w:uiPriority w:val="99"/>
    <w:rsid w:val="00145B3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duma33" TargetMode="External"/><Relationship Id="rId13" Type="http://schemas.openxmlformats.org/officeDocument/2006/relationships/hyperlink" Target="https://vk.com/molduma33" TargetMode="External"/><Relationship Id="rId18" Type="http://schemas.openxmlformats.org/officeDocument/2006/relationships/hyperlink" Target="https://vk.com/molduma3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molduma33" TargetMode="External"/><Relationship Id="rId12" Type="http://schemas.openxmlformats.org/officeDocument/2006/relationships/hyperlink" Target="https://vk.com/molduma33" TargetMode="External"/><Relationship Id="rId17" Type="http://schemas.openxmlformats.org/officeDocument/2006/relationships/hyperlink" Target="https://vk.com/molduma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olduma33" TargetMode="External"/><Relationship Id="rId20" Type="http://schemas.openxmlformats.org/officeDocument/2006/relationships/hyperlink" Target="consultantplus://offline/ref=A509273698489ADED961C7764E387D6A4926BA842FCF1AD8F9A93A12C0F65242C6FB1F090650B513O943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omitetsport33@yandex.ru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vk.com/molduma33" TargetMode="External"/><Relationship Id="rId10" Type="http://schemas.openxmlformats.org/officeDocument/2006/relationships/hyperlink" Target="mailto:komitetsport33@yandex.ru" TargetMode="External"/><Relationship Id="rId19" Type="http://schemas.openxmlformats.org/officeDocument/2006/relationships/hyperlink" Target="https://vk.com/club210442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lduma33" TargetMode="External"/><Relationship Id="rId14" Type="http://schemas.openxmlformats.org/officeDocument/2006/relationships/hyperlink" Target="https://vk.com/molduma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982</Words>
  <Characters>5601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Кудрявцев</dc:creator>
  <cp:keywords/>
  <dc:description/>
  <cp:lastModifiedBy>Андрей</cp:lastModifiedBy>
  <cp:revision>25</cp:revision>
  <dcterms:created xsi:type="dcterms:W3CDTF">2020-11-23T11:02:00Z</dcterms:created>
  <dcterms:modified xsi:type="dcterms:W3CDTF">2022-03-08T20:48:00Z</dcterms:modified>
</cp:coreProperties>
</file>