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0000000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единственного учредителя</w:t>
      </w:r>
    </w:p>
    <w:p w14:paraId="00000003" w14:textId="1DA385F0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E17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179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14:paraId="0000000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5E257CEC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</w:t>
      </w:r>
    </w:p>
    <w:p w14:paraId="5F3660F2" w14:textId="77777777" w:rsidR="003F2C56" w:rsidRDefault="003F2C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7" w14:textId="70E6B7C9" w:rsidR="00F5562A" w:rsidRPr="003F2C56" w:rsidRDefault="003F2C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Автономная некоммерческая организация социальной поддержки и популяризации здорового образа жизни для семей с детьми «ФитА»</w:t>
      </w:r>
    </w:p>
    <w:p w14:paraId="0000001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</w:p>
    <w:p w14:paraId="0000001C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A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923A69" w14:textId="77777777" w:rsidR="00D11ED7" w:rsidRDefault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5A4EFD" w14:textId="6A14D4E2" w:rsidR="00D9162B" w:rsidRDefault="004D45B4" w:rsidP="00D916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Самара</w:t>
      </w:r>
    </w:p>
    <w:p w14:paraId="0000002C" w14:textId="4431FD61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CD2476E" w14:textId="77777777" w:rsidR="003F2C56" w:rsidRDefault="003F2C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14:paraId="0000002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F" w14:textId="02298FB3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1.1. 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Автономная некоммерческая организация социальной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популяризации здорового образа жизни для семей с детьми «ФитА»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именуемая в дальнейшем Организация, признается не имеющей членства некоммерческой организацией, учрежденной на основе добровольного имущественного взноса гражданина для достижения </w:t>
      </w:r>
      <w:r w:rsid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̆, предусмотренных настоящим Уставом.</w:t>
      </w:r>
    </w:p>
    <w:p w14:paraId="00000030" w14:textId="6D1EA42A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1.2. 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</w:t>
      </w:r>
      <w:r w:rsidR="00E74B6B"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 благотворительной деятельности и добровольчестве (волонтерстве)» </w:t>
      </w:r>
      <w:r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законодательными актами Российской Федерации для достижения целей и решения задач, предусмотренных настоящим Уставом.</w:t>
      </w:r>
    </w:p>
    <w:p w14:paraId="0000003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1.3. Полное наименование Организации на русском языке: </w:t>
      </w:r>
    </w:p>
    <w:p w14:paraId="0189F1C7" w14:textId="3A7999AD" w:rsidR="00D9162B" w:rsidRPr="00D9162B" w:rsidRDefault="004D45B4" w:rsidP="00D916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74B6B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Автономная некоммерческая организация </w:t>
      </w:r>
      <w:r w:rsidR="00D9162B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9162B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62B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популяризации здорового образа жизни для семей с детьми «ФитА»</w:t>
      </w:r>
    </w:p>
    <w:p w14:paraId="6A05957F" w14:textId="5D7BC94F" w:rsidR="00E06890" w:rsidRDefault="003F2C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сокращенное наименование на русском языке: </w:t>
      </w:r>
    </w:p>
    <w:p w14:paraId="2CBEDF66" w14:textId="428DE832" w:rsidR="003F2C56" w:rsidRDefault="00E068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 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C56" w:rsidRPr="00D9162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популяризации здорового образа жизни для семей с детьми «ФитА»</w:t>
      </w:r>
      <w:r w:rsidR="003F2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14:paraId="00000034" w14:textId="7A28A782" w:rsidR="00F5562A" w:rsidRDefault="003F2C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Место нахождения Организации: </w:t>
      </w:r>
      <w:r w:rsid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 область, город Самара, поселок Мехзавод, квартал 7, дом 9.</w:t>
      </w:r>
    </w:p>
    <w:p w14:paraId="0000003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 Организация считается созданной как юридическое лицо с момента ее государственной регистрации в установленном федеральными законами порядке.</w:t>
      </w:r>
    </w:p>
    <w:p w14:paraId="0000003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1.6. Организационно-правовая форма Организации – автономная некоммерческая организация. Организация создается без ограничения срока.</w:t>
      </w:r>
    </w:p>
    <w:p w14:paraId="0000003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1.7. Организация может быть истцом и ответчиком в судах общей юрисдикции, арбитражных и третейских судах, может от своего имени приобретать и осуществлять гражданские права и нести гражданские обязанности.</w:t>
      </w:r>
    </w:p>
    <w:p w14:paraId="4EDA00BA" w14:textId="64195779" w:rsidR="00811B78" w:rsidRDefault="004D45B4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Организация имеет круглую печать с полным наименованием на русском языке, штампы и бланки со своим наименованием.</w:t>
      </w:r>
    </w:p>
    <w:p w14:paraId="0000003A" w14:textId="08320194" w:rsidR="00F5562A" w:rsidRPr="00715BCD" w:rsidRDefault="00811B78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При написании слов используется </w:t>
      </w:r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гарнитура шрифта</w:t>
      </w:r>
      <w:r w:rsidR="002F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1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Montserrat</w:t>
      </w:r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размером № </w:t>
      </w:r>
      <w:r w:rsid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16 и 14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0000003B" w14:textId="017350FA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="00F629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1.9. Организация не отвечает по обязательствам своего учредителя. Учредитель Организации не несет ответственность по обязательствам Организации.  Организация не отвечает по обязательствам государства и его органов, а государство и его органы не отвечают по обязательствам Организации.</w:t>
      </w:r>
    </w:p>
    <w:p w14:paraId="0000003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1.10.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0000003D" w14:textId="1BE79E0C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Источником образования имущества Организации является имущественный взнос (единовременное поступление) учредителя,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перечисляемый в денежной форме в размере 10 000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(десяти тысяч)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Имущественный взнос должен быть внесен учредителем на расчетный счет Организации не позднее 60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(шестидесяти)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ее государственной регистрации. </w:t>
      </w:r>
    </w:p>
    <w:p w14:paraId="0000003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1.11. Организация использует свое имущество для целей, определенных в настоящем уставе. </w:t>
      </w:r>
    </w:p>
    <w:p w14:paraId="0000003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1.12. Организация имеет самостоятельный баланс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вправе в установленном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открывать счета в банках на территории Российской Федерации и за пределами ее территории, за исключением случаев, установленных федеральным законом.</w:t>
      </w:r>
      <w:r>
        <w:rPr>
          <w:color w:val="000000"/>
        </w:rPr>
        <w:t xml:space="preserve"> </w:t>
      </w:r>
    </w:p>
    <w:p w14:paraId="0000004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1.13. Организация может создавать филиалы и открывать представительства в соответствии с законодательством Российской Федерации. 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Руководители филиала и (или) представительства назначаются учредителем (Общим собранием учредителей) Организации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Организация, имущество филиала или представительства учитывается на отдельном балансе и на балансе Организации.</w:t>
      </w:r>
    </w:p>
    <w:p w14:paraId="0000004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14:paraId="4BA410C4" w14:textId="77777777" w:rsidR="00651DC4" w:rsidRDefault="00651D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ЦЕЛЬ, ПРЕДМЕТ И ВИДЫ ДЕЯТЕЛЬНОСТИ</w:t>
      </w:r>
    </w:p>
    <w:p w14:paraId="0000004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3AEC8" w14:textId="6F599248" w:rsidR="000711A6" w:rsidRPr="0001448D" w:rsidRDefault="004D45B4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1448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E179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447AC" w:rsidRPr="0001448D">
        <w:rPr>
          <w:rFonts w:ascii="Times New Roman" w:eastAsia="Times New Roman" w:hAnsi="Times New Roman" w:cs="Times New Roman"/>
          <w:sz w:val="28"/>
          <w:szCs w:val="28"/>
        </w:rPr>
        <w:t xml:space="preserve">елью создания </w:t>
      </w:r>
      <w:r w:rsidR="00577F5C" w:rsidRPr="000144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0711A6" w:rsidRPr="0001448D">
        <w:rPr>
          <w:rFonts w:ascii="Times New Roman" w:eastAsia="Times New Roman" w:hAnsi="Times New Roman" w:cs="Times New Roman"/>
          <w:sz w:val="28"/>
          <w:szCs w:val="28"/>
        </w:rPr>
        <w:t xml:space="preserve">является предоставление услуг в социальной сфере, направленных на:  </w:t>
      </w:r>
    </w:p>
    <w:p w14:paraId="5E14FF5A" w14:textId="74A4B483" w:rsidR="000711A6" w:rsidRP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поддержку и защиту институтов семьи, материнства, отцовства, детства, семейных ценностей;</w:t>
      </w:r>
    </w:p>
    <w:p w14:paraId="66951196" w14:textId="6F59607F" w:rsidR="000711A6" w:rsidRP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содействие в поддержке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оказавшихся в трудной жизненной ситуации и направления их деятельности для участия в социально-значимых проектах; </w:t>
      </w:r>
    </w:p>
    <w:p w14:paraId="34BCE684" w14:textId="36928AD4" w:rsid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содействие деятельности в сфере профилактики и охраны здоровья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пропаганды здорового образа жизни, улучшения морально-психологического состояния </w:t>
      </w:r>
      <w:r w:rsidR="002F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 как ячейки общества, а также 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54F873" w14:textId="77777777" w:rsidR="000711A6" w:rsidRPr="0035768C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35768C">
        <w:rPr>
          <w:rFonts w:ascii="Times New Roman" w:hAnsi="Times New Roman" w:cs="Times New Roman"/>
          <w:sz w:val="28"/>
          <w:szCs w:val="28"/>
        </w:rPr>
        <w:t>профилактика социального сиротства, в том числе раннее выявление семейного неблагополучия и организация оказания всесторонней помощи;</w:t>
      </w:r>
    </w:p>
    <w:p w14:paraId="06CC4F44" w14:textId="2EE4B923" w:rsidR="000711A6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768C">
        <w:rPr>
          <w:rFonts w:ascii="Times New Roman" w:hAnsi="Times New Roman" w:cs="Times New Roman"/>
          <w:sz w:val="28"/>
          <w:szCs w:val="28"/>
        </w:rPr>
        <w:t>реализация партнерских проектов по предотвращению семейного неблагополучия, защите прав и интересов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1448D" w:rsidRPr="0001448D">
        <w:rPr>
          <w:rFonts w:ascii="Times New Roman" w:hAnsi="Times New Roman" w:cs="Times New Roman"/>
          <w:sz w:val="28"/>
          <w:szCs w:val="28"/>
        </w:rPr>
        <w:t>подростков</w:t>
      </w:r>
      <w:r w:rsidRPr="0035768C">
        <w:rPr>
          <w:rFonts w:ascii="Times New Roman" w:hAnsi="Times New Roman" w:cs="Times New Roman"/>
          <w:sz w:val="28"/>
          <w:szCs w:val="28"/>
        </w:rPr>
        <w:t>;</w:t>
      </w:r>
    </w:p>
    <w:p w14:paraId="179F508E" w14:textId="5541FEE5" w:rsidR="002F3172" w:rsidRPr="00322D8F" w:rsidRDefault="002F3172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развитие партнерских проектов, продвигающих здоровый образ жизни;</w:t>
      </w:r>
    </w:p>
    <w:p w14:paraId="6709898A" w14:textId="7D952880" w:rsidR="000711A6" w:rsidRPr="00322D8F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D8F">
        <w:rPr>
          <w:rFonts w:ascii="Times New Roman" w:hAnsi="Times New Roman" w:cs="Times New Roman"/>
          <w:sz w:val="28"/>
          <w:szCs w:val="28"/>
        </w:rPr>
        <w:t xml:space="preserve">          развитие деятельности в сфере физической культуры, спорта, туризма и вовлечение </w:t>
      </w:r>
      <w:r w:rsidRPr="000711A6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01448D" w:rsidRPr="0001448D">
        <w:rPr>
          <w:rFonts w:ascii="Times New Roman" w:hAnsi="Times New Roman" w:cs="Times New Roman"/>
          <w:sz w:val="28"/>
          <w:szCs w:val="28"/>
        </w:rPr>
        <w:t>подростков</w:t>
      </w:r>
      <w:r w:rsidRPr="00322D8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F3172" w:rsidRPr="00322D8F">
        <w:rPr>
          <w:rFonts w:ascii="Times New Roman" w:hAnsi="Times New Roman" w:cs="Times New Roman"/>
          <w:sz w:val="28"/>
          <w:szCs w:val="28"/>
        </w:rPr>
        <w:t>семей,</w:t>
      </w:r>
      <w:r w:rsidRPr="00322D8F">
        <w:rPr>
          <w:rFonts w:ascii="Times New Roman" w:hAnsi="Times New Roman" w:cs="Times New Roman"/>
          <w:sz w:val="28"/>
          <w:szCs w:val="28"/>
        </w:rPr>
        <w:t xml:space="preserve"> оказавшихся в трудной жизненной ситуации, в занятие физической культурой, спортом, туризмом;</w:t>
      </w:r>
    </w:p>
    <w:p w14:paraId="1C3BEDE5" w14:textId="23C8540B" w:rsidR="000711A6" w:rsidRDefault="000711A6" w:rsidP="006567D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D8F">
        <w:rPr>
          <w:rFonts w:ascii="Times New Roman" w:hAnsi="Times New Roman" w:cs="Times New Roman"/>
          <w:sz w:val="28"/>
          <w:szCs w:val="28"/>
        </w:rPr>
        <w:lastRenderedPageBreak/>
        <w:t xml:space="preserve">          содействие в сфере правового просвещения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D8F">
        <w:rPr>
          <w:rFonts w:ascii="Times New Roman" w:hAnsi="Times New Roman" w:cs="Times New Roman"/>
          <w:sz w:val="28"/>
          <w:szCs w:val="28"/>
        </w:rPr>
        <w:t xml:space="preserve"> оказавшихся в трудной жизненной ситуации, деятельности по защите их прав и свобод; </w:t>
      </w:r>
    </w:p>
    <w:p w14:paraId="436F6E6C" w14:textId="5E3F9EF3" w:rsid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социальной поддержки дет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семьям, оказавши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трудной жизненной ситуации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C1B235" w14:textId="21DD251B" w:rsidR="002F3172" w:rsidRDefault="002F3172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социальной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с детьми ОВЗ;</w:t>
      </w:r>
    </w:p>
    <w:p w14:paraId="75793D3E" w14:textId="3BE54FFB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обеспечению поддержки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осуществления ими равных возможностей жизни в обществе, всестороннего развития и самореализации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35DDD1" w14:textId="22D18DF9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патриотического и нравственного воспитания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духовных ценностей, чести, достоинства, мужества, благородства, сострадания;</w:t>
      </w:r>
    </w:p>
    <w:p w14:paraId="6FDDEE1E" w14:textId="4175684B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создани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более полного включения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социально-экономическую, политическую и культурную жизнь общества;</w:t>
      </w:r>
    </w:p>
    <w:p w14:paraId="3004EEF5" w14:textId="3E14A787" w:rsid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расширении возможностей для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в выборе жизненного пути, достижени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успеха;</w:t>
      </w:r>
    </w:p>
    <w:p w14:paraId="00000047" w14:textId="64726A82" w:rsidR="00F5562A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подготовки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        </w:t>
      </w:r>
    </w:p>
    <w:p w14:paraId="333AFF28" w14:textId="7FEEAE73" w:rsidR="00CD3B16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Предметом деятельности Организации, являются виды деятельности, направленные на достижение е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уставных целей:</w:t>
      </w:r>
    </w:p>
    <w:p w14:paraId="43B90D43" w14:textId="29995ED8" w:rsidR="00D11ED7" w:rsidRPr="00D11ED7" w:rsidRDefault="00D11ED7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семейного неблагополучия и социального сиротства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профилактику жестокого обращения с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восстановления благополучия для воспитания 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семейной среде;</w:t>
      </w:r>
    </w:p>
    <w:p w14:paraId="6B11BD8D" w14:textId="3793BB56" w:rsidR="00D11ED7" w:rsidRDefault="00D11ED7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профилактика безнадзорности и беспризорности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преступности несовершеннолетних;</w:t>
      </w:r>
    </w:p>
    <w:p w14:paraId="23A82BD6" w14:textId="5962FADA" w:rsidR="00B31764" w:rsidRDefault="00E4778F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 укрепление связей с общественными объединениями, органами государственной власти и местного самоуправления, иными учреждениями и организациями, в интересах повышения уровня работы Организации;</w:t>
      </w:r>
    </w:p>
    <w:p w14:paraId="1085A5C4" w14:textId="36596BAF" w:rsidR="003447AC" w:rsidRPr="003447AC" w:rsidRDefault="003447AC" w:rsidP="0034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поддержка проектов в области гражданского и патриотического воспитания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FD5245" w14:textId="7235064C" w:rsidR="003447AC" w:rsidRDefault="003447AC" w:rsidP="0034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поддержка молодежных инициатив, проектов молодежных движений и организаций;</w:t>
      </w:r>
    </w:p>
    <w:p w14:paraId="2735C2A4" w14:textId="04123AA3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организаци</w:t>
      </w:r>
      <w:r w:rsidR="00D52070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и проведение семинаров, творческих встреч, выставок, благотворительных аукционов, ярмарок, конкурсов и других массовых мероприятий;</w:t>
      </w:r>
    </w:p>
    <w:p w14:paraId="3CBD4C45" w14:textId="1CA8E4C4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lastRenderedPageBreak/>
        <w:t>создание социально-культурной среды для развития творческого потенциала 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и </w:t>
      </w:r>
      <w:r w:rsidR="0001448D" w:rsidRPr="0001448D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>, в рамках достижения уставных целей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Организации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07AAE93C" w14:textId="12E1E333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содействие органам государственной власти, органам местного самоуправления, организациям в деле духовного воспитания 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и </w:t>
      </w:r>
      <w:r w:rsidR="0001448D" w:rsidRPr="0001448D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705E2429" w14:textId="1B42EB12" w:rsidR="006734F2" w:rsidRPr="006A18C0" w:rsidRDefault="003447AC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447AC">
        <w:rPr>
          <w:rFonts w:ascii="Times New Roman" w:eastAsia="Times New Roman" w:hAnsi="Times New Roman" w:cs="Times New Roman"/>
          <w:sz w:val="28"/>
          <w:lang w:eastAsia="en-US"/>
        </w:rPr>
        <w:t xml:space="preserve">поддержка проектов в области 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>культурно-просветительск</w:t>
      </w:r>
      <w:r>
        <w:rPr>
          <w:rFonts w:ascii="Times New Roman" w:eastAsia="Times New Roman" w:hAnsi="Times New Roman" w:cs="Times New Roman"/>
          <w:sz w:val="28"/>
          <w:lang w:eastAsia="en-US"/>
        </w:rPr>
        <w:t>ой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создание и реализация научных и образовательных программ и мероприятий, включая лекции, семинары, тренинги и конференции по тематике 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 xml:space="preserve">деятельности 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>Организации;</w:t>
      </w:r>
    </w:p>
    <w:p w14:paraId="1A449BC0" w14:textId="28837114" w:rsidR="006734F2" w:rsidRPr="006A18C0" w:rsidRDefault="006734F2" w:rsidP="006734F2">
      <w:pPr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участие в реализации государственных культурных программ, проектов и фестивалей; </w:t>
      </w:r>
    </w:p>
    <w:p w14:paraId="5517D69C" w14:textId="10D1A318" w:rsidR="006734F2" w:rsidRPr="006A18C0" w:rsidRDefault="006734F2" w:rsidP="006734F2">
      <w:pPr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привлечение механизмов </w:t>
      </w:r>
      <w:r w:rsidR="00751F34">
        <w:rPr>
          <w:rFonts w:ascii="Times New Roman" w:eastAsia="Times New Roman" w:hAnsi="Times New Roman" w:cs="Times New Roman"/>
          <w:sz w:val="28"/>
          <w:lang w:eastAsia="en-US"/>
        </w:rPr>
        <w:t xml:space="preserve">благотворительной,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спонсорской и грантовой поддержки для финансирования проектов </w:t>
      </w:r>
      <w:r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14:paraId="7EEABEDA" w14:textId="1DB9D782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осуществление патриотического воспитани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734F2">
        <w:rPr>
          <w:rFonts w:ascii="Times New Roman" w:eastAsia="Times New Roman" w:hAnsi="Times New Roman" w:cs="Times New Roman"/>
          <w:sz w:val="28"/>
          <w:lang w:eastAsia="en-US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03B008F5" w14:textId="69641069" w:rsidR="00AB0F7F" w:rsidRDefault="00AB0F7F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B0F7F">
        <w:rPr>
          <w:rFonts w:ascii="Times New Roman" w:eastAsia="Times New Roman" w:hAnsi="Times New Roman" w:cs="Times New Roman"/>
          <w:sz w:val="28"/>
          <w:lang w:eastAsia="en-US"/>
        </w:rPr>
        <w:t>осуществление подбор</w:t>
      </w:r>
      <w:r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AB0F7F">
        <w:rPr>
          <w:rFonts w:ascii="Times New Roman" w:eastAsia="Times New Roman" w:hAnsi="Times New Roman" w:cs="Times New Roman"/>
          <w:sz w:val="28"/>
          <w:lang w:eastAsia="en-US"/>
        </w:rPr>
        <w:t xml:space="preserve"> и подготовк</w:t>
      </w:r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B0F7F">
        <w:rPr>
          <w:rFonts w:ascii="Times New Roman" w:eastAsia="Times New Roman" w:hAnsi="Times New Roman" w:cs="Times New Roman"/>
          <w:sz w:val="28"/>
          <w:lang w:eastAsia="en-US"/>
        </w:rPr>
        <w:t xml:space="preserve"> деятельности волонтеров;</w:t>
      </w:r>
    </w:p>
    <w:p w14:paraId="41A9453A" w14:textId="2501D490" w:rsidR="006734F2" w:rsidRDefault="00056336" w:rsidP="00D52070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056336">
        <w:rPr>
          <w:rFonts w:ascii="Times New Roman" w:eastAsia="Times New Roman" w:hAnsi="Times New Roman" w:cs="Times New Roman"/>
          <w:sz w:val="28"/>
          <w:lang w:eastAsia="en-US"/>
        </w:rPr>
        <w:t xml:space="preserve">создание центров развития и просвещения для оказания комплексной помощи </w:t>
      </w:r>
      <w:r w:rsidR="00CD3B16">
        <w:rPr>
          <w:rFonts w:ascii="Times New Roman" w:eastAsia="Times New Roman" w:hAnsi="Times New Roman" w:cs="Times New Roman"/>
          <w:sz w:val="28"/>
          <w:lang w:eastAsia="en-US"/>
        </w:rPr>
        <w:t xml:space="preserve">семьям с </w:t>
      </w:r>
      <w:r w:rsidRPr="00056336">
        <w:rPr>
          <w:rFonts w:ascii="Times New Roman" w:eastAsia="Times New Roman" w:hAnsi="Times New Roman" w:cs="Times New Roman"/>
          <w:sz w:val="28"/>
          <w:lang w:eastAsia="en-US"/>
        </w:rPr>
        <w:t>дет</w:t>
      </w:r>
      <w:r w:rsidR="00CD3B16">
        <w:rPr>
          <w:rFonts w:ascii="Times New Roman" w:eastAsia="Times New Roman" w:hAnsi="Times New Roman" w:cs="Times New Roman"/>
          <w:sz w:val="28"/>
          <w:lang w:eastAsia="en-US"/>
        </w:rPr>
        <w:t>ьми</w:t>
      </w:r>
      <w:r w:rsidR="00577F5C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14:paraId="71885D39" w14:textId="59E5355B" w:rsidR="00577F5C" w:rsidRPr="00577F5C" w:rsidRDefault="00577F5C" w:rsidP="00577F5C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единой информационной системы о молодежных движениях и формы коллективного полезного игрового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78F911" w14:textId="58BFEAB8" w:rsidR="00577F5C" w:rsidRDefault="00577F5C" w:rsidP="00577F5C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самостоятельно, а также в партнерстве с другими организациями общественно значимых программ, проектов, 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C" w14:textId="77777777" w:rsidR="00F5562A" w:rsidRPr="00732035" w:rsidRDefault="004D45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035">
        <w:rPr>
          <w:rFonts w:ascii="Times New Roman" w:eastAsia="Times New Roman" w:hAnsi="Times New Roman" w:cs="Times New Roman"/>
          <w:sz w:val="28"/>
          <w:szCs w:val="28"/>
        </w:rPr>
        <w:t xml:space="preserve">           2.3.  Для реализации уставных целей, Организация имеет право:</w:t>
      </w:r>
    </w:p>
    <w:p w14:paraId="67D4A671" w14:textId="3B469D7C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участвовать в деятельности по профилактике безнадзорности и правонарушений </w:t>
      </w:r>
      <w:r w:rsidR="00AB70CB" w:rsidRPr="00AB70CB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AB70CB"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3B886B" w14:textId="080A825B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помощь семьям в воспитании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6AB7B3" w14:textId="005814E1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услуги по организации отдыха и оздоровления</w:t>
      </w:r>
      <w:r w:rsidR="00CD3B16">
        <w:rPr>
          <w:rFonts w:ascii="Times New Roman" w:eastAsia="Times New Roman" w:hAnsi="Times New Roman" w:cs="Times New Roman"/>
          <w:sz w:val="28"/>
          <w:szCs w:val="28"/>
        </w:rPr>
        <w:t xml:space="preserve"> семей с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 w:rsidR="00CD3B16">
        <w:rPr>
          <w:rFonts w:ascii="Times New Roman" w:eastAsia="Times New Roman" w:hAnsi="Times New Roman" w:cs="Times New Roman"/>
          <w:sz w:val="28"/>
          <w:szCs w:val="28"/>
        </w:rPr>
        <w:t xml:space="preserve">ьми, 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находящихся в трудной жизненной ситуации;  </w:t>
      </w:r>
    </w:p>
    <w:p w14:paraId="26FFE61E" w14:textId="13869B80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содействие в приобщении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к труду, культуре, спорту;</w:t>
      </w:r>
    </w:p>
    <w:p w14:paraId="422BD4D4" w14:textId="6FC79B62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содействие в организации просвещения</w:t>
      </w:r>
      <w:r w:rsidR="00E0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DF0B1" w14:textId="6BA085CE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содействие во всестороннем развитии интеллектуальных, духовных и профессиональных способностей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37BD9F" w14:textId="2A6FE48D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оказывать услуги в области физической культуры и массового спорта, пропаганда физической культуры и спорта, здорового образа жизни;</w:t>
      </w:r>
    </w:p>
    <w:p w14:paraId="28725867" w14:textId="039421EC" w:rsidR="00B31764" w:rsidRPr="00AB70CB" w:rsidRDefault="00AB70CB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оказывать содействие в проведении детских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ых фестивалей, слетов и иных культурно-массовых мероприятий, способствующих моральному и духовно-нравственному воспитанию, укреплению здоровья и профессиональному самоопределению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7" w14:textId="7830C30C" w:rsidR="00F5562A" w:rsidRPr="00AB70CB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принимать участие в конкурсах по грантовой и иной поддержке, которые проводят органы муниципальной и исполнительной власти, частные организации и фонды;</w:t>
      </w:r>
    </w:p>
    <w:p w14:paraId="0000006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AB70CB"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привлекать (принимать) спонсорскую и благотворительную помощь от организаций и частных лиц, аккумулировать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направлять его на цели деятельности Организации, определенные настоящим Уставом; </w:t>
      </w:r>
    </w:p>
    <w:p w14:paraId="0000006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заниматься деятельностью по привлечению ресурсов;</w:t>
      </w:r>
    </w:p>
    <w:p w14:paraId="0000006D" w14:textId="7D92B04F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организовывать и проводить симпозиумы, конференции, </w:t>
      </w:r>
      <w:r w:rsidR="00D6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семинары, встречи, лекции, круглые столы, концерты, мастер-классы, творческие вечера, студии, конкурсы праздники, концерты, ярмарки,  игровые, литературно-художественные, видео, компьютерные, информационно-выставочные и другие досуговые программы и мероприятия</w:t>
      </w:r>
      <w:r w:rsidR="00AB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6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мероприятия по разработке и реализации проектов и программ, направленных на практическое воплощение уставных принципов Организации, на достижение ее уставных целей;</w:t>
      </w:r>
    </w:p>
    <w:p w14:paraId="23B2A1F7" w14:textId="77777777" w:rsidR="00CA5BD4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осуществлять издательскую деятельность</w:t>
      </w:r>
      <w:r w:rsid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5414C1" w14:textId="5C0EFD37" w:rsidR="008C4681" w:rsidRDefault="008C4681" w:rsidP="008C46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духовно-просветительск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</w:t>
      </w:r>
    </w:p>
    <w:p w14:paraId="1959EEA0" w14:textId="60E50AC7" w:rsidR="00CA5BD4" w:rsidRDefault="00CA5BD4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профессиональных компетенций и поддержанию уровня вовлеченности волонтеров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DDB6582" w14:textId="38FA18D8" w:rsidR="00751F34" w:rsidRDefault="00751F34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волонтеров для достижения уставных целей Организации;</w:t>
      </w:r>
    </w:p>
    <w:p w14:paraId="5784F081" w14:textId="1D66337C" w:rsidR="00CA5BD4" w:rsidRPr="00CA5BD4" w:rsidRDefault="00CA5BD4" w:rsidP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семинар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конференци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форум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конкурс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 </w:t>
      </w:r>
    </w:p>
    <w:p w14:paraId="7AAD9E9B" w14:textId="74DB82D2" w:rsidR="00CA5BD4" w:rsidRDefault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участие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разработке проектов законов и иных нормативно-правовых актов, направленных на достижение целей деятельности Организации;</w:t>
      </w:r>
    </w:p>
    <w:p w14:paraId="24CFC687" w14:textId="4E9722C3" w:rsidR="00CA5BD4" w:rsidRDefault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овывать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студий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</w:t>
      </w:r>
    </w:p>
    <w:p w14:paraId="43A32A51" w14:textId="1F610529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организации съемок телевизионных и радиотрансляций, аудио- и видеоматериалов о значимых программах и проектах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59B4E40" w14:textId="03D9D94F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распространении теле- и видеопродукции о социально значимых программах и проектах</w:t>
      </w:r>
      <w:r w:rsidR="00BA3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215CB83" w14:textId="09F83182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целями деятельности Организации; </w:t>
      </w:r>
    </w:p>
    <w:p w14:paraId="692D2765" w14:textId="079F6BD3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выпуску и распространению печатной, аудио- и видеопродукции художественного, научного, учебного и просветительского характера, и иной продукции, связанной с целями деятельности Организации; </w:t>
      </w:r>
    </w:p>
    <w:p w14:paraId="0F2F7837" w14:textId="09188A43" w:rsid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органами государственной власти и органами местного самоуправления, в соответствии с целями деятельности Организации; </w:t>
      </w:r>
    </w:p>
    <w:p w14:paraId="044D407C" w14:textId="10AA8168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своей работе специалистов на договорных условиях; </w:t>
      </w:r>
    </w:p>
    <w:p w14:paraId="61786BD2" w14:textId="60954B8B" w:rsidR="00CA5BD4" w:rsidRDefault="0007129E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 (предложений, проектов, программ и т.д.) 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 деятельности Организации;</w:t>
      </w:r>
    </w:p>
    <w:p w14:paraId="5125E498" w14:textId="03729B62" w:rsidR="0007129E" w:rsidRDefault="0007129E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дополнительного вида деятельности</w:t>
      </w:r>
      <w:r w:rsidR="00BA3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</w:t>
      </w:r>
      <w:r w:rsidR="00D6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="00D6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</w:t>
      </w:r>
      <w:r w:rsid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дополнительные общеразвивающие программы по направлениям в рамках целей,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настоящем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пут</w:t>
      </w:r>
      <w:r w:rsid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создания в структуре Организации специализированного структурного образовательного подразделения. Деятельность такого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положением, разрабатываемым и утверждаемым Организацией.</w:t>
      </w:r>
    </w:p>
    <w:p w14:paraId="00000072" w14:textId="1DC7F74D" w:rsidR="00F5562A" w:rsidRDefault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>2.4.  Отдельные виды деятельности могут осуществляться Организацией только на основании специальных разрешений (лицензий). Перечень этих видов деятельности определяется нормами действующего законодательства Российской Федерации.</w:t>
      </w:r>
    </w:p>
    <w:p w14:paraId="0000007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14:paraId="0000007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Законодательством Российской Федерации могут устанавливаться ограничения на виды деятельности, которыми вправе заниматься Организация.</w:t>
      </w:r>
    </w:p>
    <w:p w14:paraId="0000007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0000007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ПОРЯДОК ФОРМИРОВАНИЯ ОРГАНОВ </w:t>
      </w:r>
    </w:p>
    <w:p w14:paraId="0000007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УПРАВЛЕНИЯ ОРГАНИЗАЦИИ И ИХ КОМПЕТЕНЦИЯ</w:t>
      </w:r>
    </w:p>
    <w:p w14:paraId="0000007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7A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3.1.  Управление Организацией осуществляет:</w:t>
      </w:r>
    </w:p>
    <w:p w14:paraId="7EEF2337" w14:textId="194CF772" w:rsidR="0007129E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E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Высшая форма управления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 – физическое лицо, гражданин Российской Федерации, принявший решение об учреждении Организации, утвердивший ее устав, являющийся высшим органом управления, в порядке, установленном настоящим уставом (Общим собранием учредителей).</w:t>
      </w:r>
      <w:r w:rsidR="000E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принятия в состав учредителей</w:t>
      </w:r>
      <w:r w:rsidR="00C01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лиц, высшим органом становится собрание учредителей.</w:t>
      </w:r>
    </w:p>
    <w:p w14:paraId="0000007B" w14:textId="37FA16BE" w:rsidR="00F5562A" w:rsidRDefault="000712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принимаются учредителем Организации единолично.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7D" w14:textId="4711926B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Основной функцией учредителя является, обеспечение соблюдения Организацией целей, для достижения которых она создана.</w:t>
      </w:r>
    </w:p>
    <w:p w14:paraId="082AE79E" w14:textId="56A4695E" w:rsidR="0007129E" w:rsidRDefault="000712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Единоличным исполнительным органом Организации является директор.</w:t>
      </w:r>
    </w:p>
    <w:p w14:paraId="0000007E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3.2. К исключительной компетенции учредителя (Общего собрания учредителей) относится принятие решений по следующим вопросам:</w:t>
      </w:r>
    </w:p>
    <w:p w14:paraId="0000007F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принятие в состав учредителей новых лиц;</w:t>
      </w:r>
    </w:p>
    <w:p w14:paraId="00000080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изменение Устава и утверждение Устава;</w:t>
      </w:r>
    </w:p>
    <w:p w14:paraId="00000081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определение приоритетных направлений деятельности Организации, принципов формирования и использования ее имущества;</w:t>
      </w:r>
    </w:p>
    <w:p w14:paraId="00000082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определение порядка управления Организации;</w:t>
      </w:r>
    </w:p>
    <w:p w14:paraId="00000083" w14:textId="5D554BE6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утверждение годового финансового плана (сметы), бюджета, внесение изменений в них;</w:t>
      </w:r>
    </w:p>
    <w:p w14:paraId="00000084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утверждение годового отчета, бухгалтерской (финансовой) отчетности  Организации; </w:t>
      </w:r>
    </w:p>
    <w:p w14:paraId="00000085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назначение и досрочное прекращение полномочий Директора;</w:t>
      </w:r>
    </w:p>
    <w:p w14:paraId="00000086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 и утверждение положений о филиалах и представительствах;</w:t>
      </w:r>
    </w:p>
    <w:p w14:paraId="00000087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14:paraId="00000088" w14:textId="741A6E5A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утверждение аудиторской организации или индивидуального аудитора Организации;</w:t>
      </w:r>
    </w:p>
    <w:p w14:paraId="3508754C" w14:textId="14488918" w:rsidR="001B2552" w:rsidRDefault="001B25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иные вопросы отнесенные действующим законодательством компетенция высшего органа управления; </w:t>
      </w:r>
    </w:p>
    <w:p w14:paraId="00000089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Решение вопроса о принятии в состав учредителей новых лиц принимается Общим собранием учредителей единогласно.   </w:t>
      </w:r>
    </w:p>
    <w:p w14:paraId="0000008B" w14:textId="7025BA9A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3.3. В случае наличия более одного учредителя, формируется Общее собрание учредителей, которое собирается по мере необходимости, но не реже одного раза в год. Решения по вопросам исключительной компетенции Общего собрания учредителей принимаются квалифицированным большинством голосов 2/3 присутствующих на Общем собрании учредителей.</w:t>
      </w:r>
    </w:p>
    <w:p w14:paraId="0000008C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Общее собрание учредителей Организации правомочно, если на нем  присутствует более половины его учредителей.</w:t>
      </w:r>
    </w:p>
    <w:p w14:paraId="0000008D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Решения по остальным вопросам принимаются Общим собранием простым большинством голосов присутствующих на собрании учредителей Организации.  </w:t>
      </w:r>
    </w:p>
    <w:p w14:paraId="0000008E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Вопросы, отнесенные к исключительной компетенции учредителя (Общего собрания учредителей), не могут быть переданы им для решения другим органам Организации, если иное не предусмотрено Федеральным законом «О некоммерческих организациях» или иными федеральными законами.</w:t>
      </w:r>
    </w:p>
    <w:p w14:paraId="0000008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3.4. Директор Организации назначается учредителем (Общем собранием учредителей) сроком на 5 (пять) лет и является единоличным исполнительным органом. Директор подотчетен учредителю (Общему собранию учредителей).</w:t>
      </w:r>
    </w:p>
    <w:p w14:paraId="0000009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 компетенции директора относится:</w:t>
      </w:r>
    </w:p>
    <w:p w14:paraId="0000009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обеспечение стабильной работы Организации;</w:t>
      </w:r>
    </w:p>
    <w:p w14:paraId="0000009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взаимодействие с другими юридическими и физическими лицами по вопросам деятельности организации;</w:t>
      </w:r>
    </w:p>
    <w:p w14:paraId="0000009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утверждение внутренних документов Организации.</w:t>
      </w:r>
    </w:p>
    <w:p w14:paraId="0000009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без доверенности действует от имени Организации, представляет ее во всех других организациях как на территории Российской Федерации, так и за рубежом;</w:t>
      </w:r>
    </w:p>
    <w:p w14:paraId="0000009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принимает решения и издает приказы и распоряжения по всем вопросам деятельности организации, выдает доверенности на представление интересов Организации;</w:t>
      </w:r>
    </w:p>
    <w:p w14:paraId="0000009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распоряжается в пределах утвержденной сметы средствами Организации, заключает от ее имени гражданско-правовые договоры и осуществляет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юридические действия, приобретает имущество и управляет им, открывает и закрывает счета Организации в банках;</w:t>
      </w:r>
    </w:p>
    <w:p w14:paraId="0000009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решает текущие вопросы хозяйственной и финансовой деятельности Организации;</w:t>
      </w:r>
    </w:p>
    <w:p w14:paraId="0000009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принимает на работу и увольняет работников Организации, утверждает их должностные обязанности в соответствии со штатным расписанием;</w:t>
      </w:r>
    </w:p>
    <w:p w14:paraId="0000009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осуществляет контроль за деятельностью филиалов и представительств Организации;</w:t>
      </w:r>
    </w:p>
    <w:p w14:paraId="0000009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несет ответственность в пределах своей компетенции за использование средств и имущества Организации в соответствии с ее уставными целями;</w:t>
      </w:r>
    </w:p>
    <w:p w14:paraId="0000009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организует ведение в Организации бухгалтерского учета и отчетности; </w:t>
      </w:r>
    </w:p>
    <w:p w14:paraId="0000009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ведет бухгалтерский учет и статистическую отчетность в порядке, установленном законодательством Российской Федерации:</w:t>
      </w:r>
    </w:p>
    <w:p w14:paraId="0000009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организует работу по осуществлению Организацией предпринимательской и приносящей доход деятельности в рамках законодательства Российской Федерации;</w:t>
      </w:r>
    </w:p>
    <w:p w14:paraId="0000009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предоставляет информацию о деятельности Организации органам государственной статистики, налоговым и иным органам и лицам в соответствии с законодательством Российской Федерации.</w:t>
      </w:r>
    </w:p>
    <w:p w14:paraId="0000009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 компетенции Директора относится решение иных вопросов, которые не составляют исключительную компетенцию учредителя (Общего собрания учредителей).</w:t>
      </w:r>
    </w:p>
    <w:p w14:paraId="000000A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3.5. Надзор за состоянием финансово-расчетной и хозяйственной деятельностью Организации, учета и отчетности, исполнением смет, а также за соблюдением Организацией настоящего Устава осуществляет учредитель (Общее собрание учредителей) путем привлечения аудитора/аудиторской организации.</w:t>
      </w:r>
    </w:p>
    <w:p w14:paraId="000000A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Аудитор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Аудитором договора. Размер оплаты услуг Аудитора определяется учредителем (Общим собранием учредителей).</w:t>
      </w:r>
    </w:p>
    <w:p w14:paraId="000000A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3.6. Прием в состав учредителей Организации новых учредителей, 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принимает учредитель Организации (или учредители) в течении 10 (десяти) дней с момента поступления заявления. Решение должно быть принято единогласно.</w:t>
      </w:r>
    </w:p>
    <w:p w14:paraId="000000A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Учредитель вправе выйти из состава учредителей Организации в любое время без согласия остальных учредителей, направив в соответствии с Федеральным законом «О государственной регистрации юридических лиц и индивидуальных предпринимателей» сведения о своем выходе в регистрирующий орган. В случае выхода единственного учредителя, он обязан до направления сведений о своем выходе передать свои права учредителя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другому лицу в соответствии с нормами действующего законодательства и настоящим уставом.</w:t>
      </w:r>
    </w:p>
    <w:p w14:paraId="000000A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Права и обязанности учредителя Организации, в случае его выхода из состава учредителей, прекращаются со дня внесение изменений в сведения об Организации, содержащиеся в едином государственном реестре юридических лиц. Учредитель, вышедший из состава учредителей, обязан направить уведомление об этом в день направления сведений о своем выходе из состава учредителей в регистрирующий орган.    </w:t>
      </w:r>
    </w:p>
    <w:p w14:paraId="629E7148" w14:textId="77777777" w:rsidR="00450DBF" w:rsidRDefault="00450D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ИМУЩЕСТВО И ФИНАНСОВО-ХОЗЯЙСТВЕННАЯ </w:t>
      </w:r>
    </w:p>
    <w:p w14:paraId="000000A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ОРГАНИЗАЦИИ</w:t>
      </w:r>
    </w:p>
    <w:p w14:paraId="000000A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4.1. 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</w:t>
      </w:r>
    </w:p>
    <w:p w14:paraId="000000A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4.2. Источниками формирования имущества Организации являются:</w:t>
      </w:r>
    </w:p>
    <w:p w14:paraId="000000AC" w14:textId="0DC34D24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единовременные поступления от </w:t>
      </w:r>
      <w:r w:rsidR="00112F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чредителя. </w:t>
      </w:r>
      <w:r w:rsidR="00DD4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оступления вносятся </w:t>
      </w:r>
      <w:r w:rsidR="00112F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 по мере необходимости на осуществление деятельности, предусмотренной в рамках Устава;</w:t>
      </w:r>
    </w:p>
    <w:p w14:paraId="000000A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выручка от реализации товаров, работ, услуг;</w:t>
      </w:r>
    </w:p>
    <w:p w14:paraId="000000A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дивиденды (доходы, проценты), получаемые по акциям, облигациям, другим ценным бумагам и вкладам;</w:t>
      </w:r>
    </w:p>
    <w:p w14:paraId="000000A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доходы, получаемые от собственности Организации;</w:t>
      </w:r>
    </w:p>
    <w:p w14:paraId="000000B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добровольные имущественные взносы и пожертвования;</w:t>
      </w:r>
    </w:p>
    <w:p w14:paraId="000000B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другие не запрещенные законом поступления.</w:t>
      </w:r>
    </w:p>
    <w:p w14:paraId="000000B2" w14:textId="11E77173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4.3. Имущество Организации, а также доходы от предпринимательской деятельности являются собственностью Организации и не могут переходить в собственность 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чредителя.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000000B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4.4. Имущество, переданное Организации ее учредителем, является собственностью Организации. Учредитель не сохраняет права на имущество, переданное им в собственность Организации.</w:t>
      </w:r>
    </w:p>
    <w:p w14:paraId="000000B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B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РЕОРГАНИЗАЦИЯ, ЛИКВИДАЦИЯ </w:t>
      </w:r>
    </w:p>
    <w:p w14:paraId="000000B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</w:p>
    <w:p w14:paraId="000000B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B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5.1. Организация может быть реорганизована в порядке, предусмотренном Гражданским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«О некоммерческих организациях» и иными федеральными законами.</w:t>
      </w:r>
    </w:p>
    <w:p w14:paraId="000000BA" w14:textId="39751EC5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5.2. Организация по решению учредителя (Общего собрания учредителей) может быть преобразована в </w:t>
      </w:r>
      <w:r w:rsid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фонд. Решение о преобразовании Организации в </w:t>
      </w:r>
      <w:r w:rsidR="00971B2E" w:rsidRP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B2E" w:rsidRP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относится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исключительной компетенции учредителя Организации (Общего собрания учредителей).</w:t>
      </w:r>
    </w:p>
    <w:p w14:paraId="000000B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5.3. Имущество Организации переходит после ее реорганизации к правопреемникам в порядке, предусмотренном Гражданским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Федерации. После реорганизации Организации все документы передаются организации-правопреемнику.</w:t>
      </w:r>
    </w:p>
    <w:p w14:paraId="000000B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Решение о ликвидации Организации может быть принято учредителем (Общим собранием учредителей) или судом на основании и в порядке, которые предусмотрены действующим законодательством Российской Федерации. </w:t>
      </w:r>
    </w:p>
    <w:p w14:paraId="000000B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Учредитель (Общее собрание учредителей) или орган, принявший решение о ликвидации Организации, назначает ликвидационную комиссию (ликвидатора) и устанавливает порядок и сроки ликвидации.</w:t>
      </w:r>
    </w:p>
    <w:p w14:paraId="000000B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5.6. С момента назначения ликвидационной комиссии (ликвидатора), к ней переходят полномочия по управлению делами Организации. Ликвидационная комиссия (ликвидатор) от имени Организации выступает в суде.</w:t>
      </w:r>
    </w:p>
    <w:p w14:paraId="000000B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5.7. Ликвидационная комиссия (ликвидатор) помещает в органах печати, в которых публикуются данные о государственной регистрации юридических лиц, публикацию о ликвидации Организации, порядке и сроке заявления требований его кредиторами.</w:t>
      </w:r>
    </w:p>
    <w:p w14:paraId="000000C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5.8. По окончании срока для предъявления требований кредиторами, ликвидационная комиссия (ликвидатор) составляет промежуточный ликвидационный баланс, который содержит сведения о составе имущества Организации, перечне предъявляемых кредиторами требований, а также о результатах их рассмотрения.</w:t>
      </w:r>
    </w:p>
    <w:p w14:paraId="000000C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5.9. Промежуточный ликвидационный баланс Организации утверждается учредителем (Общее собрание учредителей) или органом, принявшим решение о ее ликвидации.</w:t>
      </w:r>
    </w:p>
    <w:p w14:paraId="000000C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5.10. После завершения расчетов с кредиторами ликвидационная комиссия (ликвидатор) составляет ликвидационный баланс, который утверждается учредителем (Общее собрание учредителей) Организации или органом, принявшим решение о ликвидации Организации.</w:t>
      </w:r>
    </w:p>
    <w:p w14:paraId="000000C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ликвидации Организации оставшееся после удовлетворения требований кредиторов имущество, если иное не установлено федеральными  законами, направляется в соответствии с настоящим Уставом на цели, в 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000000C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Ликвидация считается завершенной, а Организация - прекратившей существование, после внесения об этом записи в единый государственный реестр юридических лиц.</w:t>
      </w:r>
    </w:p>
    <w:p w14:paraId="000000C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C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ПОРЯДОК ВНЕСЕНИЯ ИЗМЕНЕНИЙ </w:t>
      </w:r>
    </w:p>
    <w:p w14:paraId="000000C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УСТАВ</w:t>
      </w:r>
    </w:p>
    <w:p w14:paraId="000000C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C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6.1. По решению учредителя (Общего собрания учредителей) в устав Организации могут быть внесены изменения (в виде новой редакции устава Организации)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000000C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6.2. Государственная регистрация изменений в устав Организации осуществляется в порядке, установленном законодательством Российской Федерации и вступают в силу с момента их государственной регистрации.</w:t>
      </w:r>
    </w:p>
    <w:sectPr w:rsidR="00F5562A">
      <w:footerReference w:type="default" r:id="rId8"/>
      <w:pgSz w:w="11906" w:h="16838"/>
      <w:pgMar w:top="1134" w:right="566" w:bottom="1276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A7D1" w14:textId="77777777" w:rsidR="00300E5F" w:rsidRDefault="00300E5F">
      <w:pPr>
        <w:spacing w:after="0" w:line="240" w:lineRule="auto"/>
      </w:pPr>
      <w:r>
        <w:separator/>
      </w:r>
    </w:p>
  </w:endnote>
  <w:endnote w:type="continuationSeparator" w:id="0">
    <w:p w14:paraId="39B03FBF" w14:textId="77777777" w:rsidR="00300E5F" w:rsidRDefault="0030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B" w14:textId="77777777" w:rsidR="00F5562A" w:rsidRDefault="004D4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3DF3"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81A3" w14:textId="77777777" w:rsidR="00300E5F" w:rsidRDefault="00300E5F">
      <w:pPr>
        <w:spacing w:after="0" w:line="240" w:lineRule="auto"/>
      </w:pPr>
      <w:r>
        <w:separator/>
      </w:r>
    </w:p>
  </w:footnote>
  <w:footnote w:type="continuationSeparator" w:id="0">
    <w:p w14:paraId="58C93589" w14:textId="77777777" w:rsidR="00300E5F" w:rsidRDefault="00300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2A"/>
    <w:rsid w:val="0001448D"/>
    <w:rsid w:val="00056336"/>
    <w:rsid w:val="000711A6"/>
    <w:rsid w:val="0007129E"/>
    <w:rsid w:val="000E1793"/>
    <w:rsid w:val="000F166F"/>
    <w:rsid w:val="00112F1F"/>
    <w:rsid w:val="00174C6C"/>
    <w:rsid w:val="001B2552"/>
    <w:rsid w:val="00200B00"/>
    <w:rsid w:val="00233922"/>
    <w:rsid w:val="00263F9C"/>
    <w:rsid w:val="00267D19"/>
    <w:rsid w:val="002A3CE8"/>
    <w:rsid w:val="002F3172"/>
    <w:rsid w:val="00300E5F"/>
    <w:rsid w:val="00324CFD"/>
    <w:rsid w:val="00326685"/>
    <w:rsid w:val="003447AC"/>
    <w:rsid w:val="003D4206"/>
    <w:rsid w:val="003F2C56"/>
    <w:rsid w:val="00450DBF"/>
    <w:rsid w:val="0047297E"/>
    <w:rsid w:val="004D45B4"/>
    <w:rsid w:val="004D5AC6"/>
    <w:rsid w:val="00526AC3"/>
    <w:rsid w:val="00577F5C"/>
    <w:rsid w:val="00651DC4"/>
    <w:rsid w:val="006567D7"/>
    <w:rsid w:val="006734F2"/>
    <w:rsid w:val="006C2129"/>
    <w:rsid w:val="0070490E"/>
    <w:rsid w:val="0070644C"/>
    <w:rsid w:val="00715BCD"/>
    <w:rsid w:val="00732035"/>
    <w:rsid w:val="00751F34"/>
    <w:rsid w:val="00811B78"/>
    <w:rsid w:val="008C4681"/>
    <w:rsid w:val="00913CB4"/>
    <w:rsid w:val="00966FC2"/>
    <w:rsid w:val="00971B2E"/>
    <w:rsid w:val="00A16E9D"/>
    <w:rsid w:val="00AA4616"/>
    <w:rsid w:val="00AB0F7F"/>
    <w:rsid w:val="00AB70CB"/>
    <w:rsid w:val="00AD28B6"/>
    <w:rsid w:val="00B31764"/>
    <w:rsid w:val="00BA3152"/>
    <w:rsid w:val="00C01C7A"/>
    <w:rsid w:val="00CA5BD4"/>
    <w:rsid w:val="00CD3B16"/>
    <w:rsid w:val="00D11ED7"/>
    <w:rsid w:val="00D52070"/>
    <w:rsid w:val="00D60170"/>
    <w:rsid w:val="00D9162B"/>
    <w:rsid w:val="00DD45B0"/>
    <w:rsid w:val="00E06890"/>
    <w:rsid w:val="00E4778F"/>
    <w:rsid w:val="00E74B6B"/>
    <w:rsid w:val="00E87AD7"/>
    <w:rsid w:val="00EB3DF3"/>
    <w:rsid w:val="00EE0BBA"/>
    <w:rsid w:val="00F5562A"/>
    <w:rsid w:val="00F629C0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A0B0"/>
  <w15:docId w15:val="{F287EE94-7D61-46FD-854E-564F79C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7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pc7-2021</dc:creator>
  <cp:lastModifiedBy>ЖАННА</cp:lastModifiedBy>
  <cp:revision>6</cp:revision>
  <dcterms:created xsi:type="dcterms:W3CDTF">2024-07-30T17:59:00Z</dcterms:created>
  <dcterms:modified xsi:type="dcterms:W3CDTF">2024-11-21T10:41:00Z</dcterms:modified>
</cp:coreProperties>
</file>