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0F4" w:rsidRDefault="006A40F4" w:rsidP="006A40F4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6A40F4">
        <w:rPr>
          <w:color w:val="212529"/>
        </w:rPr>
        <w:t>В период </w:t>
      </w:r>
      <w:r>
        <w:rPr>
          <w:rStyle w:val="a4"/>
          <w:color w:val="212529"/>
        </w:rPr>
        <w:t>с 15</w:t>
      </w:r>
      <w:r w:rsidRPr="006A40F4">
        <w:rPr>
          <w:rStyle w:val="a4"/>
          <w:color w:val="212529"/>
        </w:rPr>
        <w:t xml:space="preserve"> апреля 2025 года по 27 апреля 2025 года </w:t>
      </w:r>
      <w:r w:rsidRPr="006A40F4">
        <w:rPr>
          <w:color w:val="212529"/>
        </w:rPr>
        <w:t xml:space="preserve">пройдет </w:t>
      </w:r>
      <w:r>
        <w:rPr>
          <w:color w:val="212529"/>
        </w:rPr>
        <w:t xml:space="preserve">мероприятие </w:t>
      </w:r>
      <w:r w:rsidRPr="006A40F4">
        <w:rPr>
          <w:b/>
          <w:color w:val="212529"/>
        </w:rPr>
        <w:t>«Весенний марафон добра»</w:t>
      </w:r>
      <w:r w:rsidRPr="006A40F4">
        <w:rPr>
          <w:color w:val="212529"/>
        </w:rPr>
        <w:t xml:space="preserve"> в рамках </w:t>
      </w:r>
      <w:r w:rsidRPr="006A40F4">
        <w:rPr>
          <w:rStyle w:val="a4"/>
          <w:color w:val="212529"/>
        </w:rPr>
        <w:t>Всероссийской недели субботников «Мы за чистоту»</w:t>
      </w:r>
      <w:r w:rsidRPr="006A40F4">
        <w:rPr>
          <w:color w:val="212529"/>
        </w:rPr>
        <w:t>, в поддержку реализации национального проекта «Молодежь и дети</w:t>
      </w:r>
      <w:proofErr w:type="gramStart"/>
      <w:r w:rsidRPr="006A40F4">
        <w:rPr>
          <w:color w:val="212529"/>
        </w:rPr>
        <w:t>».</w:t>
      </w:r>
      <w:r w:rsidRPr="006A40F4">
        <w:rPr>
          <w:color w:val="212529"/>
        </w:rPr>
        <w:br/>
      </w:r>
      <w:r w:rsidRPr="006A40F4">
        <w:rPr>
          <w:rStyle w:val="a4"/>
          <w:color w:val="212529"/>
        </w:rPr>
        <w:t>Организаторами</w:t>
      </w:r>
      <w:proofErr w:type="gramEnd"/>
      <w:r w:rsidRPr="006A40F4">
        <w:rPr>
          <w:rStyle w:val="a4"/>
          <w:color w:val="212529"/>
        </w:rPr>
        <w:t xml:space="preserve"> Акции </w:t>
      </w:r>
      <w:r w:rsidRPr="006A40F4">
        <w:rPr>
          <w:color w:val="212529"/>
        </w:rPr>
        <w:t xml:space="preserve">являются </w:t>
      </w:r>
      <w:r>
        <w:rPr>
          <w:color w:val="212529"/>
        </w:rPr>
        <w:t xml:space="preserve"> АГУ им. В.Н. Татищева.</w:t>
      </w:r>
    </w:p>
    <w:p w:rsidR="006A40F4" w:rsidRPr="006A40F4" w:rsidRDefault="006A40F4" w:rsidP="006A40F4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6A40F4">
        <w:rPr>
          <w:rStyle w:val="a4"/>
          <w:color w:val="212529"/>
        </w:rPr>
        <w:t>Акция приурочена к Дню Победы в Великой Отечественной войне (9 мая) и проходит в Год Защитника Отечества.</w:t>
      </w:r>
    </w:p>
    <w:p w:rsidR="008E72AC" w:rsidRDefault="006A40F4" w:rsidP="006A40F4">
      <w:pPr>
        <w:jc w:val="both"/>
        <w:rPr>
          <w:rFonts w:ascii="Times New Roman" w:hAnsi="Times New Roman" w:cs="Times New Roman"/>
        </w:rPr>
      </w:pPr>
      <w:r>
        <w:rPr>
          <w:rStyle w:val="a4"/>
          <w:rFonts w:ascii="Arial" w:hAnsi="Arial" w:cs="Arial"/>
          <w:color w:val="212529"/>
          <w:shd w:val="clear" w:color="auto" w:fill="FFFFFF"/>
        </w:rPr>
        <w:t>Цель Акции </w:t>
      </w:r>
      <w:r>
        <w:rPr>
          <w:rFonts w:ascii="Arial" w:hAnsi="Arial" w:cs="Arial"/>
          <w:color w:val="212529"/>
          <w:shd w:val="clear" w:color="auto" w:fill="FFFFFF"/>
        </w:rPr>
        <w:t>– </w:t>
      </w:r>
      <w:r>
        <w:rPr>
          <w:rStyle w:val="a4"/>
          <w:rFonts w:ascii="Arial" w:hAnsi="Arial" w:cs="Arial"/>
          <w:color w:val="212529"/>
          <w:shd w:val="clear" w:color="auto" w:fill="FFFFFF"/>
        </w:rPr>
        <w:t xml:space="preserve">объединение молодежной среды через </w:t>
      </w:r>
      <w:r w:rsidR="00CC09B3">
        <w:rPr>
          <w:rStyle w:val="a4"/>
          <w:rFonts w:ascii="Arial" w:hAnsi="Arial" w:cs="Arial"/>
          <w:color w:val="212529"/>
          <w:shd w:val="clear" w:color="auto" w:fill="FFFFFF"/>
        </w:rPr>
        <w:t xml:space="preserve">чистоту и </w:t>
      </w:r>
      <w:r>
        <w:rPr>
          <w:rStyle w:val="a4"/>
          <w:rFonts w:ascii="Arial" w:hAnsi="Arial" w:cs="Arial"/>
          <w:color w:val="212529"/>
          <w:shd w:val="clear" w:color="auto" w:fill="FFFFFF"/>
        </w:rPr>
        <w:t>заботу и укрепление традиционных российских духовно-нравственных ценностей.</w:t>
      </w:r>
    </w:p>
    <w:p w:rsidR="008E72AC" w:rsidRPr="008E72AC" w:rsidRDefault="008E72AC" w:rsidP="008E72AC">
      <w:pPr>
        <w:rPr>
          <w:rFonts w:ascii="Times New Roman" w:hAnsi="Times New Roman" w:cs="Times New Roman"/>
        </w:rPr>
      </w:pPr>
    </w:p>
    <w:p w:rsidR="008E72AC" w:rsidRPr="008E72AC" w:rsidRDefault="008E72AC" w:rsidP="008E72AC">
      <w:pPr>
        <w:rPr>
          <w:rFonts w:ascii="Times New Roman" w:hAnsi="Times New Roman" w:cs="Times New Roman"/>
        </w:rPr>
      </w:pPr>
    </w:p>
    <w:p w:rsidR="008E72AC" w:rsidRPr="008E72AC" w:rsidRDefault="008E72AC" w:rsidP="008E72AC">
      <w:pPr>
        <w:rPr>
          <w:rFonts w:ascii="Times New Roman" w:hAnsi="Times New Roman" w:cs="Times New Roman"/>
        </w:rPr>
      </w:pPr>
    </w:p>
    <w:p w:rsidR="008E72AC" w:rsidRDefault="008E72AC" w:rsidP="008E72AC">
      <w:pPr>
        <w:pStyle w:val="a3"/>
      </w:pPr>
      <w:bookmarkStart w:id="0" w:name="_GoBack"/>
      <w:r>
        <w:rPr>
          <w:noProof/>
        </w:rPr>
        <w:drawing>
          <wp:inline distT="0" distB="0" distL="0" distR="0" wp14:anchorId="33149AC2" wp14:editId="00788D7A">
            <wp:extent cx="4587240" cy="4345940"/>
            <wp:effectExtent l="0" t="0" r="3810" b="0"/>
            <wp:docPr id="1" name="Рисунок 1" descr="C:\Users\nuriya.zinalieva\Desktop\ЗАПРОСЫ ОКТ,2024\Фото САФАРГАЛЕ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riya.zinalieva\Desktop\ЗАПРОСЫ ОКТ,2024\Фото САФАРГАЛЕЕ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191" cy="4363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E7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2F"/>
    <w:rsid w:val="00410E42"/>
    <w:rsid w:val="004C5093"/>
    <w:rsid w:val="006A40F4"/>
    <w:rsid w:val="008E72AC"/>
    <w:rsid w:val="00A2672F"/>
    <w:rsid w:val="00CC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9A047-D454-4C81-8C41-6EA7B84E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40F4"/>
    <w:rPr>
      <w:b/>
      <w:bCs/>
    </w:rPr>
  </w:style>
  <w:style w:type="character" w:customStyle="1" w:styleId="linesellipsis-unit">
    <w:name w:val="linesellipsis-unit"/>
    <w:basedOn w:val="a0"/>
    <w:rsid w:val="006A4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 Койшваевна Зиналиева</dc:creator>
  <cp:keywords/>
  <dc:description/>
  <cp:lastModifiedBy>Нурия Койшваевна Зиналиева</cp:lastModifiedBy>
  <cp:revision>6</cp:revision>
  <dcterms:created xsi:type="dcterms:W3CDTF">2025-04-17T04:37:00Z</dcterms:created>
  <dcterms:modified xsi:type="dcterms:W3CDTF">2025-04-22T05:58:00Z</dcterms:modified>
</cp:coreProperties>
</file>