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8B3" w:rsidRPr="004B2E9F" w:rsidRDefault="008828B3" w:rsidP="008828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Паспорт проекта</w:t>
      </w:r>
    </w:p>
    <w:p w:rsidR="008828B3" w:rsidRDefault="008828B3" w:rsidP="008828B3">
      <w:pPr>
        <w:spacing w:after="0" w:line="240" w:lineRule="auto"/>
        <w:jc w:val="center"/>
        <w:rPr>
          <w:rFonts w:ascii="Times New Roman" w:hAnsi="Times New Roman"/>
          <w:b/>
          <w:szCs w:val="20"/>
          <w:lang w:eastAsia="ru-RU"/>
        </w:rPr>
      </w:pPr>
    </w:p>
    <w:p w:rsidR="008828B3" w:rsidRPr="00C44E60" w:rsidRDefault="008828B3" w:rsidP="008828B3">
      <w:pPr>
        <w:spacing w:after="0" w:line="240" w:lineRule="auto"/>
        <w:jc w:val="center"/>
        <w:rPr>
          <w:rFonts w:ascii="Times New Roman" w:hAnsi="Times New Roman"/>
          <w:b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506"/>
      </w:tblGrid>
      <w:tr w:rsidR="008828B3" w:rsidRPr="000C7DEE" w:rsidTr="00140209">
        <w:tc>
          <w:tcPr>
            <w:tcW w:w="2808" w:type="dxa"/>
            <w:shd w:val="clear" w:color="auto" w:fill="C0C0C0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Номинация Конкурса</w:t>
            </w:r>
          </w:p>
        </w:tc>
        <w:tc>
          <w:tcPr>
            <w:tcW w:w="7506" w:type="dxa"/>
            <w:shd w:val="clear" w:color="auto" w:fill="auto"/>
          </w:tcPr>
          <w:p w:rsidR="008828B3" w:rsidRPr="000C7DEE" w:rsidRDefault="008828B3" w:rsidP="00140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Серебряное волонтерство</w:t>
            </w:r>
          </w:p>
        </w:tc>
      </w:tr>
    </w:tbl>
    <w:p w:rsidR="008828B3" w:rsidRPr="000C7DEE" w:rsidRDefault="008828B3" w:rsidP="008828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506"/>
      </w:tblGrid>
      <w:tr w:rsidR="008828B3" w:rsidRPr="000C7DEE" w:rsidTr="00140209">
        <w:tc>
          <w:tcPr>
            <w:tcW w:w="2808" w:type="dxa"/>
            <w:shd w:val="clear" w:color="auto" w:fill="C0C0C0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7506" w:type="dxa"/>
          </w:tcPr>
          <w:p w:rsidR="008828B3" w:rsidRPr="000C7DEE" w:rsidRDefault="008828B3" w:rsidP="00140209">
            <w:pPr>
              <w:pStyle w:val="a7"/>
              <w:ind w:right="28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0C7DEE">
              <w:rPr>
                <w:rFonts w:ascii="Times New Roman" w:hAnsi="Times New Roman"/>
                <w:b/>
                <w:bCs/>
                <w:sz w:val="24"/>
                <w:szCs w:val="24"/>
              </w:rPr>
              <w:t>Лига выдающихся джентльменов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</w:tr>
    </w:tbl>
    <w:p w:rsidR="008828B3" w:rsidRPr="000C7DEE" w:rsidRDefault="008828B3" w:rsidP="008828B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506"/>
      </w:tblGrid>
      <w:tr w:rsidR="008828B3" w:rsidRPr="000C7DEE" w:rsidTr="00140209">
        <w:tc>
          <w:tcPr>
            <w:tcW w:w="2808" w:type="dxa"/>
            <w:vMerge w:val="restart"/>
            <w:shd w:val="clear" w:color="auto" w:fill="C0C0C0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Оргкомитет проекта</w:t>
            </w:r>
          </w:p>
        </w:tc>
        <w:tc>
          <w:tcPr>
            <w:tcW w:w="7506" w:type="dxa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Магомедова Сабина Адиловна</w:t>
            </w:r>
          </w:p>
        </w:tc>
      </w:tr>
      <w:tr w:rsidR="008828B3" w:rsidRPr="000C7DEE" w:rsidTr="00140209">
        <w:tc>
          <w:tcPr>
            <w:tcW w:w="2808" w:type="dxa"/>
            <w:vMerge/>
            <w:shd w:val="clear" w:color="auto" w:fill="C0C0C0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6" w:type="dxa"/>
            <w:shd w:val="clear" w:color="auto" w:fill="C0C0C0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Ф.И.О. руководителя организации</w:t>
            </w:r>
          </w:p>
        </w:tc>
      </w:tr>
      <w:tr w:rsidR="008828B3" w:rsidRPr="000C7DEE" w:rsidTr="00140209">
        <w:tc>
          <w:tcPr>
            <w:tcW w:w="2808" w:type="dxa"/>
            <w:vMerge/>
            <w:shd w:val="clear" w:color="auto" w:fill="C0C0C0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6" w:type="dxa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828B3" w:rsidRPr="000C7DEE" w:rsidTr="00140209">
        <w:tc>
          <w:tcPr>
            <w:tcW w:w="2808" w:type="dxa"/>
            <w:vMerge/>
            <w:shd w:val="clear" w:color="auto" w:fill="C0C0C0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6" w:type="dxa"/>
            <w:shd w:val="clear" w:color="auto" w:fill="C0C0C0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Адрес</w:t>
            </w:r>
          </w:p>
        </w:tc>
      </w:tr>
      <w:tr w:rsidR="008828B3" w:rsidRPr="000C7DEE" w:rsidTr="00140209">
        <w:tc>
          <w:tcPr>
            <w:tcW w:w="2808" w:type="dxa"/>
            <w:vMerge/>
            <w:shd w:val="clear" w:color="auto" w:fill="C0C0C0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6" w:type="dxa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828B3" w:rsidRPr="000C7DEE" w:rsidTr="00140209">
        <w:tc>
          <w:tcPr>
            <w:tcW w:w="2808" w:type="dxa"/>
            <w:vMerge/>
            <w:shd w:val="clear" w:color="auto" w:fill="C0C0C0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6" w:type="dxa"/>
            <w:shd w:val="clear" w:color="auto" w:fill="C0C0C0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Городской (с кодом) и мобильный телефоны</w:t>
            </w:r>
          </w:p>
        </w:tc>
      </w:tr>
      <w:tr w:rsidR="008828B3" w:rsidRPr="000C7DEE" w:rsidTr="00140209">
        <w:tc>
          <w:tcPr>
            <w:tcW w:w="2808" w:type="dxa"/>
            <w:vMerge/>
            <w:shd w:val="clear" w:color="auto" w:fill="C0C0C0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6" w:type="dxa"/>
          </w:tcPr>
          <w:p w:rsidR="008828B3" w:rsidRPr="00B11F47" w:rsidRDefault="008828B3" w:rsidP="001402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828B3" w:rsidRPr="000C7DEE" w:rsidTr="00140209">
        <w:tc>
          <w:tcPr>
            <w:tcW w:w="2808" w:type="dxa"/>
            <w:vMerge/>
            <w:shd w:val="clear" w:color="auto" w:fill="C0C0C0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6" w:type="dxa"/>
            <w:shd w:val="clear" w:color="auto" w:fill="C0C0C0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Адрес электронной почты (обязательно)</w:t>
            </w:r>
          </w:p>
        </w:tc>
      </w:tr>
      <w:tr w:rsidR="008828B3" w:rsidRPr="000C7DEE" w:rsidTr="00140209">
        <w:tc>
          <w:tcPr>
            <w:tcW w:w="2808" w:type="dxa"/>
            <w:vMerge/>
            <w:shd w:val="clear" w:color="auto" w:fill="C0C0C0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6" w:type="dxa"/>
            <w:shd w:val="clear" w:color="auto" w:fill="auto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828B3" w:rsidRPr="000C7DEE" w:rsidTr="00140209">
        <w:tc>
          <w:tcPr>
            <w:tcW w:w="2808" w:type="dxa"/>
            <w:vMerge/>
            <w:shd w:val="clear" w:color="auto" w:fill="C0C0C0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6" w:type="dxa"/>
            <w:shd w:val="clear" w:color="auto" w:fill="C0C0C0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Адрес сайта проекта</w:t>
            </w:r>
          </w:p>
        </w:tc>
      </w:tr>
      <w:tr w:rsidR="008828B3" w:rsidRPr="000C7DEE" w:rsidTr="00140209">
        <w:tc>
          <w:tcPr>
            <w:tcW w:w="2808" w:type="dxa"/>
            <w:vMerge/>
            <w:shd w:val="clear" w:color="auto" w:fill="C0C0C0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6" w:type="dxa"/>
            <w:shd w:val="clear" w:color="auto" w:fill="auto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828B3" w:rsidRPr="000C7DEE" w:rsidTr="00140209">
        <w:tc>
          <w:tcPr>
            <w:tcW w:w="2808" w:type="dxa"/>
            <w:vMerge/>
            <w:shd w:val="clear" w:color="auto" w:fill="C0C0C0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6" w:type="dxa"/>
            <w:shd w:val="clear" w:color="auto" w:fill="C0C0C0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Адреса социальных сетейпроекта (ВКонтакте, Facebook, </w:t>
            </w:r>
            <w:r w:rsidRPr="000C7DEE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Instagram</w:t>
            </w:r>
            <w:r w:rsidRPr="000C7DEE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и др.)</w:t>
            </w:r>
          </w:p>
        </w:tc>
      </w:tr>
    </w:tbl>
    <w:p w:rsidR="008828B3" w:rsidRPr="000C7DEE" w:rsidRDefault="008828B3" w:rsidP="008828B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3"/>
        <w:gridCol w:w="2122"/>
        <w:gridCol w:w="3238"/>
        <w:gridCol w:w="4211"/>
      </w:tblGrid>
      <w:tr w:rsidR="008828B3" w:rsidRPr="000C7DEE" w:rsidTr="00140209">
        <w:trPr>
          <w:cantSplit/>
          <w:tblHeader/>
        </w:trPr>
        <w:tc>
          <w:tcPr>
            <w:tcW w:w="10314" w:type="dxa"/>
            <w:gridSpan w:val="4"/>
            <w:shd w:val="clear" w:color="auto" w:fill="C0C0C0"/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Команда проекта</w:t>
            </w:r>
          </w:p>
        </w:tc>
      </w:tr>
      <w:tr w:rsidR="008828B3" w:rsidRPr="000C7DEE" w:rsidTr="00140209">
        <w:trPr>
          <w:cantSplit/>
          <w:tblHeader/>
        </w:trPr>
        <w:tc>
          <w:tcPr>
            <w:tcW w:w="743" w:type="dxa"/>
            <w:shd w:val="clear" w:color="auto" w:fill="C0C0C0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2" w:type="dxa"/>
            <w:shd w:val="clear" w:color="auto" w:fill="C0C0C0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238" w:type="dxa"/>
            <w:shd w:val="clear" w:color="auto" w:fill="C0C0C0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Роль и функциональные обязанности в ходе реализации проекта</w:t>
            </w:r>
          </w:p>
        </w:tc>
        <w:tc>
          <w:tcPr>
            <w:tcW w:w="4211" w:type="dxa"/>
            <w:shd w:val="clear" w:color="auto" w:fill="C0C0C0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Компетентность</w:t>
            </w:r>
          </w:p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(образование, опыт профессиональной деятельности)</w:t>
            </w:r>
          </w:p>
        </w:tc>
      </w:tr>
      <w:tr w:rsidR="008828B3" w:rsidRPr="000C7DEE" w:rsidTr="00140209">
        <w:trPr>
          <w:cantSplit/>
        </w:trPr>
        <w:tc>
          <w:tcPr>
            <w:tcW w:w="743" w:type="dxa"/>
            <w:vAlign w:val="center"/>
          </w:tcPr>
          <w:p w:rsidR="008828B3" w:rsidRPr="000C7DEE" w:rsidRDefault="008828B3" w:rsidP="00140209">
            <w:pPr>
              <w:pStyle w:val="a5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Магомедова Сабина Адиловна</w:t>
            </w:r>
          </w:p>
        </w:tc>
        <w:tc>
          <w:tcPr>
            <w:tcW w:w="3238" w:type="dxa"/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Руководитель проекта. Контроль и координация реализации проекта.</w:t>
            </w:r>
          </w:p>
        </w:tc>
        <w:tc>
          <w:tcPr>
            <w:tcW w:w="4211" w:type="dxa"/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Заместитель директора по ВР в МБЩУ СОШ 12 г.Махачкала.</w:t>
            </w:r>
          </w:p>
        </w:tc>
      </w:tr>
      <w:tr w:rsidR="008828B3" w:rsidRPr="000C7DEE" w:rsidTr="00140209">
        <w:trPr>
          <w:cantSplit/>
        </w:trPr>
        <w:tc>
          <w:tcPr>
            <w:tcW w:w="743" w:type="dxa"/>
            <w:vAlign w:val="center"/>
          </w:tcPr>
          <w:p w:rsidR="008828B3" w:rsidRPr="000C7DEE" w:rsidRDefault="008828B3" w:rsidP="00140209">
            <w:pPr>
              <w:pStyle w:val="a5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Арзанбиева Заина Арсеновна</w:t>
            </w:r>
          </w:p>
        </w:tc>
        <w:tc>
          <w:tcPr>
            <w:tcW w:w="3238" w:type="dxa"/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Эксперт проекта, консультация и координация проекта</w:t>
            </w:r>
          </w:p>
        </w:tc>
        <w:tc>
          <w:tcPr>
            <w:tcW w:w="4211" w:type="dxa"/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Начальник отдела по развитию добровольчества ГКУ РД «РМЦ»</w:t>
            </w:r>
          </w:p>
        </w:tc>
      </w:tr>
      <w:tr w:rsidR="008828B3" w:rsidRPr="000C7DEE" w:rsidTr="00140209">
        <w:trPr>
          <w:cantSplit/>
        </w:trPr>
        <w:tc>
          <w:tcPr>
            <w:tcW w:w="743" w:type="dxa"/>
            <w:vAlign w:val="center"/>
          </w:tcPr>
          <w:p w:rsidR="008828B3" w:rsidRPr="000C7DEE" w:rsidRDefault="008828B3" w:rsidP="00140209">
            <w:pPr>
              <w:pStyle w:val="a5"/>
              <w:tabs>
                <w:tab w:val="left" w:pos="851"/>
              </w:tabs>
              <w:spacing w:after="0" w:line="240" w:lineRule="auto"/>
              <w:ind w:left="142" w:right="175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2" w:type="dxa"/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Крумов Шевкет Фикретович</w:t>
            </w:r>
          </w:p>
        </w:tc>
        <w:tc>
          <w:tcPr>
            <w:tcW w:w="3238" w:type="dxa"/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Региональный тренер. Помощник руководителя проекта</w:t>
            </w:r>
          </w:p>
        </w:tc>
        <w:tc>
          <w:tcPr>
            <w:tcW w:w="4211" w:type="dxa"/>
            <w:vAlign w:val="center"/>
          </w:tcPr>
          <w:p w:rsidR="008828B3" w:rsidRPr="000C7DEE" w:rsidRDefault="008828B3" w:rsidP="00140209">
            <w:pPr>
              <w:pStyle w:val="a5"/>
              <w:ind w:left="103" w:hanging="103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Главный специалист-эксперт по работе со студенческой и трудящейся молодежью Минмолодежи РД </w:t>
            </w:r>
          </w:p>
        </w:tc>
      </w:tr>
      <w:tr w:rsidR="008828B3" w:rsidRPr="000C7DEE" w:rsidTr="00140209">
        <w:trPr>
          <w:cantSplit/>
        </w:trPr>
        <w:tc>
          <w:tcPr>
            <w:tcW w:w="743" w:type="dxa"/>
            <w:vAlign w:val="center"/>
          </w:tcPr>
          <w:p w:rsidR="008828B3" w:rsidRPr="000C7DEE" w:rsidRDefault="008828B3" w:rsidP="00140209">
            <w:pPr>
              <w:pStyle w:val="a5"/>
              <w:tabs>
                <w:tab w:val="left" w:pos="851"/>
              </w:tabs>
              <w:spacing w:after="0" w:line="240" w:lineRule="auto"/>
              <w:ind w:left="142" w:right="175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2" w:type="dxa"/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Хасанханова Валида</w:t>
            </w:r>
          </w:p>
        </w:tc>
        <w:tc>
          <w:tcPr>
            <w:tcW w:w="3238" w:type="dxa"/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Пресслужба  проекта</w:t>
            </w:r>
          </w:p>
        </w:tc>
        <w:tc>
          <w:tcPr>
            <w:tcW w:w="4211" w:type="dxa"/>
            <w:vAlign w:val="center"/>
          </w:tcPr>
          <w:p w:rsidR="008828B3" w:rsidRPr="000C7DEE" w:rsidRDefault="008828B3" w:rsidP="00140209">
            <w:pPr>
              <w:pStyle w:val="a5"/>
              <w:ind w:left="103" w:hanging="103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Профессиональный сммшик </w:t>
            </w:r>
          </w:p>
        </w:tc>
      </w:tr>
    </w:tbl>
    <w:p w:rsidR="008828B3" w:rsidRPr="000C7DEE" w:rsidRDefault="008828B3" w:rsidP="008828B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6804"/>
      </w:tblGrid>
      <w:tr w:rsidR="008828B3" w:rsidRPr="000C7DEE" w:rsidTr="00140209">
        <w:tc>
          <w:tcPr>
            <w:tcW w:w="3510" w:type="dxa"/>
            <w:vMerge w:val="restart"/>
            <w:shd w:val="clear" w:color="auto" w:fill="C0C0C0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1. География проекта</w:t>
            </w:r>
          </w:p>
        </w:tc>
        <w:tc>
          <w:tcPr>
            <w:tcW w:w="6804" w:type="dxa"/>
          </w:tcPr>
          <w:p w:rsidR="008828B3" w:rsidRPr="000C7DEE" w:rsidRDefault="008828B3" w:rsidP="001402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DEE"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</w:tr>
      <w:tr w:rsidR="008828B3" w:rsidRPr="000C7DEE" w:rsidTr="00140209">
        <w:tc>
          <w:tcPr>
            <w:tcW w:w="3510" w:type="dxa"/>
            <w:vMerge/>
            <w:shd w:val="clear" w:color="auto" w:fill="C0C0C0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C0C0C0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перечислить все субъекты РФ, районы и населенные пункты,</w:t>
            </w:r>
            <w:r w:rsidRPr="000C7DEE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br/>
              <w:t>на которые распространяется проект</w:t>
            </w:r>
          </w:p>
        </w:tc>
      </w:tr>
    </w:tbl>
    <w:p w:rsidR="008828B3" w:rsidRPr="000C7DEE" w:rsidRDefault="008828B3" w:rsidP="008828B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  <w:gridCol w:w="3544"/>
        <w:gridCol w:w="3260"/>
      </w:tblGrid>
      <w:tr w:rsidR="008828B3" w:rsidRPr="000C7DEE" w:rsidTr="00140209">
        <w:trPr>
          <w:cantSplit/>
          <w:tblHeader/>
        </w:trPr>
        <w:tc>
          <w:tcPr>
            <w:tcW w:w="3510" w:type="dxa"/>
            <w:vMerge w:val="restart"/>
            <w:shd w:val="clear" w:color="auto" w:fill="C0C0C0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2. Сроки реализации проекта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Начало реализации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Окончание реализации</w:t>
            </w:r>
          </w:p>
        </w:tc>
      </w:tr>
      <w:tr w:rsidR="008828B3" w:rsidRPr="000C7DEE" w:rsidTr="00140209">
        <w:trPr>
          <w:cantSplit/>
        </w:trPr>
        <w:tc>
          <w:tcPr>
            <w:tcW w:w="3510" w:type="dxa"/>
            <w:vMerge/>
            <w:tcBorders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tabs>
                <w:tab w:val="left" w:pos="851"/>
              </w:tabs>
              <w:spacing w:after="0" w:line="240" w:lineRule="auto"/>
              <w:ind w:left="720" w:right="175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sz w:val="24"/>
                <w:szCs w:val="24"/>
              </w:rPr>
              <w:t xml:space="preserve">                1.0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C7DEE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0C7DE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0C7DEE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0C7DE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8828B3" w:rsidRPr="000C7DEE" w:rsidTr="00140209">
        <w:trPr>
          <w:cantSplit/>
        </w:trPr>
        <w:tc>
          <w:tcPr>
            <w:tcW w:w="3510" w:type="dxa"/>
            <w:vMerge/>
            <w:tcBorders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tabs>
                <w:tab w:val="left" w:pos="851"/>
              </w:tabs>
              <w:spacing w:after="0" w:line="240" w:lineRule="auto"/>
              <w:ind w:left="720" w:right="175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(день, месяц, год)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(день, месяц, год)</w:t>
            </w:r>
          </w:p>
        </w:tc>
      </w:tr>
      <w:tr w:rsidR="008828B3" w:rsidRPr="000C7DEE" w:rsidTr="00140209">
        <w:trPr>
          <w:cantSplit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828B3" w:rsidRDefault="008828B3" w:rsidP="00140209">
            <w:pPr>
              <w:tabs>
                <w:tab w:val="left" w:pos="851"/>
              </w:tabs>
              <w:spacing w:after="0" w:line="240" w:lineRule="auto"/>
              <w:ind w:left="720" w:right="175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  <w:p w:rsidR="008828B3" w:rsidRPr="000C7DEE" w:rsidRDefault="008828B3" w:rsidP="00140209">
            <w:pPr>
              <w:tabs>
                <w:tab w:val="left" w:pos="851"/>
              </w:tabs>
              <w:spacing w:after="0" w:line="240" w:lineRule="auto"/>
              <w:ind w:left="720" w:right="175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8828B3" w:rsidRPr="000C7DEE" w:rsidRDefault="008828B3" w:rsidP="008828B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6804"/>
      </w:tblGrid>
      <w:tr w:rsidR="008828B3" w:rsidRPr="000C7DEE" w:rsidTr="00140209">
        <w:tc>
          <w:tcPr>
            <w:tcW w:w="3510" w:type="dxa"/>
            <w:shd w:val="clear" w:color="auto" w:fill="C0C0C0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3. Краткая аннотация проекта</w:t>
            </w:r>
          </w:p>
          <w:p w:rsidR="008828B3" w:rsidRPr="000C7DEE" w:rsidRDefault="008828B3" w:rsidP="001402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8828B3" w:rsidRPr="000C7DEE" w:rsidRDefault="008828B3" w:rsidP="001402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8828B3" w:rsidRPr="000C7DEE" w:rsidRDefault="008828B3" w:rsidP="001402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8828B3" w:rsidRPr="000C7DEE" w:rsidRDefault="008828B3" w:rsidP="001402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8828B3" w:rsidRPr="000C7DEE" w:rsidRDefault="008828B3" w:rsidP="00140209">
            <w:pPr>
              <w:rPr>
                <w:rFonts w:ascii="Times New Roman" w:hAnsi="Times New Roman"/>
                <w:sz w:val="24"/>
                <w:szCs w:val="24"/>
              </w:rPr>
            </w:pPr>
            <w:r w:rsidRPr="000C7D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Проект по развитию серебреного добровольчества "Лига выдающихся джентльменов"   направлен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Pr="000C7DEE">
              <w:rPr>
                <w:rFonts w:ascii="Times New Roman" w:hAnsi="Times New Roman"/>
                <w:sz w:val="24"/>
                <w:szCs w:val="24"/>
              </w:rPr>
              <w:t xml:space="preserve"> вовлечени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C7D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DEE">
              <w:rPr>
                <w:rFonts w:ascii="Times New Roman" w:hAnsi="Times New Roman"/>
                <w:sz w:val="24"/>
                <w:szCs w:val="24"/>
              </w:rPr>
              <w:lastRenderedPageBreak/>
              <w:t>граждан старшего поколения в социально-значимую активную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деятельность (как наставников молодежи)</w:t>
            </w:r>
            <w:r w:rsidRPr="000C7D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 том числе в  волонтерскую деятельность по</w:t>
            </w:r>
            <w:r w:rsidRPr="000C7DEE">
              <w:rPr>
                <w:rFonts w:ascii="Times New Roman" w:hAnsi="Times New Roman"/>
                <w:sz w:val="24"/>
                <w:szCs w:val="24"/>
              </w:rPr>
              <w:t xml:space="preserve"> оказани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0C7DEE">
              <w:rPr>
                <w:rFonts w:ascii="Times New Roman" w:hAnsi="Times New Roman"/>
                <w:sz w:val="24"/>
                <w:szCs w:val="24"/>
              </w:rPr>
              <w:t xml:space="preserve"> помощи отдельным категориям гражданам и содействи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0C7DEE">
              <w:rPr>
                <w:rFonts w:ascii="Times New Roman" w:hAnsi="Times New Roman"/>
                <w:sz w:val="24"/>
                <w:szCs w:val="24"/>
              </w:rPr>
              <w:t xml:space="preserve"> решени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0C7DEE">
              <w:rPr>
                <w:rFonts w:ascii="Times New Roman" w:hAnsi="Times New Roman"/>
                <w:sz w:val="24"/>
                <w:szCs w:val="24"/>
              </w:rPr>
              <w:t xml:space="preserve"> социально значимых проблем в обществе.</w:t>
            </w:r>
          </w:p>
          <w:p w:rsidR="008828B3" w:rsidRPr="000C7DEE" w:rsidRDefault="008828B3" w:rsidP="00140209">
            <w:pPr>
              <w:rPr>
                <w:sz w:val="24"/>
                <w:szCs w:val="24"/>
              </w:rPr>
            </w:pPr>
            <w:r w:rsidRPr="000C7DEE">
              <w:rPr>
                <w:rFonts w:ascii="Times New Roman" w:hAnsi="Times New Roman"/>
                <w:sz w:val="24"/>
                <w:szCs w:val="24"/>
              </w:rPr>
              <w:t xml:space="preserve">Основная идея нашего проекта - помочь людям пожилого возраста почувствовать себя активными, сильными и способными </w:t>
            </w:r>
            <w:r>
              <w:rPr>
                <w:rFonts w:ascii="Times New Roman" w:hAnsi="Times New Roman"/>
                <w:sz w:val="24"/>
                <w:szCs w:val="24"/>
              </w:rPr>
              <w:t>менять действительность</w:t>
            </w:r>
            <w:r w:rsidRPr="000C7DEE">
              <w:rPr>
                <w:rFonts w:ascii="Times New Roman" w:hAnsi="Times New Roman"/>
                <w:sz w:val="24"/>
                <w:szCs w:val="24"/>
              </w:rPr>
              <w:t xml:space="preserve">, посредством взаимодействия с молодежными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подростковыми </w:t>
            </w:r>
            <w:r w:rsidRPr="000C7DEE">
              <w:rPr>
                <w:rFonts w:ascii="Times New Roman" w:hAnsi="Times New Roman"/>
                <w:sz w:val="24"/>
                <w:szCs w:val="24"/>
              </w:rPr>
              <w:t>добровольческими объединениями Республики Дагестан.</w:t>
            </w:r>
          </w:p>
        </w:tc>
      </w:tr>
    </w:tbl>
    <w:p w:rsidR="008828B3" w:rsidRPr="000C7DEE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Pr="000C7DEE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Pr="000C7DEE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6804"/>
      </w:tblGrid>
      <w:tr w:rsidR="008828B3" w:rsidRPr="000C7DEE" w:rsidTr="00140209">
        <w:tc>
          <w:tcPr>
            <w:tcW w:w="3510" w:type="dxa"/>
            <w:shd w:val="clear" w:color="auto" w:fill="C0C0C0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4. Описание проблемы, решению/снижению остроты которой посвящен проект</w:t>
            </w:r>
          </w:p>
          <w:p w:rsidR="008828B3" w:rsidRPr="000C7DEE" w:rsidRDefault="008828B3" w:rsidP="0014020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8828B3" w:rsidRPr="000C7DEE" w:rsidRDefault="008828B3" w:rsidP="001402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Актуальность проекта для молодежи</w:t>
            </w:r>
          </w:p>
          <w:p w:rsidR="008828B3" w:rsidRPr="000C7DEE" w:rsidRDefault="008828B3" w:rsidP="0014020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8828B3" w:rsidRPr="000C7DEE" w:rsidRDefault="008828B3" w:rsidP="0014020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8828B3" w:rsidRPr="000C7DEE" w:rsidRDefault="008828B3" w:rsidP="0014020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8828B3" w:rsidRPr="000C7DEE" w:rsidRDefault="008828B3" w:rsidP="001402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C7DEE">
              <w:rPr>
                <w:rFonts w:ascii="Times New Roman" w:hAnsi="Times New Roman"/>
                <w:i/>
                <w:sz w:val="24"/>
                <w:szCs w:val="24"/>
              </w:rPr>
              <w:t>Волонтерство — одна из лучших примет сегодняшнего дня. В волонтерскую деятельность в мире вовлечены десятки миллионов человек всех национальностей, вероисповеданий и, главное, возрастов. </w:t>
            </w:r>
          </w:p>
          <w:p w:rsidR="008828B3" w:rsidRPr="000C7DEE" w:rsidRDefault="008828B3" w:rsidP="00140209">
            <w:pPr>
              <w:rPr>
                <w:rFonts w:ascii="Times New Roman" w:hAnsi="Times New Roman"/>
                <w:sz w:val="24"/>
                <w:szCs w:val="24"/>
              </w:rPr>
            </w:pPr>
            <w:r w:rsidRPr="000C7DEE">
              <w:rPr>
                <w:rFonts w:ascii="Times New Roman" w:hAnsi="Times New Roman"/>
                <w:sz w:val="24"/>
                <w:szCs w:val="24"/>
              </w:rPr>
              <w:t>   «Серебряный волонтер»  –  это человек в возрасте от 55 лет и старше, добровольно и безвозмездно участвующий в деятельности, направленной на решение актуальных социальных, культурных, экономических, экологических проблем в обществе  и применяющий собственные знания и умения для осуществления этой деятельности.</w:t>
            </w:r>
          </w:p>
          <w:p w:rsidR="008828B3" w:rsidRPr="000C7DEE" w:rsidRDefault="008828B3" w:rsidP="00140209">
            <w:pPr>
              <w:rPr>
                <w:rFonts w:ascii="Times New Roman" w:hAnsi="Times New Roman"/>
                <w:sz w:val="24"/>
                <w:szCs w:val="24"/>
              </w:rPr>
            </w:pPr>
            <w:r w:rsidRPr="000C7DEE">
              <w:rPr>
                <w:rFonts w:ascii="Times New Roman" w:hAnsi="Times New Roman"/>
                <w:sz w:val="24"/>
                <w:szCs w:val="24"/>
              </w:rPr>
              <w:t>       В настоящее время   в Республике Дагестан  насчитывается порядка  300 тысяч пенсионеров,  их количество с каждым годом увеличивается. Эти граждане обладают богатым жизненным и профессиональным опытом, сохранившимся жизненным потенциалом, активной гражданской позицией, и они готовы оказывать поддержку и помощь тем, кто в ней нуждается.</w:t>
            </w:r>
          </w:p>
          <w:p w:rsidR="008828B3" w:rsidRPr="000C7DEE" w:rsidRDefault="008828B3" w:rsidP="00140209">
            <w:pPr>
              <w:rPr>
                <w:rFonts w:ascii="Times New Roman" w:hAnsi="Times New Roman"/>
                <w:sz w:val="24"/>
                <w:szCs w:val="24"/>
              </w:rPr>
            </w:pPr>
            <w:r w:rsidRPr="000C7DEE">
              <w:rPr>
                <w:rFonts w:ascii="Times New Roman" w:hAnsi="Times New Roman"/>
                <w:sz w:val="24"/>
                <w:szCs w:val="24"/>
              </w:rPr>
              <w:t xml:space="preserve">Но есть проблема, которая связана с отсутствием площадки по развитию серебренного добровольчества в Республике Дагестан. Нет четко структурированной системы взаимодействия между молодежью и людьми предпенсионного и пенсионного возраста. Так как в Республике Дагестан активное развитие получило молодежное добровольчество, в настоящее время не отработанны и не использованы технологии и практики развития добровольчества среди населения предпенсионного и пенсионного возврата.  </w:t>
            </w:r>
          </w:p>
          <w:p w:rsidR="008828B3" w:rsidRPr="000C7DEE" w:rsidRDefault="008828B3" w:rsidP="00140209">
            <w:pPr>
              <w:rPr>
                <w:rFonts w:ascii="Times New Roman" w:hAnsi="Times New Roman"/>
                <w:sz w:val="24"/>
                <w:szCs w:val="24"/>
              </w:rPr>
            </w:pPr>
            <w:r w:rsidRPr="000C7DEE">
              <w:rPr>
                <w:rFonts w:ascii="Times New Roman" w:hAnsi="Times New Roman"/>
                <w:sz w:val="24"/>
                <w:szCs w:val="24"/>
              </w:rPr>
              <w:t xml:space="preserve">А волонтеры пенсионеры это по своему тоже очень активная часть населения нашей странны. Практика развития добровольчества в западных и европейских странах показывает, что серебренные волонтеры оказывают помощь </w:t>
            </w:r>
            <w:r w:rsidRPr="000C7D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старшему поколению и детям – сиротам, а также детям с ограничениями жизнедеятельности, выступают в школах с патриотическими темами и воспоминаниями о войне, организуют субботники, сажают деревья,  участвуют в спортивных и культурно-массовых мероприятиях. Замечено, что такие люди уделяют волонтерству в 2 раза больше времени, чем средний волонтер. </w:t>
            </w:r>
          </w:p>
          <w:p w:rsidR="008828B3" w:rsidRPr="000C7DEE" w:rsidRDefault="008828B3" w:rsidP="00140209">
            <w:pPr>
              <w:shd w:val="clear" w:color="auto" w:fill="FFFFFF"/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DEE">
              <w:rPr>
                <w:rFonts w:ascii="Times New Roman" w:hAnsi="Times New Roman"/>
                <w:sz w:val="24"/>
                <w:szCs w:val="24"/>
              </w:rPr>
              <w:t>К примеру: В Канаде волонтеры пожилого возраста занимаются преимущественно оказанием так называемых благотворительных услуг. Это может быть как профессиональная помощь (в области финансов и бухучета, например), фандрайзинг (может быть особенно успешным, учитывая обширные личные связи пожилых волонтеров), помощь нуждающимся на дому, уход за больными и прочее. В Великобритании каждый пенсионер занят как минимум в двух волонтерских проектах, а в Германии такой деятельностью занимается каждый третий человек в возрасте от 55 до 64 лет и каждый пятый — в возрасте от 65 до 74 лет. По прогнозам специалистов, этот показатель с каждым годом будет расти — ведь продолжительность жизни увеличивается, а наш мир неизбежно стареет.  </w:t>
            </w:r>
          </w:p>
          <w:p w:rsidR="008828B3" w:rsidRPr="000C7DEE" w:rsidRDefault="008828B3" w:rsidP="00140209">
            <w:pPr>
              <w:shd w:val="clear" w:color="auto" w:fill="FFFFFF"/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DEE">
              <w:rPr>
                <w:rFonts w:ascii="Times New Roman" w:hAnsi="Times New Roman"/>
                <w:sz w:val="24"/>
                <w:szCs w:val="24"/>
              </w:rPr>
              <w:t>Такое явление, как волонтерство людей пенсионного возраста, к сожалению, совершенно не развито в нашей стране. Вероятно, причина этому кроется в социальной незащищенности пенсионеров, в их низком материальном достатке при выходе на пенсию и необходимости работать, пока есть физическая возможность. С другой стороны, помощь другим может мобилизовать такую возрастную категорию волонтеров, сделать их более социально активными. Учитывая, что в России сегодня 21 млн человек старше 65 лет, которые хотят быть востребованными. Динамика продолжительности жизни — положительная, процент лиц в возрасте от 60 лет и старше в России вырос с 9% в 1959 году до 21% в 2017-м, по прогнозам, он достигнет 26% в 2030 г.  Эти цифры показывают, как важно привлекать активных пожилых людей в различные социальные сферы жизни.   </w:t>
            </w:r>
          </w:p>
          <w:p w:rsidR="008828B3" w:rsidRPr="000C7DEE" w:rsidRDefault="008828B3" w:rsidP="00140209">
            <w:pPr>
              <w:rPr>
                <w:rFonts w:ascii="Times New Roman" w:hAnsi="Times New Roman"/>
                <w:sz w:val="24"/>
                <w:szCs w:val="24"/>
              </w:rPr>
            </w:pPr>
            <w:r w:rsidRPr="000C7DEE">
              <w:rPr>
                <w:rFonts w:ascii="Times New Roman" w:hAnsi="Times New Roman"/>
                <w:sz w:val="24"/>
                <w:szCs w:val="24"/>
              </w:rPr>
              <w:t xml:space="preserve">Актуальность проекта по развитию серебреного добровольчества "Лига выдающихся джентльменов"    заключается в развитии волонтерского движения, среди активных пожилых граждан. Несмотря на то, что у данной социальной группы не хватает необходимых знаний, навыков и практик в оказании такой помощи, значительная часть пожилых граждан чувствуют в себе большой потенциал, активно берется за любые возможности, позволяющие проявлять инициативу. В связи с этим есть реальная потребность в постоянном расширении форм занятости и направлений деятельности лиц старшего возраста, </w:t>
            </w:r>
            <w:r w:rsidRPr="000C7DEE">
              <w:rPr>
                <w:rFonts w:ascii="Times New Roman" w:hAnsi="Times New Roman"/>
                <w:sz w:val="24"/>
                <w:szCs w:val="24"/>
              </w:rPr>
              <w:lastRenderedPageBreak/>
              <w:t>занимающихся добровольчеством, связанных единой целью.</w:t>
            </w:r>
          </w:p>
          <w:p w:rsidR="008828B3" w:rsidRPr="000C7DEE" w:rsidRDefault="008828B3" w:rsidP="001402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8828B3" w:rsidRPr="000C7DEE" w:rsidRDefault="008828B3" w:rsidP="008828B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6804"/>
      </w:tblGrid>
      <w:tr w:rsidR="008828B3" w:rsidRPr="000C7DEE" w:rsidTr="00140209">
        <w:trPr>
          <w:trHeight w:val="828"/>
        </w:trPr>
        <w:tc>
          <w:tcPr>
            <w:tcW w:w="3510" w:type="dxa"/>
            <w:shd w:val="clear" w:color="auto" w:fill="C0C0C0"/>
          </w:tcPr>
          <w:p w:rsidR="008828B3" w:rsidRPr="000C7DEE" w:rsidRDefault="008828B3" w:rsidP="00140209">
            <w:pPr>
              <w:pStyle w:val="a5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0C7DE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0C7D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Основные целевые группы, </w:t>
            </w:r>
            <w:r w:rsidRPr="000C7D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 xml:space="preserve">на которые направлен проект </w:t>
            </w:r>
          </w:p>
          <w:p w:rsidR="008828B3" w:rsidRPr="000C7DEE" w:rsidRDefault="008828B3" w:rsidP="0014020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1. Граждане пожилого возраста </w:t>
            </w:r>
          </w:p>
          <w:p w:rsidR="008828B3" w:rsidRPr="000C7DEE" w:rsidRDefault="008828B3" w:rsidP="001402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подростки и </w:t>
            </w:r>
            <w:r w:rsidRPr="000C7DE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молодежь в возрасте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от 10</w:t>
            </w:r>
            <w:r w:rsidRPr="000C7DE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30 лет.</w:t>
            </w:r>
          </w:p>
        </w:tc>
      </w:tr>
    </w:tbl>
    <w:p w:rsidR="008828B3" w:rsidRPr="000C7DEE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6804"/>
      </w:tblGrid>
      <w:tr w:rsidR="008828B3" w:rsidRPr="000C7DEE" w:rsidTr="00140209">
        <w:tc>
          <w:tcPr>
            <w:tcW w:w="3510" w:type="dxa"/>
            <w:shd w:val="clear" w:color="auto" w:fill="C0C0C0"/>
          </w:tcPr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6. Основная цель проекта</w:t>
            </w:r>
          </w:p>
        </w:tc>
        <w:tc>
          <w:tcPr>
            <w:tcW w:w="6804" w:type="dxa"/>
          </w:tcPr>
          <w:p w:rsidR="008828B3" w:rsidRPr="000C7DEE" w:rsidRDefault="008828B3" w:rsidP="0014020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Развитие серебреного добровольчества в Республике Дагестан путем </w:t>
            </w:r>
            <w:r w:rsidRPr="000C7DEE">
              <w:rPr>
                <w:rFonts w:ascii="Times New Roman" w:hAnsi="Times New Roman"/>
                <w:sz w:val="24"/>
                <w:szCs w:val="24"/>
              </w:rPr>
              <w:t xml:space="preserve">вовлечения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C7DEE">
              <w:rPr>
                <w:rFonts w:ascii="Times New Roman" w:hAnsi="Times New Roman"/>
                <w:sz w:val="24"/>
                <w:szCs w:val="24"/>
              </w:rPr>
              <w:t xml:space="preserve">0 граждан старшего поколения  в социально-значимую активную деятельность посредством взаимодействия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подростковыми и </w:t>
            </w:r>
            <w:r w:rsidRPr="000C7DEE">
              <w:rPr>
                <w:rFonts w:ascii="Times New Roman" w:hAnsi="Times New Roman"/>
                <w:sz w:val="24"/>
                <w:szCs w:val="24"/>
              </w:rPr>
              <w:t>молодежными объединениями Республики Дагестан в период с 1.0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C7DEE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0C7DEE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</w:rPr>
              <w:t>1.06</w:t>
            </w:r>
            <w:r w:rsidRPr="000C7DEE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C7DE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8828B3" w:rsidRPr="000C7DEE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6804"/>
      </w:tblGrid>
      <w:tr w:rsidR="008828B3" w:rsidRPr="000C7DEE" w:rsidTr="00140209">
        <w:tc>
          <w:tcPr>
            <w:tcW w:w="3510" w:type="dxa"/>
            <w:vMerge w:val="restart"/>
            <w:shd w:val="clear" w:color="auto" w:fill="C0C0C0"/>
          </w:tcPr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7. Задачи проекта</w:t>
            </w:r>
          </w:p>
          <w:p w:rsidR="008828B3" w:rsidRPr="000C7DEE" w:rsidRDefault="008828B3" w:rsidP="0014020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8828B3" w:rsidRPr="000C7DEE" w:rsidRDefault="008828B3" w:rsidP="0014020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8828B3" w:rsidRPr="000C7DEE" w:rsidRDefault="008828B3" w:rsidP="0014020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8828B3" w:rsidRPr="000C7DEE" w:rsidRDefault="008828B3" w:rsidP="0014020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8828B3" w:rsidRPr="000C7DEE" w:rsidRDefault="008828B3" w:rsidP="00140209">
            <w:pPr>
              <w:rPr>
                <w:rFonts w:ascii="Times New Roman" w:hAnsi="Times New Roman"/>
                <w:sz w:val="24"/>
                <w:szCs w:val="24"/>
              </w:rPr>
            </w:pPr>
            <w:r w:rsidRPr="000C7DEE">
              <w:rPr>
                <w:rFonts w:ascii="Times New Roman" w:hAnsi="Times New Roman"/>
                <w:sz w:val="24"/>
                <w:szCs w:val="24"/>
              </w:rPr>
              <w:t>1. Вовлечение граждан старшего поколения в добровольческое движение Республики Дагестан.</w:t>
            </w:r>
          </w:p>
        </w:tc>
      </w:tr>
      <w:tr w:rsidR="008828B3" w:rsidRPr="000C7DEE" w:rsidTr="00140209">
        <w:tc>
          <w:tcPr>
            <w:tcW w:w="3510" w:type="dxa"/>
            <w:vMerge/>
            <w:shd w:val="clear" w:color="auto" w:fill="C0C0C0"/>
          </w:tcPr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8828B3" w:rsidRPr="000C7DEE" w:rsidRDefault="008828B3" w:rsidP="00140209">
            <w:pPr>
              <w:rPr>
                <w:rFonts w:ascii="Times New Roman" w:hAnsi="Times New Roman"/>
                <w:sz w:val="24"/>
                <w:szCs w:val="24"/>
              </w:rPr>
            </w:pPr>
            <w:r w:rsidRPr="000C7DEE">
              <w:rPr>
                <w:rFonts w:ascii="Times New Roman" w:hAnsi="Times New Roman"/>
                <w:sz w:val="24"/>
                <w:szCs w:val="24"/>
              </w:rPr>
              <w:t>2. Формирование необходимых компетенций и практических навыков у граждан пожилого возраста для осуществления добровольческой деятельности по различным (выбранным) направлениям;</w:t>
            </w:r>
          </w:p>
        </w:tc>
      </w:tr>
      <w:tr w:rsidR="008828B3" w:rsidRPr="000C7DEE" w:rsidTr="00140209">
        <w:tc>
          <w:tcPr>
            <w:tcW w:w="3510" w:type="dxa"/>
            <w:vMerge/>
            <w:shd w:val="clear" w:color="auto" w:fill="C0C0C0"/>
          </w:tcPr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8828B3" w:rsidRPr="000C7DEE" w:rsidRDefault="008828B3" w:rsidP="00140209">
            <w:pPr>
              <w:rPr>
                <w:rFonts w:ascii="Times New Roman" w:hAnsi="Times New Roman"/>
                <w:sz w:val="24"/>
                <w:szCs w:val="24"/>
              </w:rPr>
            </w:pPr>
            <w:r w:rsidRPr="000C7DEE">
              <w:rPr>
                <w:rFonts w:ascii="Times New Roman" w:hAnsi="Times New Roman"/>
                <w:sz w:val="24"/>
                <w:szCs w:val="24"/>
              </w:rPr>
              <w:t>3. Организация эффективной системы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наставничества </w:t>
            </w:r>
            <w:r w:rsidRPr="000C7D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серебряных волонтеров </w:t>
            </w:r>
            <w:r w:rsidRPr="000C7DEE">
              <w:rPr>
                <w:rFonts w:ascii="Times New Roman" w:hAnsi="Times New Roman"/>
                <w:sz w:val="24"/>
                <w:szCs w:val="24"/>
              </w:rPr>
              <w:t xml:space="preserve"> и координация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их </w:t>
            </w:r>
            <w:r w:rsidRPr="000C7DEE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подростками и молодежью.</w:t>
            </w:r>
          </w:p>
        </w:tc>
      </w:tr>
    </w:tbl>
    <w:p w:rsidR="008828B3" w:rsidRPr="000C7DEE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Pr="000C7DEE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Pr="000C7DEE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Pr="000C7DEE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Pr="000C7DEE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Pr="000C7DEE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Pr="000C7DEE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Pr="000C7DEE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Pr="000C7DEE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Pr="000C7DEE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9"/>
        <w:gridCol w:w="1851"/>
        <w:gridCol w:w="3544"/>
        <w:gridCol w:w="1701"/>
        <w:gridCol w:w="2836"/>
      </w:tblGrid>
      <w:tr w:rsidR="008828B3" w:rsidRPr="000C7DEE" w:rsidTr="00140209">
        <w:tc>
          <w:tcPr>
            <w:tcW w:w="10491" w:type="dxa"/>
            <w:gridSpan w:val="5"/>
            <w:shd w:val="clear" w:color="auto" w:fill="C0C0C0"/>
          </w:tcPr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8. Календарный план реализации проекта </w:t>
            </w:r>
          </w:p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(последовательное описание основных методов/мероприятий проекта, ведущих к решению поставленных задач,</w:t>
            </w:r>
            <w:r w:rsidRPr="000C7DE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br/>
              <w:t>с приведением показателейрезультативности и период их осуществления)</w:t>
            </w:r>
          </w:p>
        </w:tc>
      </w:tr>
      <w:tr w:rsidR="008828B3" w:rsidRPr="000C7DEE" w:rsidTr="00140209">
        <w:tblPrEx>
          <w:tblLook w:val="0000"/>
        </w:tblPrEx>
        <w:trPr>
          <w:cantSplit/>
          <w:tblHeader/>
        </w:trPr>
        <w:tc>
          <w:tcPr>
            <w:tcW w:w="559" w:type="dxa"/>
            <w:tcBorders>
              <w:bottom w:val="single" w:sz="12" w:space="0" w:color="auto"/>
            </w:tcBorders>
            <w:shd w:val="clear" w:color="auto" w:fill="C0C0C0"/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51" w:type="dxa"/>
            <w:tcBorders>
              <w:bottom w:val="single" w:sz="12" w:space="0" w:color="auto"/>
            </w:tcBorders>
            <w:shd w:val="clear" w:color="auto" w:fill="C0C0C0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Решаемая задача</w:t>
            </w:r>
          </w:p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(в соответствии с пунктом 7)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shd w:val="clear" w:color="auto" w:fill="C0C0C0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Метод/мероприятие</w:t>
            </w:r>
          </w:p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и его описание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C0C0C0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Сроки 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(дд.мм.гг)</w:t>
            </w:r>
          </w:p>
        </w:tc>
        <w:tc>
          <w:tcPr>
            <w:tcW w:w="2836" w:type="dxa"/>
            <w:tcBorders>
              <w:bottom w:val="single" w:sz="12" w:space="0" w:color="auto"/>
            </w:tcBorders>
            <w:shd w:val="clear" w:color="auto" w:fill="C0C0C0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Показатели результативности</w:t>
            </w:r>
          </w:p>
        </w:tc>
      </w:tr>
      <w:tr w:rsidR="008828B3" w:rsidRPr="000C7DEE" w:rsidTr="00140209">
        <w:tblPrEx>
          <w:tblLook w:val="0000"/>
        </w:tblPrEx>
        <w:trPr>
          <w:cantSplit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828B3" w:rsidRPr="000C7DEE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12" w:space="0" w:color="auto"/>
            </w:tcBorders>
          </w:tcPr>
          <w:p w:rsidR="008828B3" w:rsidRPr="000C7DEE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>Задача 1</w:t>
            </w:r>
          </w:p>
          <w:p w:rsidR="008828B3" w:rsidRPr="000C7DEE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7DEE">
              <w:rPr>
                <w:rFonts w:ascii="Times New Roman" w:hAnsi="Times New Roman"/>
                <w:sz w:val="24"/>
                <w:szCs w:val="24"/>
              </w:rPr>
              <w:t>Вовлечение граждан старшего поколения в добровольческое движение Республики Дагестан</w:t>
            </w:r>
          </w:p>
          <w:p w:rsidR="008828B3" w:rsidRPr="000C7DEE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:rsidR="008828B3" w:rsidRPr="000C7DEE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>Для решения этой задачи будут применятся в первую очередь информационные технологии, с целью поднятия престижа и имиджа волонтерства среди пенсионеров на республиканском уровне.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8828B3" w:rsidRPr="000C7DEE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>1.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09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 xml:space="preserve">.2020г по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30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06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>.202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>г.</w:t>
            </w:r>
          </w:p>
        </w:tc>
        <w:tc>
          <w:tcPr>
            <w:tcW w:w="28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828B3" w:rsidRPr="000C7DEE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 xml:space="preserve">Более 20 информационных ресурсов </w:t>
            </w:r>
          </w:p>
        </w:tc>
      </w:tr>
      <w:tr w:rsidR="008828B3" w:rsidRPr="000C7DEE" w:rsidTr="00140209">
        <w:tblPrEx>
          <w:tblLook w:val="0000"/>
        </w:tblPrEx>
        <w:trPr>
          <w:cantSplit/>
        </w:trPr>
        <w:tc>
          <w:tcPr>
            <w:tcW w:w="559" w:type="dxa"/>
            <w:tcBorders>
              <w:left w:val="single" w:sz="12" w:space="0" w:color="auto"/>
            </w:tcBorders>
            <w:vAlign w:val="center"/>
          </w:tcPr>
          <w:p w:rsidR="008828B3" w:rsidRPr="000C7DEE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8828B3" w:rsidRPr="000C7DEE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828B3" w:rsidRPr="000C7DEE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 xml:space="preserve">Привлечение в гражданско-патриотическое и духовно-нравственное воспитание подрастающего поколения известных и авторитетных общественно-политических деятелей республики пенсионного возраста, с целью организации цикла встреч с молодежью и презентации проекта "Лига выдающихся джентльменов"   </w:t>
            </w:r>
          </w:p>
        </w:tc>
        <w:tc>
          <w:tcPr>
            <w:tcW w:w="1701" w:type="dxa"/>
            <w:vAlign w:val="center"/>
          </w:tcPr>
          <w:p w:rsidR="008828B3" w:rsidRPr="000C7DEE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>1.09.20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20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 xml:space="preserve">г по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30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>.0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6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>.202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>г.</w:t>
            </w:r>
          </w:p>
        </w:tc>
        <w:tc>
          <w:tcPr>
            <w:tcW w:w="2836" w:type="dxa"/>
            <w:tcBorders>
              <w:right w:val="single" w:sz="12" w:space="0" w:color="auto"/>
            </w:tcBorders>
            <w:vAlign w:val="center"/>
          </w:tcPr>
          <w:p w:rsidR="008828B3" w:rsidRPr="000C7DEE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 xml:space="preserve">Более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>0 встреч.</w:t>
            </w:r>
          </w:p>
          <w:p w:rsidR="008828B3" w:rsidRPr="000C7DEE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 xml:space="preserve">Будут вовлечены более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3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>0 активных представителей пенсионного возраста</w:t>
            </w:r>
          </w:p>
        </w:tc>
      </w:tr>
      <w:tr w:rsidR="008828B3" w:rsidRPr="000C7DEE" w:rsidTr="00140209">
        <w:tblPrEx>
          <w:tblLook w:val="0000"/>
        </w:tblPrEx>
        <w:trPr>
          <w:cantSplit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828B3" w:rsidRPr="000C7DEE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12" w:space="0" w:color="auto"/>
            </w:tcBorders>
          </w:tcPr>
          <w:p w:rsidR="008828B3" w:rsidRPr="000C7DEE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>Задача 2</w:t>
            </w:r>
          </w:p>
          <w:p w:rsidR="008828B3" w:rsidRPr="000C7DEE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7DEE">
              <w:rPr>
                <w:rFonts w:ascii="Times New Roman" w:hAnsi="Times New Roman"/>
                <w:sz w:val="24"/>
                <w:szCs w:val="24"/>
              </w:rPr>
              <w:t>Формирование необходимых компетенций и практических навыков у граждан пожилого возраста для осуществления добровольческой деятельности по различным (выбранным) направлениям</w:t>
            </w:r>
          </w:p>
          <w:p w:rsidR="008828B3" w:rsidRPr="000C7DEE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:rsidR="008828B3" w:rsidRPr="000C7DEE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>Данная задача будет реализована посредством создания в проекте отдела кадров (школа добровольчества волонтеров пенсионеров). Сфера деятельности которой будет заключаться в подготовке волонтеров к добровольческой деятельности в республике посредством привлечение компетентных специалистов Ресурсного центра добровольцев Дагестана.</w:t>
            </w:r>
          </w:p>
          <w:p w:rsidR="008828B3" w:rsidRPr="000C7DEE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 xml:space="preserve">(проведение обучающих тренингов, мастер-классов, консультативная просветительская работа и тд.) 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8828B3" w:rsidRPr="000C7DEE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1.09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>.20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20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 xml:space="preserve">г по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30.06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>.202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>г.</w:t>
            </w:r>
          </w:p>
        </w:tc>
        <w:tc>
          <w:tcPr>
            <w:tcW w:w="28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828B3" w:rsidRPr="000C7DEE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 xml:space="preserve">Более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>0 обучающих тренингов по тимбилдингу(командообразование), волонтерсву, тайм-менеджменту, социальному проектированию и медиации.</w:t>
            </w:r>
          </w:p>
          <w:p w:rsidR="008828B3" w:rsidRPr="000C7DEE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 xml:space="preserve">Более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3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 xml:space="preserve"> экспертов</w:t>
            </w:r>
          </w:p>
          <w:p w:rsidR="008828B3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 xml:space="preserve">Более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30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 xml:space="preserve"> подготовленных волонтеров </w:t>
            </w:r>
          </w:p>
          <w:p w:rsidR="008828B3" w:rsidRPr="000C7DEE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8828B3" w:rsidRPr="000C7DEE" w:rsidTr="00140209">
        <w:tblPrEx>
          <w:tblLook w:val="0000"/>
        </w:tblPrEx>
        <w:trPr>
          <w:cantSplit/>
          <w:trHeight w:val="7680"/>
        </w:trPr>
        <w:tc>
          <w:tcPr>
            <w:tcW w:w="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828B3" w:rsidRPr="000C7DEE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bottom w:val="single" w:sz="12" w:space="0" w:color="auto"/>
            </w:tcBorders>
          </w:tcPr>
          <w:p w:rsidR="008828B3" w:rsidRPr="000C7DEE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>Задача 3</w:t>
            </w:r>
          </w:p>
          <w:p w:rsidR="008828B3" w:rsidRPr="000C7DEE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8828B3" w:rsidRPr="000C7DEE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7DEE">
              <w:rPr>
                <w:rFonts w:ascii="Times New Roman" w:hAnsi="Times New Roman"/>
                <w:sz w:val="24"/>
                <w:szCs w:val="24"/>
              </w:rPr>
              <w:t>Организация системы эффективной работы волонтёров и координация деятельности.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:rsidR="008828B3" w:rsidRPr="000C7DEE" w:rsidRDefault="008828B3" w:rsidP="00140209">
            <w:pPr>
              <w:rPr>
                <w:rFonts w:ascii="Times New Roman" w:hAnsi="Times New Roman"/>
                <w:sz w:val="24"/>
                <w:szCs w:val="24"/>
              </w:rPr>
            </w:pPr>
            <w:r w:rsidRPr="000C7DEE">
              <w:rPr>
                <w:rFonts w:ascii="Times New Roman" w:hAnsi="Times New Roman"/>
                <w:sz w:val="24"/>
                <w:szCs w:val="24"/>
              </w:rPr>
              <w:t>Для эффективной работы волонтёров и дальнейшей их координации деятельности будет сформирован отряд волонтеров пенсионеров "Лига выдающихся джентльменов", в которой будет создана структура управленцев ( лидер движения, заместители, руководители направлений и членство в основной актив), а также сформирован ежегодный календарный план работы, регулярное участие в крупных государственных праздниках, организация встреч с молодежью и регулярное взаимодействие с молодежными добровольческими объединениями республики.</w:t>
            </w:r>
          </w:p>
          <w:p w:rsidR="008828B3" w:rsidRDefault="008828B3" w:rsidP="00140209">
            <w:pPr>
              <w:rPr>
                <w:rFonts w:ascii="Times New Roman" w:hAnsi="Times New Roman"/>
                <w:sz w:val="24"/>
                <w:szCs w:val="24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>После реализации календарного плана планируется награждение отличившихся волонтеров волонтеров проекта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8828B3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1.09.2020</w:t>
            </w:r>
          </w:p>
          <w:p w:rsidR="008828B3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По</w:t>
            </w:r>
          </w:p>
          <w:p w:rsidR="008828B3" w:rsidRPr="000C7DEE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30.06.2021г.</w:t>
            </w:r>
          </w:p>
        </w:tc>
        <w:tc>
          <w:tcPr>
            <w:tcW w:w="28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828B3" w:rsidRPr="000C7DEE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 xml:space="preserve">Не мене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50 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>мероприятий в период реализации проекта в следующих направлениях:</w:t>
            </w:r>
          </w:p>
          <w:p w:rsidR="008828B3" w:rsidRPr="000C7DEE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>- социальное  -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11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 xml:space="preserve"> мероприятий</w:t>
            </w:r>
          </w:p>
          <w:p w:rsidR="008828B3" w:rsidRPr="000C7DEE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 xml:space="preserve">(посещение соц. учреждений для детей с ОВР -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>, посещение ветеранов-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5,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>адресн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ая помощь малоимущим семьям - 5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>)</w:t>
            </w:r>
          </w:p>
          <w:p w:rsidR="008828B3" w:rsidRPr="000C7DEE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 xml:space="preserve">просветительское –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25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 xml:space="preserve"> мероприятий.</w:t>
            </w:r>
          </w:p>
          <w:p w:rsidR="008828B3" w:rsidRPr="000C7DEE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 xml:space="preserve">(уроки добра и дружбы –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>0,</w:t>
            </w:r>
          </w:p>
          <w:p w:rsidR="008828B3" w:rsidRPr="000C7DEE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 xml:space="preserve">Диалоги на равных –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>,</w:t>
            </w:r>
          </w:p>
          <w:p w:rsidR="008828B3" w:rsidRPr="000C7DEE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 xml:space="preserve">Мастер-классы по национальным инструментам и декоративно-прикладному искусству –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 xml:space="preserve">, уроки мужества –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 xml:space="preserve">). </w:t>
            </w:r>
          </w:p>
          <w:p w:rsidR="008828B3" w:rsidRPr="000C7DEE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 xml:space="preserve">Событийное-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  <w:p w:rsidR="008828B3" w:rsidRPr="000C7DEE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>(празднование государственных праздников и памятных дат -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>)</w:t>
            </w:r>
          </w:p>
          <w:p w:rsidR="008828B3" w:rsidRPr="000C7DEE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8828B3" w:rsidRPr="000C7DEE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 xml:space="preserve">Благоустройство воинских захоронений –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3</w:t>
            </w:r>
          </w:p>
          <w:p w:rsidR="008828B3" w:rsidRPr="000C7DEE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 xml:space="preserve">Развитие донорства –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  <w:p w:rsidR="008828B3" w:rsidRPr="000C7DEE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</w:rPr>
              <w:t xml:space="preserve">Награждение отличившихся волонтеров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-30</w:t>
            </w:r>
          </w:p>
          <w:p w:rsidR="008828B3" w:rsidRPr="000C7DEE" w:rsidRDefault="008828B3" w:rsidP="0014020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8828B3" w:rsidRPr="000C7DEE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Pr="000C7DEE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6804"/>
      </w:tblGrid>
      <w:tr w:rsidR="008828B3" w:rsidRPr="000C7DEE" w:rsidTr="00140209">
        <w:tc>
          <w:tcPr>
            <w:tcW w:w="10314" w:type="dxa"/>
            <w:gridSpan w:val="2"/>
            <w:shd w:val="clear" w:color="auto" w:fill="C0C0C0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9. Показатели результативности реализации проекта</w:t>
            </w:r>
          </w:p>
          <w:p w:rsidR="008828B3" w:rsidRPr="000C7DEE" w:rsidRDefault="008828B3" w:rsidP="0014020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(Описание позитивных изменений, которые произойдут в результате реализации проекта по его завершению </w:t>
            </w:r>
            <w:r w:rsidRPr="000C7DE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br/>
              <w:t>и в долгосрочной перспективе)</w:t>
            </w:r>
          </w:p>
        </w:tc>
      </w:tr>
      <w:tr w:rsidR="008828B3" w:rsidRPr="000C7DEE" w:rsidTr="00140209">
        <w:tc>
          <w:tcPr>
            <w:tcW w:w="3510" w:type="dxa"/>
            <w:shd w:val="clear" w:color="auto" w:fill="C0C0C0"/>
          </w:tcPr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Количественные показатели</w:t>
            </w:r>
          </w:p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(указать подробно количественные результаты, включая численность вовлечения молодёжи</w:t>
            </w:r>
            <w:r w:rsidRPr="000C7DE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br/>
              <w:t xml:space="preserve"> в мероприятия проекта)</w:t>
            </w:r>
          </w:p>
          <w:p w:rsidR="008828B3" w:rsidRPr="000C7DEE" w:rsidRDefault="008828B3" w:rsidP="0014020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8828B3" w:rsidRPr="000C7DEE" w:rsidRDefault="008828B3" w:rsidP="001402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период с 1.09</w:t>
            </w:r>
            <w:r w:rsidRPr="000C7DEE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0C7DEE">
              <w:rPr>
                <w:rFonts w:ascii="Times New Roman" w:hAnsi="Times New Roman"/>
                <w:sz w:val="24"/>
                <w:szCs w:val="24"/>
              </w:rPr>
              <w:t>г. по 1.</w:t>
            </w:r>
            <w:r>
              <w:rPr>
                <w:rFonts w:ascii="Times New Roman" w:hAnsi="Times New Roman"/>
                <w:sz w:val="24"/>
                <w:szCs w:val="24"/>
              </w:rPr>
              <w:t>06.2021</w:t>
            </w:r>
            <w:r w:rsidRPr="000C7DEE">
              <w:rPr>
                <w:rFonts w:ascii="Times New Roman" w:hAnsi="Times New Roman"/>
                <w:sz w:val="24"/>
                <w:szCs w:val="24"/>
              </w:rPr>
              <w:t xml:space="preserve">г благополучателями от реализации проекта "Лига выдающихся джентльменов" станут не мене 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0C7DEE">
              <w:rPr>
                <w:rFonts w:ascii="Times New Roman" w:hAnsi="Times New Roman"/>
                <w:sz w:val="24"/>
                <w:szCs w:val="24"/>
              </w:rPr>
              <w:t>00 человек.                                                                       Численность подготовленных волонтёров из граждан пожилого возраста составляет -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0C7DEE">
              <w:rPr>
                <w:rFonts w:ascii="Times New Roman" w:hAnsi="Times New Roman"/>
                <w:sz w:val="24"/>
                <w:szCs w:val="24"/>
              </w:rPr>
              <w:t xml:space="preserve"> человек.                                                         Количество мероприятий – 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0C7DE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Количество обучающих тренингов -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C7DEE">
              <w:rPr>
                <w:rFonts w:ascii="Times New Roman" w:hAnsi="Times New Roman"/>
                <w:sz w:val="24"/>
                <w:szCs w:val="24"/>
              </w:rPr>
              <w:t xml:space="preserve">0                                       Привлечено экспертов -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C7DE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Количество публикаций в СМИ-20 с общим охватом не менее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0C7DEE">
              <w:rPr>
                <w:rFonts w:ascii="Times New Roman" w:hAnsi="Times New Roman"/>
                <w:sz w:val="24"/>
                <w:szCs w:val="24"/>
              </w:rPr>
              <w:t>000 человек.</w:t>
            </w:r>
          </w:p>
        </w:tc>
      </w:tr>
      <w:tr w:rsidR="008828B3" w:rsidRPr="000C7DEE" w:rsidTr="00140209">
        <w:tc>
          <w:tcPr>
            <w:tcW w:w="3510" w:type="dxa"/>
            <w:shd w:val="clear" w:color="auto" w:fill="C0C0C0"/>
          </w:tcPr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Качественные показатели</w:t>
            </w:r>
          </w:p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(указать подробно качественные изменения)</w:t>
            </w:r>
          </w:p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8828B3" w:rsidRPr="000C7DEE" w:rsidRDefault="008828B3" w:rsidP="00140209">
            <w:pPr>
              <w:rPr>
                <w:rFonts w:ascii="Times New Roman" w:hAnsi="Times New Roman"/>
                <w:sz w:val="24"/>
                <w:szCs w:val="24"/>
              </w:rPr>
            </w:pPr>
            <w:r w:rsidRPr="000C7DEE">
              <w:rPr>
                <w:rFonts w:ascii="Times New Roman" w:hAnsi="Times New Roman"/>
                <w:sz w:val="24"/>
                <w:szCs w:val="24"/>
              </w:rPr>
              <w:t xml:space="preserve">После реализации проекта ожидается:                                                                       - улучшение качества и содержательного наполнения жизни представителей  старшего поколения;                                                                        - 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формирование системы наставничества</w:t>
            </w:r>
            <w:r w:rsidRPr="000C7DEE">
              <w:rPr>
                <w:rFonts w:ascii="Times New Roman" w:hAnsi="Times New Roman"/>
                <w:sz w:val="24"/>
                <w:szCs w:val="24"/>
              </w:rPr>
              <w:t xml:space="preserve">  из числа </w:t>
            </w:r>
            <w:r>
              <w:rPr>
                <w:rFonts w:ascii="Times New Roman" w:hAnsi="Times New Roman"/>
                <w:sz w:val="24"/>
                <w:szCs w:val="24"/>
              </w:rPr>
              <w:t>волонтеров</w:t>
            </w:r>
            <w:r w:rsidRPr="000C7DEE">
              <w:rPr>
                <w:rFonts w:ascii="Times New Roman" w:hAnsi="Times New Roman"/>
                <w:sz w:val="24"/>
                <w:szCs w:val="24"/>
              </w:rPr>
              <w:t xml:space="preserve"> пожилого возраста;                                                                                                                   - формирование постоянного состава группы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серебряных </w:t>
            </w:r>
            <w:r w:rsidRPr="000C7DEE">
              <w:rPr>
                <w:rFonts w:ascii="Times New Roman" w:hAnsi="Times New Roman"/>
                <w:sz w:val="24"/>
                <w:szCs w:val="24"/>
              </w:rPr>
              <w:t>волонтёров.</w:t>
            </w:r>
          </w:p>
          <w:p w:rsidR="008828B3" w:rsidRPr="000C7DEE" w:rsidRDefault="008828B3" w:rsidP="00140209">
            <w:pPr>
              <w:rPr>
                <w:rFonts w:ascii="Verdana" w:hAnsi="Verdana"/>
                <w:color w:val="000000"/>
                <w:sz w:val="24"/>
                <w:szCs w:val="24"/>
              </w:rPr>
            </w:pPr>
            <w:r w:rsidRPr="000C7DEE">
              <w:rPr>
                <w:rFonts w:ascii="Times New Roman" w:hAnsi="Times New Roman"/>
                <w:sz w:val="24"/>
                <w:szCs w:val="24"/>
              </w:rPr>
              <w:t>Реализация проекта позволит гражданам пожилого возраста, чувствующим в себе физические и моральные силы, реализовать свой внутренний потенциал, накопленный жизненный опыт,   повысить качество жизни, снизить внутреннее психологическое напряжение, оказывать посильную помощь различным категориям граждан. А также позволит сэкономить материальные и трудовые ресурсы, внедрить новые инновационные формы социального обслуживания в республике Дагестан</w:t>
            </w:r>
          </w:p>
        </w:tc>
      </w:tr>
    </w:tbl>
    <w:p w:rsidR="008828B3" w:rsidRPr="000C7DEE" w:rsidRDefault="008828B3" w:rsidP="008828B3">
      <w:pPr>
        <w:tabs>
          <w:tab w:val="left" w:pos="540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Pr="000C7DEE" w:rsidRDefault="008828B3" w:rsidP="008828B3">
      <w:pPr>
        <w:tabs>
          <w:tab w:val="left" w:pos="540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Default="008828B3" w:rsidP="008828B3">
      <w:pPr>
        <w:tabs>
          <w:tab w:val="left" w:pos="540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Default="008828B3" w:rsidP="008828B3">
      <w:pPr>
        <w:tabs>
          <w:tab w:val="left" w:pos="540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Default="008828B3" w:rsidP="008828B3">
      <w:pPr>
        <w:tabs>
          <w:tab w:val="left" w:pos="540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Default="008828B3" w:rsidP="008828B3">
      <w:pPr>
        <w:tabs>
          <w:tab w:val="left" w:pos="540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Default="008828B3" w:rsidP="008828B3">
      <w:pPr>
        <w:tabs>
          <w:tab w:val="left" w:pos="540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Default="008828B3" w:rsidP="008828B3">
      <w:pPr>
        <w:tabs>
          <w:tab w:val="left" w:pos="540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Default="008828B3" w:rsidP="008828B3">
      <w:pPr>
        <w:tabs>
          <w:tab w:val="left" w:pos="540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Default="008828B3" w:rsidP="008828B3">
      <w:pPr>
        <w:tabs>
          <w:tab w:val="left" w:pos="540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Default="008828B3" w:rsidP="008828B3">
      <w:pPr>
        <w:tabs>
          <w:tab w:val="left" w:pos="540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Default="008828B3" w:rsidP="008828B3">
      <w:pPr>
        <w:tabs>
          <w:tab w:val="left" w:pos="540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Pr="000C7DEE" w:rsidRDefault="008828B3" w:rsidP="008828B3">
      <w:pPr>
        <w:tabs>
          <w:tab w:val="left" w:pos="540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Pr="000C7DEE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Pr="000C7DEE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Pr="000C7DEE" w:rsidRDefault="008828B3" w:rsidP="008828B3">
      <w:pPr>
        <w:tabs>
          <w:tab w:val="left" w:pos="540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/>
      </w:tblPr>
      <w:tblGrid>
        <w:gridCol w:w="564"/>
        <w:gridCol w:w="4222"/>
        <w:gridCol w:w="1701"/>
        <w:gridCol w:w="1701"/>
        <w:gridCol w:w="2159"/>
      </w:tblGrid>
      <w:tr w:rsidR="008828B3" w:rsidRPr="000C7DEE" w:rsidTr="00140209">
        <w:tc>
          <w:tcPr>
            <w:tcW w:w="10347" w:type="dxa"/>
            <w:gridSpan w:val="5"/>
            <w:shd w:val="clear" w:color="auto" w:fill="C0C0C0"/>
          </w:tcPr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</w:r>
            <w:r w:rsidRPr="000C7D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10. Детализированная смета расходов</w:t>
            </w:r>
          </w:p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(Необходимо подробно указать все расходы.Включаются только статьи, на которые планируется потратить грантовые средства)</w:t>
            </w:r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Стоимость (ед.), руб.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Кол-во единиц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Всего, руб.</w:t>
            </w:r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Расходный материал для тренингов: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Маркеры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Флипчартная бумага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Блокноты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9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Шариковые ручки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Печатная продукция на организацию творческих мероприятий. Расчет на 10 мероприятий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Афиши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80</w:t>
            </w:r>
          </w:p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(по 10 штук на мероприятие)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8000</w:t>
            </w:r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Приглашения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500</w:t>
            </w:r>
          </w:p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(по 50 штук на мероприятие)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10000</w:t>
            </w:r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печать благодарностей + разработка макета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100</w:t>
            </w:r>
          </w:p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(по 10 штук на мероприятие)  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10000</w:t>
            </w:r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фото-рамки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100</w:t>
            </w:r>
          </w:p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(по 10 штук на мероприятие)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15000</w:t>
            </w:r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Расходы на проведение социальных мероприятий.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посещение ветеранов с подарками на дому - подарочный пакет с продуктами питания</w:t>
            </w:r>
          </w:p>
          <w:p w:rsidR="008828B3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ветеранов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0000</w:t>
            </w:r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Посещение детских домов  с подарками для детей с ограниченными возможностями и детского дома интернат – подарочный комплект с канцелярскими принадлежностями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000</w:t>
            </w:r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Помощь малоимущим семьям - подарочный пакет с продуктами питания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</w:t>
            </w:r>
          </w:p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Семей 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0000</w:t>
            </w:r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Расходы на проведение просветительских встреч - уроки добра, дружбы, патриотизма и волонтерства. Всего 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25</w:t>
            </w: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Вода питьевая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300</w:t>
            </w:r>
          </w:p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   упаковка</w:t>
            </w:r>
          </w:p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25</w:t>
            </w:r>
          </w:p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(по 1 упаковке на мероприятие)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75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Стаканы одноразовые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2500</w:t>
            </w:r>
          </w:p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(по 100 штук на  мероприятие)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000</w:t>
            </w:r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Раздаточный материал от проекта самым активным в рамках встреч с учащимися. Всего 50 мероприятий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Значки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250</w:t>
            </w:r>
          </w:p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(по 10 штук на  мероприятие)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000</w:t>
            </w:r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Кружки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150</w:t>
            </w:r>
          </w:p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(по 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6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штуки на  мероприятие)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30000</w:t>
            </w:r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Магнитики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200</w:t>
            </w:r>
          </w:p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(по 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8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шт на мероприятие)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10000</w:t>
            </w:r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Затраты на проведение мероприятий по благоустройству воинских захоронений. Расчет на 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3</w:t>
            </w: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 мероприятий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Перчатки х/б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150</w:t>
            </w:r>
          </w:p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(по 50 штук на мероприятие)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45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Мешки мусорные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150</w:t>
            </w:r>
          </w:p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(по 50 штук на мероприятие)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45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Кисточки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15</w:t>
            </w:r>
          </w:p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(по 5 штук на мероприятие)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75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Веники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15</w:t>
            </w:r>
          </w:p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(по 5 штуки на мероприятие)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30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Краска-серебрянка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</w:t>
            </w:r>
          </w:p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(по 1 банок на  мероприятие) 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Краска черная (эмаль)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</w:t>
            </w:r>
          </w:p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(по 1 банке на мероприятие)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9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Краска красная (эмаль)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</w:t>
            </w:r>
          </w:p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(по 1 банке на мероприятие)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9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Награждение отличившихся волонтеров памятными благодарностьями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Благодарности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500</w:t>
            </w:r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Рамки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6</w:t>
            </w: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000</w:t>
            </w:r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160000</w:t>
            </w:r>
            <w:bookmarkStart w:id="0" w:name="_GoBack"/>
            <w:bookmarkEnd w:id="0"/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1034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Собственный вклад</w:t>
            </w:r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Аренда помещений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10 мероприятий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20000</w:t>
            </w:r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Флипчарт доска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10000</w:t>
            </w:r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Аренда звука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30000</w:t>
            </w:r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Фотоаппарат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45000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45000</w:t>
            </w:r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25000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25000</w:t>
            </w:r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Транспортные расходы (Бензин)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8600</w:t>
            </w:r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Оплата услуг тренеров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20000</w:t>
            </w:r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158000</w:t>
            </w:r>
          </w:p>
        </w:tc>
      </w:tr>
      <w:tr w:rsidR="008828B3" w:rsidRPr="000C7DEE" w:rsidTr="00140209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Всего затраты по проекту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658000</w:t>
            </w:r>
          </w:p>
        </w:tc>
      </w:tr>
    </w:tbl>
    <w:p w:rsidR="008828B3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Pr="000C7DEE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6804"/>
      </w:tblGrid>
      <w:tr w:rsidR="008828B3" w:rsidRPr="000C7DEE" w:rsidTr="00140209">
        <w:tc>
          <w:tcPr>
            <w:tcW w:w="3510" w:type="dxa"/>
            <w:shd w:val="clear" w:color="auto" w:fill="C0C0C0"/>
          </w:tcPr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11. Опыт успешной реализации проектов</w:t>
            </w:r>
          </w:p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(Следует описать опыт команды проекта по реализации социально значимых проектов </w:t>
            </w:r>
            <w:r w:rsidRPr="000C7DE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br/>
              <w:t>в соответствующей сфере деятельности)</w:t>
            </w:r>
          </w:p>
          <w:p w:rsidR="008828B3" w:rsidRPr="000C7DEE" w:rsidRDefault="008828B3" w:rsidP="0014020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Команда проекта состоит из 8 подготовленных и квалифицированных специалистов в сфере развития добровольчества в республике, ежегодно применяющие на практике новые технологии развития волонтерсва в республике, на счету у которых реализация  более 20 региональных проектов и участие в организации крупных всероссийских мероприятий федерального масштаба. Это Сотрудники отдела по добровольчеству Республиканского молодежного центра Министерства по делам молодежи РД и активисты и наставники Ресурсного центра по добровольчеству.</w:t>
            </w:r>
          </w:p>
        </w:tc>
      </w:tr>
    </w:tbl>
    <w:p w:rsidR="008828B3" w:rsidRPr="000C7DEE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253"/>
        <w:gridCol w:w="5386"/>
      </w:tblGrid>
      <w:tr w:rsidR="008828B3" w:rsidRPr="000C7DEE" w:rsidTr="00140209">
        <w:tc>
          <w:tcPr>
            <w:tcW w:w="10314" w:type="dxa"/>
            <w:gridSpan w:val="3"/>
            <w:shd w:val="clear" w:color="auto" w:fill="C0C0C0"/>
          </w:tcPr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12. Партнеры проекта и собственный вклад</w:t>
            </w:r>
          </w:p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(Необходимо указать партнеров, которые готовы оказать информационную, консультационную, материальную, финансовую и иную поддержку реализации проекта, а также собственный вклад и ресурсы, привлекаемые</w:t>
            </w:r>
          </w:p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на реализацию проекта)</w:t>
            </w:r>
          </w:p>
        </w:tc>
      </w:tr>
      <w:tr w:rsidR="008828B3" w:rsidRPr="000C7DEE" w:rsidTr="00140209">
        <w:tblPrEx>
          <w:tblLook w:val="0000"/>
        </w:tblPrEx>
        <w:trPr>
          <w:cantSplit/>
          <w:tblHeader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C0C0C0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Партнер/ Собственный вклад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C0C0C0"/>
          </w:tcPr>
          <w:p w:rsidR="008828B3" w:rsidRPr="000C7DEE" w:rsidRDefault="008828B3" w:rsidP="00140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Вид поддержки</w:t>
            </w:r>
          </w:p>
        </w:tc>
      </w:tr>
      <w:tr w:rsidR="008828B3" w:rsidRPr="000C7DEE" w:rsidTr="00140209">
        <w:tblPrEx>
          <w:tblLook w:val="0000"/>
        </w:tblPrEx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pStyle w:val="a5"/>
              <w:numPr>
                <w:ilvl w:val="0"/>
                <w:numId w:val="3"/>
              </w:numPr>
              <w:tabs>
                <w:tab w:val="left" w:pos="851"/>
              </w:tabs>
              <w:spacing w:after="0" w:line="240" w:lineRule="auto"/>
              <w:ind w:right="175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Совет ветеранов войны и труда Республики Дагестан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Привлечение активных ветеранов боевых действий пенсионного возраста в гражданско-патриотическое воспитание молодежи РД  </w:t>
            </w:r>
          </w:p>
        </w:tc>
      </w:tr>
      <w:tr w:rsidR="008828B3" w:rsidRPr="000C7DEE" w:rsidTr="00140209">
        <w:tblPrEx>
          <w:tblLook w:val="0000"/>
        </w:tblPrEx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pStyle w:val="a5"/>
              <w:numPr>
                <w:ilvl w:val="0"/>
                <w:numId w:val="3"/>
              </w:numPr>
              <w:tabs>
                <w:tab w:val="left" w:pos="851"/>
              </w:tabs>
              <w:spacing w:after="0" w:line="240" w:lineRule="auto"/>
              <w:ind w:right="175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Общественная палата РД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Привлечение активных активных членов палаты пенсионного возраста для организации бесед с молодежью РД</w:t>
            </w:r>
          </w:p>
        </w:tc>
      </w:tr>
      <w:tr w:rsidR="008828B3" w:rsidRPr="000C7DEE" w:rsidTr="00140209">
        <w:tblPrEx>
          <w:tblLook w:val="0000"/>
        </w:tblPrEx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pStyle w:val="a5"/>
              <w:numPr>
                <w:ilvl w:val="0"/>
                <w:numId w:val="3"/>
              </w:numPr>
              <w:tabs>
                <w:tab w:val="left" w:pos="851"/>
              </w:tabs>
              <w:spacing w:after="0" w:line="240" w:lineRule="auto"/>
              <w:ind w:right="175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Духовное управление мусульман РД (Муфтият РД)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Привлечение старшего поколения в духовно-нравственное воспитание молодежи РД</w:t>
            </w:r>
          </w:p>
        </w:tc>
      </w:tr>
      <w:tr w:rsidR="008828B3" w:rsidRPr="000C7DEE" w:rsidTr="00140209">
        <w:tblPrEx>
          <w:tblLook w:val="0000"/>
        </w:tblPrEx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pStyle w:val="a5"/>
              <w:numPr>
                <w:ilvl w:val="0"/>
                <w:numId w:val="3"/>
              </w:numPr>
              <w:tabs>
                <w:tab w:val="left" w:pos="851"/>
              </w:tabs>
              <w:spacing w:after="0" w:line="240" w:lineRule="auto"/>
              <w:ind w:right="175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Республиканский молодежный центр РД, Министерство по делам молодежи РД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Информационное сопровождение, обеспечение помещений для проведения тренинговых занятий, круглых столов и совещаний и привлечение тренерского состава из числа сотрудников.</w:t>
            </w:r>
          </w:p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8828B3" w:rsidRPr="000C7DEE" w:rsidTr="00140209">
        <w:tblPrEx>
          <w:tblLook w:val="0000"/>
        </w:tblPrEx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pStyle w:val="a5"/>
              <w:numPr>
                <w:ilvl w:val="0"/>
                <w:numId w:val="3"/>
              </w:numPr>
              <w:tabs>
                <w:tab w:val="left" w:pos="851"/>
              </w:tabs>
              <w:spacing w:after="0" w:line="240" w:lineRule="auto"/>
              <w:ind w:right="175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Вузы (ДГУ, ДагГАУ, ДГУНХ, ДГМУ, ДГПУ)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Сотрудничество с комитетами по молодежной политике и молодежными центрами на базе вузов.</w:t>
            </w:r>
          </w:p>
        </w:tc>
      </w:tr>
      <w:tr w:rsidR="008828B3" w:rsidRPr="000C7DEE" w:rsidTr="00140209">
        <w:tblPrEx>
          <w:tblLook w:val="0000"/>
        </w:tblPrEx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tabs>
                <w:tab w:val="left" w:pos="851"/>
              </w:tabs>
              <w:spacing w:after="0" w:line="240" w:lineRule="auto"/>
              <w:ind w:right="175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B3" w:rsidRPr="000C7DEE" w:rsidRDefault="008828B3" w:rsidP="0014020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8828B3" w:rsidRPr="000C7DEE" w:rsidTr="00140209">
        <w:tc>
          <w:tcPr>
            <w:tcW w:w="10314" w:type="dxa"/>
            <w:gridSpan w:val="3"/>
            <w:shd w:val="clear" w:color="auto" w:fill="C0C0C0"/>
          </w:tcPr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13. Дальнейшая реализация и мультипликативность проекта</w:t>
            </w:r>
          </w:p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(укажите планы по реализации проекта после завершения грантового финансирования, </w:t>
            </w:r>
            <w:r w:rsidRPr="000C7DE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br/>
              <w:t>а также, как будет распространяться опыт по реализации проекта в других регионах)</w:t>
            </w:r>
          </w:p>
        </w:tc>
      </w:tr>
      <w:tr w:rsidR="008828B3" w:rsidRPr="000C7DEE" w:rsidTr="00140209">
        <w:tc>
          <w:tcPr>
            <w:tcW w:w="10314" w:type="dxa"/>
            <w:gridSpan w:val="3"/>
          </w:tcPr>
          <w:p w:rsidR="008828B3" w:rsidRPr="000C7DEE" w:rsidRDefault="008828B3" w:rsidP="001402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DEE">
              <w:rPr>
                <w:rFonts w:ascii="Times New Roman" w:hAnsi="Times New Roman"/>
                <w:sz w:val="24"/>
                <w:szCs w:val="24"/>
              </w:rPr>
              <w:t xml:space="preserve">После реализации проекта планируется регулярное участие активных и полных сил волонтеров пенсионеров входящих в актив проекта на международных и межрегиональных форумах и фестивалях в качестве волонтеров, которые в свою очередь могут поделиться о ходе, реализации проекта. Информационное сопровождение мероприятий тоже позволят ознакомить желающих с форматом работы проекта. Огромным преимуществом такого рода проекта является участие в проекте уважаемых и выдающихся общественно-политических известных населению деятелей из числа старшего поколения пенсионного возраста, так как к ним повышенных интерес со стороны СМИ и населения и власти. </w:t>
            </w:r>
          </w:p>
        </w:tc>
      </w:tr>
    </w:tbl>
    <w:p w:rsidR="008828B3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Pr="000C7DEE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6804"/>
      </w:tblGrid>
      <w:tr w:rsidR="008828B3" w:rsidRPr="000C7DEE" w:rsidTr="00140209">
        <w:tc>
          <w:tcPr>
            <w:tcW w:w="10314" w:type="dxa"/>
            <w:gridSpan w:val="2"/>
            <w:shd w:val="clear" w:color="auto" w:fill="BFBFBF" w:themeFill="background1" w:themeFillShade="BF"/>
            <w:vAlign w:val="center"/>
          </w:tcPr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DEE">
              <w:rPr>
                <w:rFonts w:ascii="Times New Roman" w:hAnsi="Times New Roman"/>
                <w:b/>
                <w:sz w:val="24"/>
                <w:szCs w:val="24"/>
              </w:rPr>
              <w:t>14. Информационное сопровождение проекта</w:t>
            </w:r>
          </w:p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28B3" w:rsidRPr="000C7DEE" w:rsidTr="00140209">
        <w:tc>
          <w:tcPr>
            <w:tcW w:w="3510" w:type="dxa"/>
            <w:vMerge w:val="restart"/>
            <w:shd w:val="clear" w:color="auto" w:fill="BFBFBF" w:themeFill="background1" w:themeFillShade="BF"/>
          </w:tcPr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DEE">
              <w:rPr>
                <w:rFonts w:ascii="Times New Roman" w:hAnsi="Times New Roman"/>
                <w:b/>
                <w:sz w:val="24"/>
                <w:szCs w:val="24"/>
              </w:rPr>
              <w:t xml:space="preserve">Текущая </w:t>
            </w:r>
          </w:p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DEE"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информационная </w:t>
            </w:r>
          </w:p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DEE">
              <w:rPr>
                <w:rFonts w:ascii="Times New Roman" w:hAnsi="Times New Roman"/>
                <w:b/>
                <w:sz w:val="24"/>
                <w:szCs w:val="24"/>
              </w:rPr>
              <w:t>открытость проекта</w:t>
            </w:r>
          </w:p>
        </w:tc>
        <w:tc>
          <w:tcPr>
            <w:tcW w:w="6804" w:type="dxa"/>
            <w:shd w:val="clear" w:color="auto" w:fill="BFBFBF" w:themeFill="background1" w:themeFillShade="BF"/>
          </w:tcPr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7DEE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Наименование, характеристика СМИ </w:t>
            </w:r>
          </w:p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7DEE">
              <w:rPr>
                <w:rFonts w:ascii="Times New Roman" w:hAnsi="Times New Roman"/>
                <w:sz w:val="24"/>
                <w:szCs w:val="24"/>
              </w:rPr>
              <w:t>(форма, тираж, охват аудитории)</w:t>
            </w:r>
          </w:p>
        </w:tc>
      </w:tr>
      <w:tr w:rsidR="008828B3" w:rsidRPr="000C7DEE" w:rsidTr="00140209">
        <w:tc>
          <w:tcPr>
            <w:tcW w:w="3510" w:type="dxa"/>
            <w:vMerge/>
            <w:shd w:val="clear" w:color="auto" w:fill="BFBFBF" w:themeFill="background1" w:themeFillShade="BF"/>
          </w:tcPr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8828B3" w:rsidRPr="000C7DEE" w:rsidTr="00140209">
        <w:tc>
          <w:tcPr>
            <w:tcW w:w="3510" w:type="dxa"/>
            <w:vMerge/>
            <w:shd w:val="clear" w:color="auto" w:fill="BFBFBF" w:themeFill="background1" w:themeFillShade="BF"/>
          </w:tcPr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8828B3" w:rsidRPr="000C7DEE" w:rsidTr="00140209">
        <w:tc>
          <w:tcPr>
            <w:tcW w:w="3510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8828B3" w:rsidRPr="000C7DEE" w:rsidTr="00140209">
        <w:tc>
          <w:tcPr>
            <w:tcW w:w="3510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DEE">
              <w:rPr>
                <w:rFonts w:ascii="Times New Roman" w:hAnsi="Times New Roman"/>
                <w:b/>
                <w:sz w:val="24"/>
                <w:szCs w:val="24"/>
              </w:rPr>
              <w:t>Планируемое информационное освещение проекта в СМИ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DEE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и характеристика СМИ </w:t>
            </w:r>
            <w:r w:rsidRPr="000C7DE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C7DEE">
              <w:rPr>
                <w:rFonts w:ascii="Times New Roman" w:hAnsi="Times New Roman"/>
                <w:sz w:val="24"/>
                <w:szCs w:val="24"/>
              </w:rPr>
              <w:t>(форма, тираж, охват аудитории)</w:t>
            </w:r>
          </w:p>
        </w:tc>
      </w:tr>
      <w:tr w:rsidR="008828B3" w:rsidRPr="000C7DEE" w:rsidTr="00140209">
        <w:tc>
          <w:tcPr>
            <w:tcW w:w="3510" w:type="dxa"/>
            <w:vMerge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DEE">
              <w:rPr>
                <w:rFonts w:ascii="Times New Roman" w:hAnsi="Times New Roman"/>
                <w:b/>
                <w:sz w:val="24"/>
                <w:szCs w:val="24"/>
              </w:rPr>
              <w:t>Мирмолодежи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читаемость 200 человек в сутки</w:t>
            </w:r>
          </w:p>
        </w:tc>
      </w:tr>
      <w:tr w:rsidR="008828B3" w:rsidRPr="000C7DEE" w:rsidTr="00140209">
        <w:tc>
          <w:tcPr>
            <w:tcW w:w="3510" w:type="dxa"/>
            <w:vMerge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DEE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РИА Дагестан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 xml:space="preserve"> – посещение 2000 человек в сутки</w:t>
            </w:r>
          </w:p>
        </w:tc>
      </w:tr>
      <w:tr w:rsidR="008828B3" w:rsidRPr="000C7DEE" w:rsidTr="00140209">
        <w:tc>
          <w:tcPr>
            <w:tcW w:w="3510" w:type="dxa"/>
            <w:vMerge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РГВК Дагестан – выход новостей 1 раз, охват менее 5000 человек </w:t>
            </w:r>
          </w:p>
        </w:tc>
      </w:tr>
      <w:tr w:rsidR="008828B3" w:rsidRPr="000C7DEE" w:rsidTr="00140209">
        <w:tc>
          <w:tcPr>
            <w:tcW w:w="3510" w:type="dxa"/>
            <w:vMerge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DEE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Дагестанская правда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 xml:space="preserve">  - читаемость публикации 300 человек в сутки</w:t>
            </w:r>
          </w:p>
        </w:tc>
      </w:tr>
      <w:tr w:rsidR="008828B3" w:rsidRPr="000C7DEE" w:rsidTr="00140209">
        <w:tc>
          <w:tcPr>
            <w:tcW w:w="3510" w:type="dxa"/>
            <w:vMerge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828B3" w:rsidRPr="000C7DEE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28B3" w:rsidRPr="000C7DEE" w:rsidRDefault="008828B3" w:rsidP="008828B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14"/>
      </w:tblGrid>
      <w:tr w:rsidR="008828B3" w:rsidRPr="000C7DEE" w:rsidTr="00140209">
        <w:tc>
          <w:tcPr>
            <w:tcW w:w="10314" w:type="dxa"/>
            <w:shd w:val="clear" w:color="auto" w:fill="C0C0C0"/>
          </w:tcPr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15. Приложения и дополнительная информация о проекте</w:t>
            </w:r>
          </w:p>
          <w:p w:rsidR="008828B3" w:rsidRPr="000C7DEE" w:rsidRDefault="008828B3" w:rsidP="0014020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(Список приложений: фотографии, видео, статьи в СМИ, ссылки на сообщения о проекте и т.д.</w:t>
            </w:r>
          </w:p>
        </w:tc>
      </w:tr>
      <w:tr w:rsidR="008828B3" w:rsidRPr="000C7DEE" w:rsidTr="00140209">
        <w:tc>
          <w:tcPr>
            <w:tcW w:w="10314" w:type="dxa"/>
          </w:tcPr>
          <w:p w:rsidR="008828B3" w:rsidRPr="000C7DEE" w:rsidRDefault="008828B3" w:rsidP="00140209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828B3" w:rsidRPr="000C7DEE" w:rsidRDefault="008828B3" w:rsidP="008828B3">
      <w:pPr>
        <w:rPr>
          <w:rFonts w:ascii="Times New Roman" w:hAnsi="Times New Roman"/>
          <w:sz w:val="24"/>
          <w:szCs w:val="24"/>
          <w:lang w:eastAsia="ru-RU"/>
        </w:rPr>
      </w:pPr>
    </w:p>
    <w:p w:rsidR="008828B3" w:rsidRPr="000C7DEE" w:rsidRDefault="008828B3" w:rsidP="008828B3">
      <w:pPr>
        <w:tabs>
          <w:tab w:val="left" w:pos="8400"/>
        </w:tabs>
        <w:rPr>
          <w:rFonts w:ascii="Times New Roman" w:hAnsi="Times New Roman"/>
          <w:sz w:val="24"/>
          <w:szCs w:val="24"/>
          <w:lang w:eastAsia="ru-RU"/>
        </w:rPr>
      </w:pPr>
      <w:r w:rsidRPr="000C7DEE">
        <w:rPr>
          <w:rFonts w:ascii="Times New Roman" w:hAnsi="Times New Roman"/>
          <w:sz w:val="24"/>
          <w:szCs w:val="24"/>
          <w:lang w:eastAsia="ru-RU"/>
        </w:rPr>
        <w:tab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8828B3" w:rsidRPr="000C7DEE" w:rsidTr="00140209">
        <w:tc>
          <w:tcPr>
            <w:tcW w:w="5211" w:type="dxa"/>
          </w:tcPr>
          <w:p w:rsidR="008828B3" w:rsidRPr="000C7DEE" w:rsidRDefault="008828B3" w:rsidP="00140209">
            <w:pPr>
              <w:tabs>
                <w:tab w:val="left" w:pos="54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</w:tcPr>
          <w:p w:rsidR="008828B3" w:rsidRPr="000C7DEE" w:rsidRDefault="008828B3" w:rsidP="00140209">
            <w:pPr>
              <w:tabs>
                <w:tab w:val="left" w:pos="54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Магомедова Сабина Адиловна</w:t>
            </w:r>
          </w:p>
          <w:p w:rsidR="008828B3" w:rsidRPr="000C7DEE" w:rsidRDefault="008828B3" w:rsidP="00140209">
            <w:pPr>
              <w:tabs>
                <w:tab w:val="left" w:pos="54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D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_________________________/И.О. Фамилия </w:t>
            </w:r>
          </w:p>
        </w:tc>
      </w:tr>
    </w:tbl>
    <w:p w:rsidR="008828B3" w:rsidRPr="000C7DEE" w:rsidRDefault="008828B3" w:rsidP="008828B3">
      <w:pPr>
        <w:tabs>
          <w:tab w:val="left" w:pos="8400"/>
        </w:tabs>
        <w:rPr>
          <w:rFonts w:ascii="Times New Roman" w:hAnsi="Times New Roman"/>
          <w:sz w:val="24"/>
          <w:szCs w:val="24"/>
          <w:lang w:eastAsia="ru-RU"/>
        </w:rPr>
      </w:pPr>
    </w:p>
    <w:p w:rsidR="008C19B8" w:rsidRDefault="008C19B8"/>
    <w:sectPr w:rsidR="008C19B8" w:rsidSect="00251E45">
      <w:headerReference w:type="default" r:id="rId5"/>
      <w:headerReference w:type="first" r:id="rId6"/>
      <w:pgSz w:w="11906" w:h="16838"/>
      <w:pgMar w:top="567" w:right="566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7955892"/>
      <w:docPartObj>
        <w:docPartGallery w:val="Page Numbers (Top of Page)"/>
        <w:docPartUnique/>
      </w:docPartObj>
    </w:sdtPr>
    <w:sdtEndPr/>
    <w:sdtContent>
      <w:p w:rsidR="00B11F47" w:rsidRDefault="008828B3">
        <w:pPr>
          <w:pStyle w:val="a3"/>
          <w:jc w:val="center"/>
        </w:pPr>
        <w:r w:rsidRPr="0038525E">
          <w:rPr>
            <w:rFonts w:ascii="Times New Roman" w:hAnsi="Times New Roman"/>
            <w:sz w:val="24"/>
            <w:szCs w:val="24"/>
          </w:rPr>
          <w:fldChar w:fldCharType="begin"/>
        </w:r>
        <w:r w:rsidRPr="0038525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38525E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12</w:t>
        </w:r>
        <w:r w:rsidRPr="0038525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F47" w:rsidRDefault="008828B3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B417A"/>
    <w:multiLevelType w:val="hybridMultilevel"/>
    <w:tmpl w:val="48B6DEA0"/>
    <w:lvl w:ilvl="0" w:tplc="45AC41B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72B00FF8"/>
    <w:multiLevelType w:val="hybridMultilevel"/>
    <w:tmpl w:val="9A10EBE4"/>
    <w:lvl w:ilvl="0" w:tplc="45AC4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7E070B"/>
    <w:multiLevelType w:val="hybridMultilevel"/>
    <w:tmpl w:val="9A10EBE4"/>
    <w:lvl w:ilvl="0" w:tplc="45AC4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8828B3"/>
    <w:rsid w:val="008828B3"/>
    <w:rsid w:val="008C1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8B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28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28B3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8828B3"/>
    <w:pPr>
      <w:ind w:left="720"/>
      <w:contextualSpacing/>
    </w:pPr>
  </w:style>
  <w:style w:type="table" w:styleId="a6">
    <w:name w:val="Table Grid"/>
    <w:basedOn w:val="a1"/>
    <w:uiPriority w:val="59"/>
    <w:rsid w:val="00882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link w:val="a8"/>
    <w:rsid w:val="008828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a8">
    <w:name w:val="Текст Знак"/>
    <w:basedOn w:val="a0"/>
    <w:link w:val="a7"/>
    <w:rsid w:val="008828B3"/>
    <w:rPr>
      <w:rFonts w:ascii="Helvetica Neue" w:eastAsia="Arial Unicode MS" w:hAnsi="Helvetica Neue" w:cs="Arial Unicode MS"/>
      <w:color w:val="000000"/>
      <w:bdr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2737</Words>
  <Characters>15602</Characters>
  <Application>Microsoft Office Word</Application>
  <DocSecurity>0</DocSecurity>
  <Lines>130</Lines>
  <Paragraphs>36</Paragraphs>
  <ScaleCrop>false</ScaleCrop>
  <Company>Hewlett-Packard</Company>
  <LinksUpToDate>false</LinksUpToDate>
  <CharactersWithSpaces>18303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Школа12</dc:creator>
  <cp:keywords/>
  <dc:description/>
  <cp:lastModifiedBy>Школа12</cp:lastModifiedBy>
  <cp:revision>2</cp:revision>
  <dcterms:created xsi:type="dcterms:W3CDTF">2020-05-31T18:40:00Z</dcterms:created>
  <dcterms:modified xsi:type="dcterms:W3CDTF">2020-05-31T18:40:00Z</dcterms:modified>
</cp:coreProperties>
</file>