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5A26" w14:textId="5EACA8BC" w:rsidR="0055687E" w:rsidRPr="0055687E" w:rsidRDefault="0055687E" w:rsidP="0055687E">
      <w:pPr>
        <w:pStyle w:val="20"/>
        <w:jc w:val="center"/>
        <w:rPr>
          <w:color w:val="auto"/>
          <w:sz w:val="32"/>
          <w:szCs w:val="32"/>
        </w:rPr>
      </w:pPr>
      <w:r w:rsidRPr="0055687E">
        <w:rPr>
          <w:color w:val="auto"/>
          <w:sz w:val="32"/>
          <w:szCs w:val="32"/>
        </w:rPr>
        <w:t>СЦЕНАРИЙ СПОРТИВНОГО ПРАЗДНИКА</w:t>
      </w:r>
    </w:p>
    <w:p w14:paraId="2BE3FC4A" w14:textId="00A1493D" w:rsidR="00D60EE8" w:rsidRPr="0055687E" w:rsidRDefault="0055687E" w:rsidP="0055687E">
      <w:pPr>
        <w:pStyle w:val="20"/>
        <w:jc w:val="center"/>
        <w:rPr>
          <w:color w:val="auto"/>
        </w:rPr>
      </w:pPr>
      <w:r w:rsidRPr="0055687E">
        <w:rPr>
          <w:color w:val="auto"/>
        </w:rPr>
        <w:t>И</w:t>
      </w:r>
      <w:r w:rsidR="00F17FD2" w:rsidRPr="0055687E">
        <w:rPr>
          <w:color w:val="auto"/>
        </w:rPr>
        <w:t>гры народов России</w:t>
      </w:r>
    </w:p>
    <w:p w14:paraId="4683591D" w14:textId="6ABCFC5E" w:rsidR="0055687E" w:rsidRPr="0055687E" w:rsidRDefault="0055687E" w:rsidP="0055687E">
      <w:pPr>
        <w:pStyle w:val="20"/>
        <w:jc w:val="right"/>
        <w:rPr>
          <w:color w:val="auto"/>
          <w:sz w:val="28"/>
          <w:szCs w:val="28"/>
        </w:rPr>
      </w:pPr>
      <w:r w:rsidRPr="0055687E">
        <w:rPr>
          <w:color w:val="auto"/>
          <w:sz w:val="28"/>
          <w:szCs w:val="28"/>
        </w:rPr>
        <w:t>Для семей участников СВО 26 марта 2026года</w:t>
      </w:r>
    </w:p>
    <w:p w14:paraId="1CDF417C" w14:textId="77777777" w:rsidR="0055687E" w:rsidRDefault="0055687E">
      <w:pPr>
        <w:pStyle w:val="1"/>
      </w:pPr>
      <w:r w:rsidRPr="00D60200">
        <w:rPr>
          <w:b/>
          <w:bCs/>
        </w:rPr>
        <w:t>Цель праздника</w:t>
      </w:r>
      <w:r>
        <w:t xml:space="preserve">: </w:t>
      </w:r>
      <w:r>
        <w:t xml:space="preserve">Народные игры в комплексе с другими воспитательными средствами представляют собой основу начального этапа формирования гармонически </w:t>
      </w:r>
      <w:r>
        <w:t>развитой,</w:t>
      </w:r>
      <w:r>
        <w:t xml:space="preserve"> активной личности, сочетающей в себе духовное богатство, моральную чистоту и физическое совершенство.</w:t>
      </w:r>
    </w:p>
    <w:p w14:paraId="29F117AD" w14:textId="77777777" w:rsidR="0055687E" w:rsidRPr="00D60200" w:rsidRDefault="0055687E" w:rsidP="0055687E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D60200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5CA4F20C" w14:textId="3102F6BE" w:rsidR="0055687E" w:rsidRPr="0055687E" w:rsidRDefault="0055687E" w:rsidP="0055687E">
      <w:pPr>
        <w:pStyle w:val="a6"/>
        <w:rPr>
          <w:rFonts w:ascii="Times New Roman" w:hAnsi="Times New Roman" w:cs="Times New Roman"/>
          <w:sz w:val="28"/>
          <w:szCs w:val="28"/>
        </w:rPr>
      </w:pPr>
      <w:r w:rsidRPr="0055687E">
        <w:rPr>
          <w:rFonts w:ascii="Times New Roman" w:hAnsi="Times New Roman" w:cs="Times New Roman"/>
          <w:sz w:val="28"/>
          <w:szCs w:val="28"/>
        </w:rPr>
        <w:t>-Повысить эмоциональный уровень детей и родителей семей участников СВО посредством игр, конкурсов, эстафет, творческих станций и станций двигательной активности.</w:t>
      </w:r>
    </w:p>
    <w:p w14:paraId="610567F2" w14:textId="7EAA6DF3" w:rsidR="0055687E" w:rsidRPr="0055687E" w:rsidRDefault="0055687E" w:rsidP="0055687E">
      <w:pPr>
        <w:pStyle w:val="a6"/>
        <w:rPr>
          <w:rFonts w:ascii="Times New Roman" w:hAnsi="Times New Roman" w:cs="Times New Roman"/>
          <w:sz w:val="28"/>
          <w:szCs w:val="28"/>
        </w:rPr>
      </w:pPr>
      <w:r w:rsidRPr="0055687E">
        <w:rPr>
          <w:rFonts w:ascii="Times New Roman" w:hAnsi="Times New Roman" w:cs="Times New Roman"/>
          <w:sz w:val="28"/>
          <w:szCs w:val="28"/>
        </w:rPr>
        <w:t>- Содействовать развитию любознательности в изучении игр народов России.</w:t>
      </w:r>
    </w:p>
    <w:p w14:paraId="6B48FBAF" w14:textId="5CB3141C" w:rsidR="0055687E" w:rsidRPr="0055687E" w:rsidRDefault="0055687E" w:rsidP="0055687E">
      <w:pPr>
        <w:pStyle w:val="a6"/>
        <w:rPr>
          <w:rFonts w:ascii="Times New Roman" w:hAnsi="Times New Roman" w:cs="Times New Roman"/>
          <w:sz w:val="28"/>
          <w:szCs w:val="28"/>
        </w:rPr>
      </w:pPr>
      <w:r w:rsidRPr="0055687E">
        <w:rPr>
          <w:rFonts w:ascii="Times New Roman" w:hAnsi="Times New Roman" w:cs="Times New Roman"/>
          <w:sz w:val="28"/>
          <w:szCs w:val="28"/>
        </w:rPr>
        <w:t>- способствовать развитию двигательных качеств, физических и психических возможностей участников.</w:t>
      </w:r>
    </w:p>
    <w:p w14:paraId="73817F6E" w14:textId="77777777" w:rsidR="0055687E" w:rsidRDefault="0055687E" w:rsidP="0055687E">
      <w:pPr>
        <w:pStyle w:val="1"/>
        <w:numPr>
          <w:ilvl w:val="0"/>
          <w:numId w:val="1"/>
        </w:numPr>
      </w:pPr>
      <w:r>
        <w:t>Знакомство с участниками праздника.</w:t>
      </w:r>
    </w:p>
    <w:p w14:paraId="64525E00" w14:textId="45C937CB" w:rsidR="00D60EE8" w:rsidRDefault="0055687E" w:rsidP="0055687E">
      <w:pPr>
        <w:pStyle w:val="1"/>
        <w:numPr>
          <w:ilvl w:val="0"/>
          <w:numId w:val="1"/>
        </w:numPr>
      </w:pPr>
      <w:r>
        <w:t>Рассказ о традициях русского народа в проведении п</w:t>
      </w:r>
      <w:r w:rsidR="00F17FD2">
        <w:t>одвижны</w:t>
      </w:r>
      <w:r>
        <w:t>х</w:t>
      </w:r>
      <w:r w:rsidR="00F17FD2">
        <w:t xml:space="preserve"> игр</w:t>
      </w:r>
      <w:r>
        <w:t xml:space="preserve">, </w:t>
      </w:r>
      <w:proofErr w:type="gramStart"/>
      <w:r>
        <w:t xml:space="preserve">как </w:t>
      </w:r>
      <w:r w:rsidR="00F17FD2">
        <w:t xml:space="preserve"> естественн</w:t>
      </w:r>
      <w:r>
        <w:t>ого</w:t>
      </w:r>
      <w:proofErr w:type="gramEnd"/>
      <w:r w:rsidR="00F17FD2">
        <w:t xml:space="preserve"> спутник</w:t>
      </w:r>
      <w:r>
        <w:t>а</w:t>
      </w:r>
      <w:r w:rsidR="00F17FD2">
        <w:t xml:space="preserve"> жизни ребенка, источник радостных эмоций, обладающий великой воспитательной силой.</w:t>
      </w:r>
    </w:p>
    <w:p w14:paraId="1C4820B6" w14:textId="6FB5ADE7" w:rsidR="00D60EE8" w:rsidRDefault="00F17FD2">
      <w:pPr>
        <w:pStyle w:val="1"/>
      </w:pPr>
      <w:r>
        <w:t xml:space="preserve">Народные игры являются традиционным средством педагогики. </w:t>
      </w:r>
      <w:r>
        <w:t>Впечатления от веселых игр детства глубоки и неизгладимы в памяти взрослого человека. Они образуют фундамент для развития его нравственных чувств, сознания и дальней</w:t>
      </w:r>
      <w:r>
        <w:t>шего проявления их в общественно полезной и творческой деятельности.</w:t>
      </w:r>
    </w:p>
    <w:p w14:paraId="3DDCF700" w14:textId="6D474C5E" w:rsidR="00D60EE8" w:rsidRDefault="00F17FD2" w:rsidP="0055687E">
      <w:pPr>
        <w:pStyle w:val="20"/>
        <w:spacing w:after="700"/>
        <w:rPr>
          <w:sz w:val="2"/>
          <w:szCs w:val="2"/>
        </w:rPr>
      </w:pPr>
      <w:r>
        <w:rPr>
          <w:i/>
          <w:iCs/>
          <w:color w:val="0070C0"/>
          <w:sz w:val="52"/>
          <w:szCs w:val="52"/>
        </w:rPr>
        <w:t>Русские народные игры.</w:t>
      </w:r>
      <w:r>
        <w:rPr>
          <w:noProof/>
        </w:rPr>
        <w:drawing>
          <wp:inline distT="0" distB="0" distL="0" distR="0" wp14:anchorId="6BC429D5" wp14:editId="6F64135A">
            <wp:extent cx="2308225" cy="213360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082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C93DD" w14:textId="77777777" w:rsidR="00D60EE8" w:rsidRDefault="00D60EE8">
      <w:pPr>
        <w:spacing w:after="259" w:line="1" w:lineRule="exact"/>
      </w:pPr>
    </w:p>
    <w:p w14:paraId="01CE6BBF" w14:textId="7A6A55AE" w:rsidR="0055687E" w:rsidRPr="00D60200" w:rsidRDefault="0055687E" w:rsidP="0055687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0200">
        <w:rPr>
          <w:rFonts w:ascii="Times New Roman" w:hAnsi="Times New Roman" w:cs="Times New Roman"/>
          <w:sz w:val="28"/>
          <w:szCs w:val="28"/>
        </w:rPr>
        <w:lastRenderedPageBreak/>
        <w:t>Построение в Хоровод</w:t>
      </w:r>
    </w:p>
    <w:p w14:paraId="5C65E401" w14:textId="203DDB81" w:rsidR="00E23D32" w:rsidRPr="00D60200" w:rsidRDefault="00E23D32" w:rsidP="0055687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0200">
        <w:rPr>
          <w:rFonts w:ascii="Times New Roman" w:hAnsi="Times New Roman" w:cs="Times New Roman"/>
          <w:sz w:val="28"/>
          <w:szCs w:val="28"/>
        </w:rPr>
        <w:t xml:space="preserve">В Якутии обязательно в перемещениях показывают (изображают птиц </w:t>
      </w:r>
      <w:proofErr w:type="gramStart"/>
      <w:r w:rsidRPr="00D60200">
        <w:rPr>
          <w:rFonts w:ascii="Times New Roman" w:hAnsi="Times New Roman" w:cs="Times New Roman"/>
          <w:sz w:val="28"/>
          <w:szCs w:val="28"/>
        </w:rPr>
        <w:t>( руки</w:t>
      </w:r>
      <w:proofErr w:type="gramEnd"/>
      <w:r w:rsidRPr="00D60200">
        <w:rPr>
          <w:rFonts w:ascii="Times New Roman" w:hAnsi="Times New Roman" w:cs="Times New Roman"/>
          <w:sz w:val="28"/>
          <w:szCs w:val="28"/>
        </w:rPr>
        <w:t xml:space="preserve"> в стороны и продолжать танцевать)</w:t>
      </w:r>
    </w:p>
    <w:p w14:paraId="057D3B65" w14:textId="77777777" w:rsidR="0055687E" w:rsidRPr="00D60200" w:rsidRDefault="0055687E" w:rsidP="0055687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0200">
        <w:rPr>
          <w:rFonts w:ascii="Times New Roman" w:hAnsi="Times New Roman" w:cs="Times New Roman"/>
          <w:sz w:val="28"/>
          <w:szCs w:val="28"/>
        </w:rPr>
        <w:t>Хоровод перетекает в Ручеек</w:t>
      </w:r>
    </w:p>
    <w:p w14:paraId="7EE6C814" w14:textId="77777777" w:rsidR="0055687E" w:rsidRPr="00D60200" w:rsidRDefault="0055687E" w:rsidP="0055687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0200">
        <w:rPr>
          <w:rFonts w:ascii="Times New Roman" w:hAnsi="Times New Roman" w:cs="Times New Roman"/>
          <w:sz w:val="28"/>
          <w:szCs w:val="28"/>
        </w:rPr>
        <w:t>В хороводе провести игру (Дагестанские традиции</w:t>
      </w:r>
    </w:p>
    <w:p w14:paraId="2FDB4119" w14:textId="77777777" w:rsidR="0055687E" w:rsidRPr="00D60200" w:rsidRDefault="0055687E" w:rsidP="00E23D32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 w:rsidRPr="00D60200">
        <w:rPr>
          <w:rFonts w:ascii="Times New Roman" w:hAnsi="Times New Roman" w:cs="Times New Roman"/>
          <w:sz w:val="28"/>
          <w:szCs w:val="28"/>
        </w:rPr>
        <w:t xml:space="preserve">«Кто быстрее поднимет платок с пола (реквизит 2-3 </w:t>
      </w:r>
      <w:proofErr w:type="gramStart"/>
      <w:r w:rsidRPr="00D60200">
        <w:rPr>
          <w:rFonts w:ascii="Times New Roman" w:hAnsi="Times New Roman" w:cs="Times New Roman"/>
          <w:sz w:val="28"/>
          <w:szCs w:val="28"/>
        </w:rPr>
        <w:t>платка ,</w:t>
      </w:r>
      <w:proofErr w:type="gramEnd"/>
      <w:r w:rsidRPr="00D60200">
        <w:rPr>
          <w:rFonts w:ascii="Times New Roman" w:hAnsi="Times New Roman" w:cs="Times New Roman"/>
          <w:sz w:val="28"/>
          <w:szCs w:val="28"/>
        </w:rPr>
        <w:t xml:space="preserve"> 3 круга)</w:t>
      </w:r>
    </w:p>
    <w:p w14:paraId="54C16F75" w14:textId="65D4CD77" w:rsidR="00D60EE8" w:rsidRPr="00D60200" w:rsidRDefault="00F17FD2" w:rsidP="0055687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0200">
        <w:rPr>
          <w:rFonts w:ascii="Times New Roman" w:hAnsi="Times New Roman" w:cs="Times New Roman"/>
          <w:sz w:val="28"/>
          <w:szCs w:val="28"/>
        </w:rPr>
        <w:t>«Ляпка» в Кировской области.</w:t>
      </w:r>
      <w:r w:rsidR="0055687E" w:rsidRPr="00D60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87E" w:rsidRPr="00D60200">
        <w:rPr>
          <w:rFonts w:ascii="Times New Roman" w:hAnsi="Times New Roman" w:cs="Times New Roman"/>
          <w:sz w:val="28"/>
          <w:szCs w:val="28"/>
        </w:rPr>
        <w:t>Теже</w:t>
      </w:r>
      <w:proofErr w:type="spellEnd"/>
      <w:r w:rsidR="0055687E" w:rsidRPr="00D60200">
        <w:rPr>
          <w:rFonts w:ascii="Times New Roman" w:hAnsi="Times New Roman" w:cs="Times New Roman"/>
          <w:sz w:val="28"/>
          <w:szCs w:val="28"/>
        </w:rPr>
        <w:t xml:space="preserve"> догонялки как у нас</w:t>
      </w:r>
    </w:p>
    <w:p w14:paraId="1BDDC41B" w14:textId="179B6753" w:rsidR="00D60EE8" w:rsidRPr="0055687E" w:rsidRDefault="00E23D32" w:rsidP="0055687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101600" distB="0" distL="0" distR="0" simplePos="0" relativeHeight="125829382" behindDoc="0" locked="0" layoutInCell="1" allowOverlap="1" wp14:anchorId="431ED821" wp14:editId="47747313">
            <wp:simplePos x="0" y="0"/>
            <wp:positionH relativeFrom="page">
              <wp:posOffset>3133725</wp:posOffset>
            </wp:positionH>
            <wp:positionV relativeFrom="paragraph">
              <wp:posOffset>711200</wp:posOffset>
            </wp:positionV>
            <wp:extent cx="3696970" cy="2562225"/>
            <wp:effectExtent l="0" t="0" r="0" b="9525"/>
            <wp:wrapTopAndBottom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69697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FD2" w:rsidRPr="0055687E">
        <w:rPr>
          <w:rFonts w:ascii="Times New Roman" w:hAnsi="Times New Roman" w:cs="Times New Roman"/>
          <w:sz w:val="28"/>
          <w:szCs w:val="28"/>
        </w:rPr>
        <w:t>Один из играющих - водящий, его называют «</w:t>
      </w:r>
      <w:proofErr w:type="spellStart"/>
      <w:r w:rsidR="00F17FD2" w:rsidRPr="0055687E">
        <w:rPr>
          <w:rFonts w:ascii="Times New Roman" w:hAnsi="Times New Roman" w:cs="Times New Roman"/>
          <w:sz w:val="28"/>
          <w:szCs w:val="28"/>
        </w:rPr>
        <w:t>ляпкой</w:t>
      </w:r>
      <w:proofErr w:type="spellEnd"/>
      <w:r w:rsidR="00F17FD2" w:rsidRPr="0055687E">
        <w:rPr>
          <w:rFonts w:ascii="Times New Roman" w:hAnsi="Times New Roman" w:cs="Times New Roman"/>
          <w:sz w:val="28"/>
          <w:szCs w:val="28"/>
        </w:rPr>
        <w:t xml:space="preserve">». Водящий бегает за участниками игры, старается кого-то запятнать, </w:t>
      </w:r>
      <w:proofErr w:type="gramStart"/>
      <w:r w:rsidR="00F17FD2" w:rsidRPr="0055687E">
        <w:rPr>
          <w:rFonts w:ascii="Times New Roman" w:hAnsi="Times New Roman" w:cs="Times New Roman"/>
          <w:sz w:val="28"/>
          <w:szCs w:val="28"/>
        </w:rPr>
        <w:t>приговаривая :</w:t>
      </w:r>
      <w:proofErr w:type="gramEnd"/>
      <w:r w:rsidR="00F17FD2" w:rsidRPr="0055687E">
        <w:rPr>
          <w:rFonts w:ascii="Times New Roman" w:hAnsi="Times New Roman" w:cs="Times New Roman"/>
          <w:sz w:val="28"/>
          <w:szCs w:val="28"/>
        </w:rPr>
        <w:t xml:space="preserve"> «</w:t>
      </w:r>
      <w:r w:rsidR="00F17FD2" w:rsidRPr="0055687E">
        <w:rPr>
          <w:rFonts w:ascii="Times New Roman" w:hAnsi="Times New Roman" w:cs="Times New Roman"/>
          <w:sz w:val="28"/>
          <w:szCs w:val="28"/>
        </w:rPr>
        <w:t xml:space="preserve"> На тебе</w:t>
      </w:r>
    </w:p>
    <w:p w14:paraId="4B4AF40B" w14:textId="5B863E0E" w:rsidR="00D60EE8" w:rsidRDefault="00F17FD2" w:rsidP="00E23D32">
      <w:pPr>
        <w:pStyle w:val="a6"/>
      </w:pPr>
      <w:r w:rsidRPr="005568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5687E">
        <w:rPr>
          <w:rFonts w:ascii="Times New Roman" w:hAnsi="Times New Roman" w:cs="Times New Roman"/>
          <w:sz w:val="28"/>
          <w:szCs w:val="28"/>
        </w:rPr>
        <w:t>ляпку</w:t>
      </w:r>
      <w:proofErr w:type="spellEnd"/>
      <w:proofErr w:type="gramStart"/>
      <w:r w:rsidRPr="0055687E">
        <w:rPr>
          <w:rFonts w:ascii="Times New Roman" w:hAnsi="Times New Roman" w:cs="Times New Roman"/>
          <w:sz w:val="28"/>
          <w:szCs w:val="28"/>
        </w:rPr>
        <w:t>»,отдай</w:t>
      </w:r>
      <w:proofErr w:type="gramEnd"/>
      <w:r w:rsidRPr="0055687E">
        <w:rPr>
          <w:rFonts w:ascii="Times New Roman" w:hAnsi="Times New Roman" w:cs="Times New Roman"/>
          <w:sz w:val="28"/>
          <w:szCs w:val="28"/>
        </w:rPr>
        <w:t xml:space="preserve"> ее другому!». Новый водящий догоняет игроков и старается </w:t>
      </w:r>
    </w:p>
    <w:p w14:paraId="1526477B" w14:textId="4786C0B3" w:rsidR="00D60EE8" w:rsidRDefault="00D60EE8">
      <w:pPr>
        <w:spacing w:line="1" w:lineRule="exact"/>
      </w:pPr>
    </w:p>
    <w:p w14:paraId="7890E6F0" w14:textId="77777777" w:rsidR="00D60EE8" w:rsidRPr="00E23D32" w:rsidRDefault="00F17FD2" w:rsidP="00E23D32">
      <w:pPr>
        <w:pStyle w:val="a6"/>
        <w:rPr>
          <w:rFonts w:ascii="Times New Roman" w:hAnsi="Times New Roman" w:cs="Times New Roman"/>
          <w:sz w:val="32"/>
          <w:szCs w:val="32"/>
        </w:rPr>
      </w:pPr>
      <w:r w:rsidRPr="00E23D32">
        <w:rPr>
          <w:rFonts w:ascii="Times New Roman" w:hAnsi="Times New Roman" w:cs="Times New Roman"/>
          <w:sz w:val="32"/>
          <w:szCs w:val="32"/>
        </w:rPr>
        <w:t>«Липкие пеньки» (</w:t>
      </w:r>
      <w:proofErr w:type="spellStart"/>
      <w:r w:rsidRPr="00E23D32">
        <w:rPr>
          <w:rFonts w:ascii="Times New Roman" w:hAnsi="Times New Roman" w:cs="Times New Roman"/>
          <w:sz w:val="32"/>
          <w:szCs w:val="32"/>
        </w:rPr>
        <w:t>Избешкек</w:t>
      </w:r>
      <w:proofErr w:type="spellEnd"/>
      <w:r w:rsidRPr="00E23D3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23D32">
        <w:rPr>
          <w:rFonts w:ascii="Times New Roman" w:hAnsi="Times New Roman" w:cs="Times New Roman"/>
          <w:sz w:val="32"/>
          <w:szCs w:val="32"/>
        </w:rPr>
        <w:t>букэндэр</w:t>
      </w:r>
      <w:proofErr w:type="spellEnd"/>
      <w:r w:rsidRPr="00E23D32">
        <w:rPr>
          <w:rFonts w:ascii="Times New Roman" w:hAnsi="Times New Roman" w:cs="Times New Roman"/>
          <w:sz w:val="32"/>
          <w:szCs w:val="32"/>
        </w:rPr>
        <w:t>)</w:t>
      </w:r>
    </w:p>
    <w:p w14:paraId="7C78B236" w14:textId="4D845145" w:rsidR="00D60EE8" w:rsidRPr="00E23D32" w:rsidRDefault="00F17FD2" w:rsidP="00E23D32">
      <w:pPr>
        <w:pStyle w:val="a6"/>
        <w:rPr>
          <w:rFonts w:ascii="Times New Roman" w:hAnsi="Times New Roman" w:cs="Times New Roman"/>
          <w:sz w:val="32"/>
          <w:szCs w:val="32"/>
        </w:rPr>
      </w:pPr>
      <w:r w:rsidRPr="00E23D32">
        <w:rPr>
          <w:rFonts w:ascii="Times New Roman" w:hAnsi="Times New Roman" w:cs="Times New Roman"/>
          <w:sz w:val="32"/>
          <w:szCs w:val="32"/>
        </w:rPr>
        <w:t xml:space="preserve">3-4 игрока садятся на корточки как можно дальше друг от друга. Они изображают липкие пеньки. Остальные играющие бегают по площадке, стараясь не подходить близко к </w:t>
      </w:r>
      <w:r w:rsidRPr="00E23D32">
        <w:rPr>
          <w:rFonts w:ascii="Times New Roman" w:hAnsi="Times New Roman" w:cs="Times New Roman"/>
          <w:sz w:val="32"/>
          <w:szCs w:val="32"/>
        </w:rPr>
        <w:t>пенькам. Пенечки должны постараться коснуться пробегающих мимо детей. Запятнанные игроки становятся пеньками.</w:t>
      </w:r>
      <w:r w:rsidR="00E23D32" w:rsidRPr="00E23D32">
        <w:rPr>
          <w:rFonts w:ascii="Times New Roman" w:hAnsi="Times New Roman" w:cs="Times New Roman"/>
          <w:sz w:val="32"/>
          <w:szCs w:val="32"/>
        </w:rPr>
        <w:t xml:space="preserve"> </w:t>
      </w:r>
      <w:r w:rsidRPr="00E23D32">
        <w:rPr>
          <w:rFonts w:ascii="Times New Roman" w:hAnsi="Times New Roman" w:cs="Times New Roman"/>
          <w:b/>
          <w:bCs/>
          <w:sz w:val="32"/>
          <w:szCs w:val="32"/>
        </w:rPr>
        <w:t xml:space="preserve">Правила игры. </w:t>
      </w:r>
      <w:r w:rsidRPr="00E23D32">
        <w:rPr>
          <w:rFonts w:ascii="Times New Roman" w:hAnsi="Times New Roman" w:cs="Times New Roman"/>
          <w:sz w:val="32"/>
          <w:szCs w:val="32"/>
        </w:rPr>
        <w:t>Пеньки не должны вставать с мест.</w:t>
      </w:r>
    </w:p>
    <w:p w14:paraId="156D1B77" w14:textId="77777777" w:rsidR="00D60EE8" w:rsidRPr="00E23D32" w:rsidRDefault="00F17FD2" w:rsidP="00E23D32">
      <w:pPr>
        <w:pStyle w:val="a6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23D32">
        <w:rPr>
          <w:rFonts w:ascii="Times New Roman" w:hAnsi="Times New Roman" w:cs="Times New Roman"/>
          <w:b/>
          <w:bCs/>
          <w:sz w:val="32"/>
          <w:szCs w:val="32"/>
          <w:u w:val="single"/>
        </w:rPr>
        <w:t>Дагеста</w:t>
      </w:r>
      <w:r w:rsidRPr="00E23D32">
        <w:rPr>
          <w:rFonts w:ascii="Times New Roman" w:hAnsi="Times New Roman" w:cs="Times New Roman"/>
          <w:b/>
          <w:bCs/>
          <w:sz w:val="32"/>
          <w:szCs w:val="32"/>
          <w:u w:val="single"/>
        </w:rPr>
        <w:t>нские народные игры.</w:t>
      </w:r>
    </w:p>
    <w:p w14:paraId="79DB9E43" w14:textId="75E858EF" w:rsidR="00D60EE8" w:rsidRPr="00E23D32" w:rsidRDefault="00F17FD2" w:rsidP="00E23D32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3FC5EA1" wp14:editId="43224E43">
            <wp:extent cx="2181225" cy="1419225"/>
            <wp:effectExtent l="0" t="0" r="9525" b="9525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181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bookmark4"/>
      <w:r>
        <w:t>«</w:t>
      </w:r>
      <w:r w:rsidRPr="00E23D32">
        <w:rPr>
          <w:rFonts w:ascii="Times New Roman" w:hAnsi="Times New Roman" w:cs="Times New Roman"/>
        </w:rPr>
        <w:t>Подними платок»</w:t>
      </w:r>
      <w:bookmarkEnd w:id="0"/>
      <w:r w:rsidR="00E23D32">
        <w:rPr>
          <w:rFonts w:ascii="Times New Roman" w:hAnsi="Times New Roman" w:cs="Times New Roman"/>
        </w:rPr>
        <w:t xml:space="preserve"> </w:t>
      </w:r>
      <w:r w:rsidRPr="00E23D32">
        <w:rPr>
          <w:rFonts w:ascii="Times New Roman" w:hAnsi="Times New Roman" w:cs="Times New Roman"/>
        </w:rPr>
        <w:t>(</w:t>
      </w:r>
      <w:proofErr w:type="spellStart"/>
      <w:r w:rsidRPr="00E23D32">
        <w:rPr>
          <w:rFonts w:ascii="Times New Roman" w:hAnsi="Times New Roman" w:cs="Times New Roman"/>
        </w:rPr>
        <w:t>Явлукъну</w:t>
      </w:r>
      <w:proofErr w:type="spellEnd"/>
      <w:r w:rsidRPr="00E23D32">
        <w:rPr>
          <w:rFonts w:ascii="Times New Roman" w:hAnsi="Times New Roman" w:cs="Times New Roman"/>
        </w:rPr>
        <w:t xml:space="preserve"> гетер. </w:t>
      </w:r>
      <w:proofErr w:type="spellStart"/>
      <w:r w:rsidRPr="00E23D32">
        <w:rPr>
          <w:rFonts w:ascii="Times New Roman" w:hAnsi="Times New Roman" w:cs="Times New Roman"/>
        </w:rPr>
        <w:t>Квербац</w:t>
      </w:r>
      <w:proofErr w:type="spellEnd"/>
      <w:r w:rsidRPr="00E23D32">
        <w:rPr>
          <w:rFonts w:ascii="Times New Roman" w:hAnsi="Times New Roman" w:cs="Times New Roman"/>
        </w:rPr>
        <w:t xml:space="preserve">/ </w:t>
      </w:r>
      <w:proofErr w:type="spellStart"/>
      <w:r w:rsidRPr="00E23D32">
        <w:rPr>
          <w:rFonts w:ascii="Times New Roman" w:hAnsi="Times New Roman" w:cs="Times New Roman"/>
        </w:rPr>
        <w:t>борхе</w:t>
      </w:r>
      <w:proofErr w:type="spellEnd"/>
      <w:r w:rsidRPr="00E23D32">
        <w:rPr>
          <w:rFonts w:ascii="Times New Roman" w:hAnsi="Times New Roman" w:cs="Times New Roman"/>
        </w:rPr>
        <w:t>)</w:t>
      </w:r>
    </w:p>
    <w:p w14:paraId="79536872" w14:textId="77777777" w:rsidR="00D60EE8" w:rsidRDefault="00F17FD2">
      <w:pPr>
        <w:pStyle w:val="1"/>
      </w:pPr>
      <w:r>
        <w:t>И</w:t>
      </w:r>
      <w:r>
        <w:t>гроки становятся в круг. В центре его кладут головной платок. Звучит национальная мелодия, все танцуют дагестанскую лезгинку. С окончанием музыки каждый участник игры старается перв</w:t>
      </w:r>
      <w:r>
        <w:t>ым поднять платок.</w:t>
      </w:r>
    </w:p>
    <w:p w14:paraId="0FDAE437" w14:textId="77777777" w:rsidR="00D60EE8" w:rsidRDefault="00F17FD2">
      <w:pPr>
        <w:pStyle w:val="1"/>
        <w:spacing w:after="280"/>
      </w:pPr>
      <w:r>
        <w:rPr>
          <w:b/>
          <w:bCs/>
        </w:rPr>
        <w:t>Правила игры</w:t>
      </w:r>
      <w:r>
        <w:t xml:space="preserve">. Нельзя тянуться за платком и выходить из круга </w:t>
      </w:r>
      <w:proofErr w:type="gramStart"/>
      <w:r>
        <w:t>раньше ,</w:t>
      </w:r>
      <w:proofErr w:type="gramEnd"/>
      <w:r>
        <w:t xml:space="preserve"> чем </w:t>
      </w:r>
      <w:r>
        <w:lastRenderedPageBreak/>
        <w:t>прекратиться музыка.</w:t>
      </w:r>
    </w:p>
    <w:p w14:paraId="0B37E9E4" w14:textId="77777777" w:rsidR="00E23D32" w:rsidRDefault="00E23D32" w:rsidP="00E23D32">
      <w:pPr>
        <w:pStyle w:val="20"/>
        <w:spacing w:after="1120"/>
        <w:rPr>
          <w:b w:val="0"/>
          <w:bCs w:val="0"/>
          <w:color w:val="000000"/>
          <w:sz w:val="28"/>
          <w:szCs w:val="28"/>
        </w:rPr>
      </w:pPr>
      <w:r>
        <w:t>К</w:t>
      </w:r>
      <w:r w:rsidR="00F17FD2">
        <w:t>арельские</w:t>
      </w:r>
      <w:bookmarkStart w:id="1" w:name="bookmark9"/>
      <w:r>
        <w:t xml:space="preserve"> </w:t>
      </w:r>
      <w:proofErr w:type="spellStart"/>
      <w:r w:rsidR="00F17FD2">
        <w:t>Мяч.</w:t>
      </w:r>
      <w:bookmarkEnd w:id="1"/>
      <w:r>
        <w:t>Защита</w:t>
      </w:r>
      <w:proofErr w:type="spellEnd"/>
      <w:r>
        <w:t xml:space="preserve"> крепости</w:t>
      </w:r>
      <w:r w:rsidR="00F17FD2">
        <w:rPr>
          <w:noProof/>
        </w:rPr>
        <w:drawing>
          <wp:inline distT="0" distB="0" distL="0" distR="0" wp14:anchorId="25CF1366" wp14:editId="3A564628">
            <wp:extent cx="3612515" cy="2647950"/>
            <wp:effectExtent l="0" t="0" r="6985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61251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bookmark13"/>
      <w:r w:rsidR="00F17FD2">
        <w:rPr>
          <w:color w:val="244061"/>
        </w:rPr>
        <w:t xml:space="preserve">Катание мяча (Мече </w:t>
      </w:r>
      <w:proofErr w:type="spellStart"/>
      <w:r w:rsidR="00F17FD2">
        <w:rPr>
          <w:color w:val="244061"/>
        </w:rPr>
        <w:t>дене</w:t>
      </w:r>
      <w:proofErr w:type="spellEnd"/>
      <w:r w:rsidR="00F17FD2">
        <w:rPr>
          <w:color w:val="244061"/>
        </w:rPr>
        <w:t xml:space="preserve"> </w:t>
      </w:r>
      <w:proofErr w:type="spellStart"/>
      <w:r w:rsidR="00F17FD2">
        <w:rPr>
          <w:color w:val="244061"/>
        </w:rPr>
        <w:t>модмаш</w:t>
      </w:r>
      <w:proofErr w:type="spellEnd"/>
      <w:r w:rsidR="00F17FD2">
        <w:rPr>
          <w:color w:val="244061"/>
        </w:rPr>
        <w:t>)</w:t>
      </w:r>
      <w:bookmarkEnd w:id="2"/>
      <w:r w:rsidR="00F17FD2">
        <w:rPr>
          <w:color w:val="000000"/>
        </w:rPr>
        <w:t xml:space="preserve"> </w:t>
      </w:r>
      <w:r w:rsidR="00F17FD2" w:rsidRPr="00E23D32">
        <w:rPr>
          <w:b w:val="0"/>
          <w:bCs w:val="0"/>
          <w:color w:val="000000"/>
          <w:sz w:val="28"/>
          <w:szCs w:val="28"/>
        </w:rPr>
        <w:t xml:space="preserve">Первый игрок катит </w:t>
      </w:r>
      <w:proofErr w:type="gramStart"/>
      <w:r w:rsidR="00F17FD2" w:rsidRPr="00E23D32">
        <w:rPr>
          <w:b w:val="0"/>
          <w:bCs w:val="0"/>
          <w:color w:val="000000"/>
          <w:sz w:val="28"/>
          <w:szCs w:val="28"/>
        </w:rPr>
        <w:t>мяч ,</w:t>
      </w:r>
      <w:proofErr w:type="gramEnd"/>
      <w:r w:rsidR="00F17FD2" w:rsidRPr="00E23D32">
        <w:rPr>
          <w:b w:val="0"/>
          <w:bCs w:val="0"/>
          <w:color w:val="000000"/>
          <w:sz w:val="28"/>
          <w:szCs w:val="28"/>
        </w:rPr>
        <w:t xml:space="preserve"> стараясь попасть в ямку</w:t>
      </w:r>
      <w:r w:rsidRPr="00E23D32">
        <w:rPr>
          <w:b w:val="0"/>
          <w:bCs w:val="0"/>
          <w:sz w:val="28"/>
          <w:szCs w:val="28"/>
        </w:rPr>
        <w:t xml:space="preserve"> (круг)</w:t>
      </w:r>
      <w:r w:rsidR="00F17FD2" w:rsidRPr="00E23D32">
        <w:rPr>
          <w:b w:val="0"/>
          <w:bCs w:val="0"/>
          <w:color w:val="000000"/>
          <w:sz w:val="28"/>
          <w:szCs w:val="28"/>
        </w:rPr>
        <w:t xml:space="preserve">. Если попадает, то получает одно очко и катит повторно. Если же игрок промахнется и не попадет в ямку, катит следующий </w:t>
      </w:r>
      <w:r w:rsidR="00F17FD2" w:rsidRPr="00E23D32">
        <w:rPr>
          <w:b w:val="0"/>
          <w:bCs w:val="0"/>
          <w:color w:val="000000"/>
          <w:sz w:val="28"/>
          <w:szCs w:val="28"/>
        </w:rPr>
        <w:t xml:space="preserve">по </w:t>
      </w:r>
      <w:proofErr w:type="gramStart"/>
      <w:r w:rsidR="00F17FD2" w:rsidRPr="00E23D32">
        <w:rPr>
          <w:b w:val="0"/>
          <w:bCs w:val="0"/>
          <w:color w:val="000000"/>
          <w:sz w:val="28"/>
          <w:szCs w:val="28"/>
        </w:rPr>
        <w:t>очереди .</w:t>
      </w:r>
      <w:proofErr w:type="gramEnd"/>
      <w:r w:rsidR="00F17FD2" w:rsidRPr="00E23D32">
        <w:rPr>
          <w:b w:val="0"/>
          <w:bCs w:val="0"/>
          <w:color w:val="000000"/>
          <w:sz w:val="28"/>
          <w:szCs w:val="28"/>
        </w:rPr>
        <w:t xml:space="preserve"> Победит тот, кто первым наберет условное количество очков.</w:t>
      </w:r>
      <w:r w:rsidRPr="00E23D32">
        <w:rPr>
          <w:b w:val="0"/>
          <w:bCs w:val="0"/>
          <w:sz w:val="28"/>
          <w:szCs w:val="28"/>
        </w:rPr>
        <w:t xml:space="preserve"> </w:t>
      </w:r>
      <w:r w:rsidR="00F17FD2" w:rsidRPr="00E23D32">
        <w:rPr>
          <w:b w:val="0"/>
          <w:bCs w:val="0"/>
          <w:color w:val="000000"/>
          <w:sz w:val="28"/>
          <w:szCs w:val="28"/>
        </w:rPr>
        <w:t xml:space="preserve">Правила игры. </w:t>
      </w:r>
      <w:r w:rsidR="00F17FD2" w:rsidRPr="00E23D32">
        <w:rPr>
          <w:b w:val="0"/>
          <w:bCs w:val="0"/>
          <w:color w:val="000000"/>
          <w:sz w:val="28"/>
          <w:szCs w:val="28"/>
        </w:rPr>
        <w:t>Мяч надо катить, а не бросать в ямку</w:t>
      </w:r>
      <w:r w:rsidRPr="00E23D32">
        <w:rPr>
          <w:b w:val="0"/>
          <w:bCs w:val="0"/>
          <w:sz w:val="28"/>
          <w:szCs w:val="28"/>
        </w:rPr>
        <w:t xml:space="preserve"> (круг)</w:t>
      </w:r>
      <w:r w:rsidR="00F17FD2" w:rsidRPr="00E23D32">
        <w:rPr>
          <w:b w:val="0"/>
          <w:bCs w:val="0"/>
          <w:color w:val="000000"/>
          <w:sz w:val="28"/>
          <w:szCs w:val="28"/>
        </w:rPr>
        <w:t>, нельзя заступать за черту, от которой катят мяч.</w:t>
      </w:r>
    </w:p>
    <w:p w14:paraId="369020FE" w14:textId="2AD8D2D7" w:rsidR="00D60EE8" w:rsidRPr="00E23D32" w:rsidRDefault="00F17FD2" w:rsidP="00E23D32">
      <w:pPr>
        <w:pStyle w:val="20"/>
        <w:spacing w:after="1120"/>
        <w:rPr>
          <w:sz w:val="28"/>
          <w:szCs w:val="28"/>
        </w:rPr>
      </w:pPr>
      <w:r>
        <w:t>Якутские игры</w:t>
      </w:r>
      <w:r>
        <w:rPr>
          <w:noProof/>
        </w:rPr>
        <w:drawing>
          <wp:inline distT="0" distB="0" distL="0" distR="0" wp14:anchorId="5D38FD12" wp14:editId="1C5B30F4">
            <wp:extent cx="1943100" cy="1095375"/>
            <wp:effectExtent l="0" t="0" r="0" b="9525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9431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bookmark15"/>
      <w:r w:rsidR="00E23D32">
        <w:t xml:space="preserve"> </w:t>
      </w:r>
      <w:r w:rsidRPr="00E23D32">
        <w:rPr>
          <w:sz w:val="28"/>
          <w:szCs w:val="28"/>
        </w:rPr>
        <w:t>Один лишний.</w:t>
      </w:r>
      <w:bookmarkEnd w:id="3"/>
    </w:p>
    <w:p w14:paraId="1378B00D" w14:textId="4E26FF22" w:rsidR="00D60EE8" w:rsidRDefault="00F17FD2" w:rsidP="00E23D32">
      <w:pPr>
        <w:pStyle w:val="20"/>
        <w:rPr>
          <w:sz w:val="2"/>
          <w:szCs w:val="2"/>
        </w:rPr>
      </w:pPr>
      <w:r>
        <w:t>Татарские игры.</w:t>
      </w:r>
      <w:r>
        <w:rPr>
          <w:noProof/>
        </w:rPr>
        <w:drawing>
          <wp:inline distT="0" distB="0" distL="0" distR="0" wp14:anchorId="498BF3D2" wp14:editId="14960A64">
            <wp:extent cx="2569210" cy="1590675"/>
            <wp:effectExtent l="0" t="0" r="2540" b="9525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56921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3A8CA" w14:textId="77777777" w:rsidR="00E23D32" w:rsidRDefault="00F17FD2" w:rsidP="00E23D32">
      <w:pPr>
        <w:pStyle w:val="30"/>
        <w:keepNext/>
        <w:keepLines/>
        <w:rPr>
          <w:sz w:val="52"/>
          <w:szCs w:val="52"/>
        </w:rPr>
      </w:pPr>
      <w:bookmarkStart w:id="4" w:name="bookmark17"/>
      <w:r>
        <w:rPr>
          <w:sz w:val="52"/>
          <w:szCs w:val="52"/>
        </w:rPr>
        <w:lastRenderedPageBreak/>
        <w:t>Кто первый? (</w:t>
      </w:r>
      <w:proofErr w:type="spellStart"/>
      <w:r>
        <w:rPr>
          <w:sz w:val="52"/>
          <w:szCs w:val="52"/>
        </w:rPr>
        <w:t>Узыш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уены</w:t>
      </w:r>
      <w:proofErr w:type="spellEnd"/>
      <w:proofErr w:type="gramStart"/>
      <w:r>
        <w:rPr>
          <w:sz w:val="52"/>
          <w:szCs w:val="52"/>
        </w:rPr>
        <w:t>?)</w:t>
      </w:r>
      <w:bookmarkEnd w:id="4"/>
      <w:r w:rsidR="00E23D32">
        <w:rPr>
          <w:sz w:val="52"/>
          <w:szCs w:val="52"/>
        </w:rPr>
        <w:t>за</w:t>
      </w:r>
      <w:proofErr w:type="gramEnd"/>
      <w:r w:rsidR="00E23D32">
        <w:rPr>
          <w:sz w:val="52"/>
          <w:szCs w:val="52"/>
        </w:rPr>
        <w:t xml:space="preserve"> платком</w:t>
      </w:r>
    </w:p>
    <w:p w14:paraId="2C9F4E06" w14:textId="1ED08A3A" w:rsidR="00D60EE8" w:rsidRPr="00E23D32" w:rsidRDefault="00F17FD2" w:rsidP="00E23D32">
      <w:pPr>
        <w:pStyle w:val="30"/>
        <w:keepNext/>
        <w:keepLines/>
        <w:rPr>
          <w:sz w:val="52"/>
          <w:szCs w:val="52"/>
        </w:rPr>
      </w:pPr>
      <w:r>
        <w:t>Осетинские</w:t>
      </w:r>
      <w:bookmarkStart w:id="5" w:name="bookmark19"/>
      <w:r w:rsidR="00E23D32">
        <w:t xml:space="preserve"> </w:t>
      </w:r>
      <w:r>
        <w:t xml:space="preserve">Бита </w:t>
      </w:r>
      <w:proofErr w:type="gramStart"/>
      <w:r>
        <w:t xml:space="preserve">( </w:t>
      </w:r>
      <w:proofErr w:type="spellStart"/>
      <w:r>
        <w:t>Шела</w:t>
      </w:r>
      <w:proofErr w:type="spellEnd"/>
      <w:proofErr w:type="gramEnd"/>
      <w:r>
        <w:t>)</w:t>
      </w:r>
      <w:bookmarkEnd w:id="5"/>
    </w:p>
    <w:p w14:paraId="76811052" w14:textId="77777777" w:rsidR="00D60EE8" w:rsidRDefault="00F17FD2">
      <w:pPr>
        <w:pStyle w:val="1"/>
        <w:spacing w:after="180"/>
      </w:pPr>
      <w:r>
        <w:t>Б</w:t>
      </w:r>
      <w:r>
        <w:t>росая по очереди плоский камень с ладонь ребенка, играющие стараются попасть им в шарик (деревянный или каменный)</w:t>
      </w:r>
    </w:p>
    <w:p w14:paraId="78441842" w14:textId="04B0F9BA" w:rsidR="00D60EE8" w:rsidRDefault="00F17FD2">
      <w:pPr>
        <w:pStyle w:val="1"/>
        <w:spacing w:after="180"/>
      </w:pPr>
      <w:r>
        <w:t xml:space="preserve">Расстояние, которое </w:t>
      </w:r>
      <w:proofErr w:type="gramStart"/>
      <w:r>
        <w:t>« пробежит</w:t>
      </w:r>
      <w:proofErr w:type="gramEnd"/>
      <w:r>
        <w:t xml:space="preserve"> » шарик после удара камнем, </w:t>
      </w:r>
      <w:r>
        <w:t>измеряется ступнями ног. Победителем считается тот, у кого шарит откатиться на большее расстояние.</w:t>
      </w:r>
      <w:r w:rsidR="00E23D32">
        <w:t xml:space="preserve"> </w:t>
      </w:r>
      <w:r>
        <w:rPr>
          <w:b/>
          <w:bCs/>
        </w:rPr>
        <w:t xml:space="preserve">Правила игры. </w:t>
      </w:r>
      <w:r>
        <w:t xml:space="preserve">Играющие бросают камень </w:t>
      </w:r>
      <w:r w:rsidR="00E23D32">
        <w:t>(мяч)</w:t>
      </w:r>
      <w:r>
        <w:t>по очереди.</w:t>
      </w:r>
    </w:p>
    <w:p w14:paraId="6D29E9E0" w14:textId="4B84B849" w:rsidR="00D60EE8" w:rsidRDefault="00F17FD2" w:rsidP="00E23D32">
      <w:pPr>
        <w:pStyle w:val="20"/>
        <w:spacing w:after="840"/>
      </w:pPr>
      <w:r>
        <w:rPr>
          <w:b w:val="0"/>
          <w:bCs w:val="0"/>
        </w:rPr>
        <w:t>Чувашские.</w:t>
      </w:r>
      <w:r w:rsidR="00E23D32">
        <w:rPr>
          <w:b w:val="0"/>
          <w:bCs w:val="0"/>
        </w:rPr>
        <w:t xml:space="preserve"> Перетяжки!!!</w:t>
      </w:r>
      <w:r>
        <w:rPr>
          <w:noProof/>
        </w:rPr>
        <w:drawing>
          <wp:inline distT="0" distB="0" distL="0" distR="0" wp14:anchorId="65BBE0E0" wp14:editId="7D81C17A">
            <wp:extent cx="1676400" cy="1152525"/>
            <wp:effectExtent l="0" t="0" r="0" b="9525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6764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2CB2A" w14:textId="78423A77" w:rsidR="00D60EE8" w:rsidRDefault="00D60EE8">
      <w:pPr>
        <w:jc w:val="center"/>
        <w:rPr>
          <w:sz w:val="2"/>
          <w:szCs w:val="2"/>
        </w:rPr>
      </w:pPr>
    </w:p>
    <w:p w14:paraId="5C3B1E14" w14:textId="1D05E9F7" w:rsidR="00D60EE8" w:rsidRDefault="00D60EE8">
      <w:pPr>
        <w:pStyle w:val="1"/>
        <w:spacing w:after="0"/>
      </w:pPr>
    </w:p>
    <w:p w14:paraId="62FDB9C8" w14:textId="77777777" w:rsidR="00D60EE8" w:rsidRDefault="00F17FD2">
      <w:pPr>
        <w:pStyle w:val="a5"/>
        <w:jc w:val="left"/>
        <w:rPr>
          <w:sz w:val="28"/>
          <w:szCs w:val="28"/>
        </w:rPr>
      </w:pPr>
      <w:r>
        <w:rPr>
          <w:i/>
          <w:iCs/>
          <w:color w:val="00B050"/>
          <w:sz w:val="52"/>
          <w:szCs w:val="52"/>
        </w:rPr>
        <w:t>Ж</w:t>
      </w:r>
      <w:r>
        <w:rPr>
          <w:i/>
          <w:iCs/>
          <w:color w:val="00B050"/>
          <w:sz w:val="52"/>
          <w:szCs w:val="52"/>
        </w:rPr>
        <w:t>елаем здоровья и хорошего настроения</w:t>
      </w:r>
      <w:r>
        <w:rPr>
          <w:sz w:val="28"/>
          <w:szCs w:val="28"/>
        </w:rPr>
        <w:t>.</w:t>
      </w:r>
    </w:p>
    <w:p w14:paraId="3ACD29AA" w14:textId="77777777" w:rsidR="00D60EE8" w:rsidRDefault="00F17FD2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6C515C11" wp14:editId="63A53EE1">
            <wp:extent cx="3136265" cy="2552700"/>
            <wp:effectExtent l="0" t="0" r="6985" b="0"/>
            <wp:docPr id="27" name="Picut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13626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0EE8">
      <w:pgSz w:w="11900" w:h="16840"/>
      <w:pgMar w:top="1133" w:right="689" w:bottom="1011" w:left="1520" w:header="705" w:footer="58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0480F" w14:textId="77777777" w:rsidR="00F17FD2" w:rsidRDefault="00F17FD2">
      <w:r>
        <w:separator/>
      </w:r>
    </w:p>
  </w:endnote>
  <w:endnote w:type="continuationSeparator" w:id="0">
    <w:p w14:paraId="7EC17E84" w14:textId="77777777" w:rsidR="00F17FD2" w:rsidRDefault="00F1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20F0F" w14:textId="77777777" w:rsidR="00F17FD2" w:rsidRDefault="00F17FD2"/>
  </w:footnote>
  <w:footnote w:type="continuationSeparator" w:id="0">
    <w:p w14:paraId="1ECBE2C0" w14:textId="77777777" w:rsidR="00F17FD2" w:rsidRDefault="00F17F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44E17"/>
    <w:multiLevelType w:val="hybridMultilevel"/>
    <w:tmpl w:val="E42AD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071D2"/>
    <w:multiLevelType w:val="hybridMultilevel"/>
    <w:tmpl w:val="7476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EE8"/>
    <w:rsid w:val="0055687E"/>
    <w:rsid w:val="00D60200"/>
    <w:rsid w:val="00D60EE8"/>
    <w:rsid w:val="00E23D32"/>
    <w:rsid w:val="00F1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7895"/>
  <w15:docId w15:val="{2A7FDE51-5A71-4EE9-A373-3421C132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color w:val="0070C0"/>
      <w:sz w:val="48"/>
      <w:szCs w:val="4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z w:val="56"/>
      <w:szCs w:val="56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/>
      <w:iCs/>
      <w:smallCaps w:val="0"/>
      <w:strike w:val="0"/>
      <w:color w:val="0070C0"/>
      <w:sz w:val="44"/>
      <w:szCs w:val="44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70C0"/>
      <w:sz w:val="56"/>
      <w:szCs w:val="5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70C0"/>
      <w:sz w:val="96"/>
      <w:szCs w:val="9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Заголовок №3"/>
    <w:basedOn w:val="a"/>
    <w:link w:val="3"/>
    <w:pPr>
      <w:spacing w:after="280"/>
      <w:outlineLvl w:val="2"/>
    </w:pPr>
    <w:rPr>
      <w:rFonts w:ascii="Times New Roman" w:eastAsia="Times New Roman" w:hAnsi="Times New Roman" w:cs="Times New Roman"/>
      <w:b/>
      <w:bCs/>
      <w:i/>
      <w:iCs/>
      <w:color w:val="0070C0"/>
      <w:sz w:val="48"/>
      <w:szCs w:val="48"/>
    </w:rPr>
  </w:style>
  <w:style w:type="paragraph" w:customStyle="1" w:styleId="1">
    <w:name w:val="Основной текст1"/>
    <w:basedOn w:val="a"/>
    <w:link w:val="a3"/>
    <w:pPr>
      <w:spacing w:after="20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280"/>
    </w:pPr>
    <w:rPr>
      <w:rFonts w:ascii="Times New Roman" w:eastAsia="Times New Roman" w:hAnsi="Times New Roman" w:cs="Times New Roman"/>
      <w:b/>
      <w:bCs/>
      <w:color w:val="FF0000"/>
      <w:sz w:val="56"/>
      <w:szCs w:val="56"/>
    </w:rPr>
  </w:style>
  <w:style w:type="paragraph" w:customStyle="1" w:styleId="32">
    <w:name w:val="Основной текст (3)"/>
    <w:basedOn w:val="a"/>
    <w:link w:val="31"/>
    <w:pPr>
      <w:spacing w:after="280"/>
    </w:pPr>
    <w:rPr>
      <w:rFonts w:ascii="Times New Roman" w:eastAsia="Times New Roman" w:hAnsi="Times New Roman" w:cs="Times New Roman"/>
      <w:b/>
      <w:bCs/>
      <w:i/>
      <w:iCs/>
      <w:color w:val="0070C0"/>
      <w:sz w:val="44"/>
      <w:szCs w:val="44"/>
    </w:rPr>
  </w:style>
  <w:style w:type="paragraph" w:customStyle="1" w:styleId="22">
    <w:name w:val="Заголовок №2"/>
    <w:basedOn w:val="a"/>
    <w:link w:val="21"/>
    <w:pPr>
      <w:spacing w:after="280"/>
      <w:outlineLvl w:val="1"/>
    </w:pPr>
    <w:rPr>
      <w:rFonts w:ascii="Times New Roman" w:eastAsia="Times New Roman" w:hAnsi="Times New Roman" w:cs="Times New Roman"/>
      <w:b/>
      <w:bCs/>
      <w:i/>
      <w:iCs/>
      <w:color w:val="0070C0"/>
      <w:sz w:val="56"/>
      <w:szCs w:val="56"/>
    </w:rPr>
  </w:style>
  <w:style w:type="paragraph" w:customStyle="1" w:styleId="11">
    <w:name w:val="Заголовок №1"/>
    <w:basedOn w:val="a"/>
    <w:link w:val="10"/>
    <w:pPr>
      <w:spacing w:after="360"/>
      <w:outlineLvl w:val="0"/>
    </w:pPr>
    <w:rPr>
      <w:rFonts w:ascii="Times New Roman" w:eastAsia="Times New Roman" w:hAnsi="Times New Roman" w:cs="Times New Roman"/>
      <w:i/>
      <w:iCs/>
      <w:color w:val="0070C0"/>
      <w:sz w:val="96"/>
      <w:szCs w:val="96"/>
    </w:rPr>
  </w:style>
  <w:style w:type="paragraph" w:customStyle="1" w:styleId="a5">
    <w:name w:val="Подпись к картинке"/>
    <w:basedOn w:val="a"/>
    <w:link w:val="a4"/>
    <w:pPr>
      <w:jc w:val="center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55687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Stud</cp:lastModifiedBy>
  <cp:revision>3</cp:revision>
  <dcterms:created xsi:type="dcterms:W3CDTF">2026-03-25T14:58:00Z</dcterms:created>
  <dcterms:modified xsi:type="dcterms:W3CDTF">2026-03-25T15:19:00Z</dcterms:modified>
</cp:coreProperties>
</file>