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1E3BB" w14:textId="281BB726" w:rsidR="00230D04" w:rsidRDefault="000E4A65">
      <w:r>
        <w:t>Помощь людям в трудной жизненной ситуации</w:t>
      </w:r>
    </w:p>
    <w:sectPr w:rsidR="0023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C4"/>
    <w:rsid w:val="000E4A65"/>
    <w:rsid w:val="001957C6"/>
    <w:rsid w:val="002025D6"/>
    <w:rsid w:val="00230D04"/>
    <w:rsid w:val="0065295C"/>
    <w:rsid w:val="00B07FC4"/>
    <w:rsid w:val="00B261F8"/>
    <w:rsid w:val="00BC5D37"/>
    <w:rsid w:val="00C4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D88E"/>
  <w15:chartTrackingRefBased/>
  <w15:docId w15:val="{CB019729-F772-44AF-B8BE-50DC5BEA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Наумова</dc:creator>
  <cp:keywords/>
  <dc:description/>
  <cp:lastModifiedBy>Екатерина Наумова</cp:lastModifiedBy>
  <cp:revision>8</cp:revision>
  <dcterms:created xsi:type="dcterms:W3CDTF">2021-07-02T10:15:00Z</dcterms:created>
  <dcterms:modified xsi:type="dcterms:W3CDTF">2021-07-05T07:04:00Z</dcterms:modified>
</cp:coreProperties>
</file>