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9F" w:rsidRDefault="005F6D9F" w:rsidP="004B0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en-US" w:eastAsia="ru-RU"/>
        </w:rPr>
      </w:pPr>
    </w:p>
    <w:p w:rsidR="006F2993" w:rsidRPr="006F2993" w:rsidRDefault="006F2993" w:rsidP="004B0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val="en-US" w:eastAsia="ru-RU"/>
        </w:rPr>
      </w:pPr>
    </w:p>
    <w:p w:rsidR="00B904A0" w:rsidRDefault="00536C96" w:rsidP="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eastAsia="ru-RU"/>
        </w:rPr>
      </w:pPr>
      <w:r w:rsidRPr="00536C96">
        <w:rPr>
          <w:rFonts w:ascii="Times New Roman" w:eastAsia="Times New Roman" w:hAnsi="Times New Roman" w:cs="Times New Roman"/>
          <w:b/>
          <w:color w:val="000000"/>
          <w:sz w:val="28"/>
          <w:szCs w:val="28"/>
          <w:lang w:eastAsia="ru-RU"/>
        </w:rPr>
        <w:t xml:space="preserve">Заявка </w:t>
      </w:r>
    </w:p>
    <w:p w:rsidR="00536C96" w:rsidRPr="00536C96" w:rsidRDefault="00536C96" w:rsidP="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eastAsia="ru-RU"/>
        </w:rPr>
      </w:pPr>
      <w:r w:rsidRPr="00536C96">
        <w:rPr>
          <w:rFonts w:ascii="Times New Roman" w:eastAsia="Times New Roman" w:hAnsi="Times New Roman" w:cs="Times New Roman"/>
          <w:b/>
          <w:color w:val="000000"/>
          <w:sz w:val="28"/>
          <w:szCs w:val="28"/>
          <w:lang w:eastAsia="ru-RU"/>
        </w:rPr>
        <w:t>на участие в конкурсе грантов Министерства по делам молодежи Республики Дагестан, направленных на поддержку добровольческих инициатив граждан и общественных объединений</w:t>
      </w:r>
    </w:p>
    <w:p w:rsidR="00536C96" w:rsidRPr="00536C96" w:rsidRDefault="00536C96" w:rsidP="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eastAsia="ru-RU"/>
        </w:rPr>
      </w:pPr>
    </w:p>
    <w:p w:rsidR="00536C96" w:rsidRDefault="00536C96" w:rsidP="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eastAsia="ru-RU"/>
        </w:rPr>
      </w:pPr>
      <w:r w:rsidRPr="00536C96">
        <w:rPr>
          <w:rFonts w:ascii="Times New Roman" w:eastAsia="Times New Roman" w:hAnsi="Times New Roman" w:cs="Times New Roman"/>
          <w:b/>
          <w:color w:val="000000"/>
          <w:sz w:val="28"/>
          <w:szCs w:val="28"/>
          <w:lang w:eastAsia="ru-RU"/>
        </w:rPr>
        <w:t>Исходная информация о проекте и соискателе Гранта</w:t>
      </w:r>
    </w:p>
    <w:p w:rsidR="00536C96" w:rsidRDefault="00536C96" w:rsidP="00536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p>
    <w:p w:rsidR="00536C96" w:rsidRDefault="00536C96" w:rsidP="00536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p>
    <w:tbl>
      <w:tblPr>
        <w:tblStyle w:val="a4"/>
        <w:tblpPr w:leftFromText="180" w:rightFromText="180" w:vertAnchor="text" w:horzAnchor="margin" w:tblpY="-34"/>
        <w:tblW w:w="0" w:type="auto"/>
        <w:tblLook w:val="04A0" w:firstRow="1" w:lastRow="0" w:firstColumn="1" w:lastColumn="0" w:noHBand="0" w:noVBand="1"/>
      </w:tblPr>
      <w:tblGrid>
        <w:gridCol w:w="566"/>
        <w:gridCol w:w="4396"/>
        <w:gridCol w:w="5097"/>
      </w:tblGrid>
      <w:tr w:rsidR="00536C96" w:rsidTr="00536C96">
        <w:trPr>
          <w:trHeight w:val="376"/>
        </w:trPr>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1.</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Название проекта:</w:t>
            </w:r>
          </w:p>
        </w:tc>
        <w:tc>
          <w:tcPr>
            <w:tcW w:w="5097"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Волонтерский корпус Хасавюртовского района</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2.</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Соискатель:</w:t>
            </w:r>
          </w:p>
        </w:tc>
        <w:tc>
          <w:tcPr>
            <w:tcW w:w="5097" w:type="dxa"/>
          </w:tcPr>
          <w:p w:rsidR="00536C96" w:rsidRPr="00FC608C" w:rsidRDefault="00536C96" w:rsidP="00536C96">
            <w:pPr>
              <w:rPr>
                <w:rFonts w:ascii="Times New Roman" w:hAnsi="Times New Roman" w:cs="Times New Roman"/>
                <w:sz w:val="28"/>
                <w:szCs w:val="28"/>
              </w:rPr>
            </w:pPr>
            <w:proofErr w:type="spellStart"/>
            <w:r w:rsidRPr="00FC608C">
              <w:rPr>
                <w:rFonts w:ascii="Times New Roman" w:hAnsi="Times New Roman" w:cs="Times New Roman"/>
                <w:sz w:val="28"/>
                <w:szCs w:val="28"/>
              </w:rPr>
              <w:t>Адилова</w:t>
            </w:r>
            <w:proofErr w:type="spellEnd"/>
            <w:r w:rsidRPr="00FC608C">
              <w:rPr>
                <w:rFonts w:ascii="Times New Roman" w:hAnsi="Times New Roman" w:cs="Times New Roman"/>
                <w:sz w:val="28"/>
                <w:szCs w:val="28"/>
              </w:rPr>
              <w:t xml:space="preserve"> Дженнет </w:t>
            </w:r>
            <w:proofErr w:type="spellStart"/>
            <w:r w:rsidRPr="00FC608C">
              <w:rPr>
                <w:rFonts w:ascii="Times New Roman" w:hAnsi="Times New Roman" w:cs="Times New Roman"/>
                <w:sz w:val="28"/>
                <w:szCs w:val="28"/>
              </w:rPr>
              <w:t>Магатувовна</w:t>
            </w:r>
            <w:proofErr w:type="spellEnd"/>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3.</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Длительность реализации проекта (кол-во месяцев – не менее 6 и не более 12):</w:t>
            </w:r>
          </w:p>
        </w:tc>
        <w:tc>
          <w:tcPr>
            <w:tcW w:w="5097" w:type="dxa"/>
          </w:tcPr>
          <w:p w:rsidR="00536C96" w:rsidRPr="00FC608C" w:rsidRDefault="00515536" w:rsidP="00536C96">
            <w:pPr>
              <w:rPr>
                <w:rFonts w:ascii="Times New Roman" w:hAnsi="Times New Roman" w:cs="Times New Roman"/>
                <w:sz w:val="28"/>
                <w:szCs w:val="28"/>
              </w:rPr>
            </w:pPr>
            <w:r>
              <w:rPr>
                <w:rFonts w:ascii="Times New Roman" w:hAnsi="Times New Roman" w:cs="Times New Roman"/>
                <w:sz w:val="28"/>
                <w:szCs w:val="28"/>
              </w:rPr>
              <w:t>9</w:t>
            </w:r>
            <w:r w:rsidR="00536C96" w:rsidRPr="00FC608C">
              <w:rPr>
                <w:rFonts w:ascii="Times New Roman" w:hAnsi="Times New Roman" w:cs="Times New Roman"/>
                <w:sz w:val="28"/>
                <w:szCs w:val="28"/>
              </w:rPr>
              <w:t xml:space="preserve"> месяцев (среднесрочный)</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4.</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Дата начала реализации проекта:</w:t>
            </w:r>
          </w:p>
        </w:tc>
        <w:tc>
          <w:tcPr>
            <w:tcW w:w="5097" w:type="dxa"/>
          </w:tcPr>
          <w:p w:rsidR="00536C96" w:rsidRPr="00FC608C" w:rsidRDefault="00515536" w:rsidP="00515536">
            <w:pPr>
              <w:rPr>
                <w:rFonts w:ascii="Times New Roman" w:hAnsi="Times New Roman" w:cs="Times New Roman"/>
                <w:sz w:val="28"/>
                <w:szCs w:val="28"/>
              </w:rPr>
            </w:pPr>
            <w:r>
              <w:rPr>
                <w:rFonts w:ascii="Times New Roman" w:hAnsi="Times New Roman" w:cs="Times New Roman"/>
                <w:sz w:val="28"/>
                <w:szCs w:val="28"/>
              </w:rPr>
              <w:t xml:space="preserve">11 января </w:t>
            </w:r>
            <w:r w:rsidR="00536C96" w:rsidRPr="00FC608C">
              <w:rPr>
                <w:rFonts w:ascii="Times New Roman" w:hAnsi="Times New Roman" w:cs="Times New Roman"/>
                <w:sz w:val="28"/>
                <w:szCs w:val="28"/>
              </w:rPr>
              <w:t>202</w:t>
            </w:r>
            <w:r w:rsidR="00503B19">
              <w:rPr>
                <w:rFonts w:ascii="Times New Roman" w:hAnsi="Times New Roman" w:cs="Times New Roman"/>
                <w:sz w:val="28"/>
                <w:szCs w:val="28"/>
              </w:rPr>
              <w:t>3</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5.</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Дата окончания проекта:</w:t>
            </w:r>
          </w:p>
        </w:tc>
        <w:tc>
          <w:tcPr>
            <w:tcW w:w="5097" w:type="dxa"/>
          </w:tcPr>
          <w:p w:rsidR="00536C96" w:rsidRPr="00FC608C" w:rsidRDefault="00515536" w:rsidP="00536C96">
            <w:pPr>
              <w:rPr>
                <w:rFonts w:ascii="Times New Roman" w:hAnsi="Times New Roman" w:cs="Times New Roman"/>
                <w:sz w:val="28"/>
                <w:szCs w:val="28"/>
              </w:rPr>
            </w:pPr>
            <w:r>
              <w:rPr>
                <w:rFonts w:ascii="Times New Roman" w:hAnsi="Times New Roman" w:cs="Times New Roman"/>
                <w:sz w:val="28"/>
                <w:szCs w:val="28"/>
              </w:rPr>
              <w:t>31 сентября</w:t>
            </w:r>
            <w:r w:rsidR="00503B19">
              <w:rPr>
                <w:rFonts w:ascii="Times New Roman" w:hAnsi="Times New Roman" w:cs="Times New Roman"/>
                <w:sz w:val="28"/>
                <w:szCs w:val="28"/>
              </w:rPr>
              <w:t>2023</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6.</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Общая стоимость проекта (в рублях):</w:t>
            </w:r>
          </w:p>
        </w:tc>
        <w:tc>
          <w:tcPr>
            <w:tcW w:w="5097" w:type="dxa"/>
          </w:tcPr>
          <w:p w:rsidR="00536C96" w:rsidRPr="00FC608C" w:rsidRDefault="00BC224C" w:rsidP="00515536">
            <w:pPr>
              <w:rPr>
                <w:rFonts w:ascii="Times New Roman" w:hAnsi="Times New Roman" w:cs="Times New Roman"/>
                <w:sz w:val="28"/>
                <w:szCs w:val="28"/>
              </w:rPr>
            </w:pPr>
            <w:r>
              <w:rPr>
                <w:rFonts w:ascii="Times New Roman" w:hAnsi="Times New Roman" w:cs="Times New Roman"/>
                <w:sz w:val="28"/>
                <w:szCs w:val="28"/>
              </w:rPr>
              <w:t>415460</w:t>
            </w:r>
            <w:bookmarkStart w:id="0" w:name="_GoBack"/>
            <w:bookmarkEnd w:id="0"/>
            <w:r w:rsidR="00536C96" w:rsidRPr="00FC608C">
              <w:rPr>
                <w:rFonts w:ascii="Times New Roman" w:hAnsi="Times New Roman" w:cs="Times New Roman"/>
                <w:sz w:val="28"/>
                <w:szCs w:val="28"/>
              </w:rPr>
              <w:t xml:space="preserve"> рублей</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7.</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 xml:space="preserve">Сумма </w:t>
            </w:r>
            <w:proofErr w:type="spellStart"/>
            <w:r w:rsidRPr="00FC608C">
              <w:rPr>
                <w:rFonts w:ascii="Times New Roman" w:hAnsi="Times New Roman" w:cs="Times New Roman"/>
                <w:sz w:val="28"/>
                <w:szCs w:val="28"/>
              </w:rPr>
              <w:t>софинансирования</w:t>
            </w:r>
            <w:proofErr w:type="spellEnd"/>
            <w:r w:rsidRPr="00FC608C">
              <w:rPr>
                <w:rFonts w:ascii="Times New Roman" w:hAnsi="Times New Roman" w:cs="Times New Roman"/>
                <w:sz w:val="28"/>
                <w:szCs w:val="28"/>
              </w:rPr>
              <w:t xml:space="preserve"> проекта (при наличии) в рублях:</w:t>
            </w:r>
          </w:p>
        </w:tc>
        <w:tc>
          <w:tcPr>
            <w:tcW w:w="5097"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w:t>
            </w:r>
            <w:r w:rsidR="00515536">
              <w:rPr>
                <w:rFonts w:ascii="Times New Roman" w:hAnsi="Times New Roman" w:cs="Times New Roman"/>
                <w:sz w:val="28"/>
                <w:szCs w:val="28"/>
              </w:rPr>
              <w:t>25600</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8.</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Адрес участника Конкурса, включая почтовый индекс:</w:t>
            </w:r>
          </w:p>
        </w:tc>
        <w:tc>
          <w:tcPr>
            <w:tcW w:w="5097"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 xml:space="preserve">368000, РД, Хасавюртовский район </w:t>
            </w:r>
            <w:proofErr w:type="spellStart"/>
            <w:r w:rsidRPr="00FC608C">
              <w:rPr>
                <w:rFonts w:ascii="Times New Roman" w:hAnsi="Times New Roman" w:cs="Times New Roman"/>
                <w:sz w:val="28"/>
                <w:szCs w:val="28"/>
              </w:rPr>
              <w:t>с.Эндирей</w:t>
            </w:r>
            <w:proofErr w:type="spellEnd"/>
            <w:r w:rsidRPr="00FC608C">
              <w:rPr>
                <w:rFonts w:ascii="Times New Roman" w:hAnsi="Times New Roman" w:cs="Times New Roman"/>
                <w:sz w:val="28"/>
                <w:szCs w:val="28"/>
              </w:rPr>
              <w:t xml:space="preserve"> ул. </w:t>
            </w:r>
            <w:proofErr w:type="spellStart"/>
            <w:r w:rsidRPr="00FC608C">
              <w:rPr>
                <w:rFonts w:ascii="Times New Roman" w:hAnsi="Times New Roman" w:cs="Times New Roman"/>
                <w:sz w:val="28"/>
                <w:szCs w:val="28"/>
              </w:rPr>
              <w:t>Тотурбиева</w:t>
            </w:r>
            <w:proofErr w:type="spellEnd"/>
            <w:r w:rsidRPr="00FC608C">
              <w:rPr>
                <w:rFonts w:ascii="Times New Roman" w:hAnsi="Times New Roman" w:cs="Times New Roman"/>
                <w:sz w:val="28"/>
                <w:szCs w:val="28"/>
              </w:rPr>
              <w:t xml:space="preserve"> 7</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9.</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Контактный телефон участника Конкурса:</w:t>
            </w:r>
          </w:p>
        </w:tc>
        <w:tc>
          <w:tcPr>
            <w:tcW w:w="5097"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89285340525</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10.</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Банковская информация для перечисления средств гранта</w:t>
            </w:r>
          </w:p>
        </w:tc>
        <w:tc>
          <w:tcPr>
            <w:tcW w:w="5097"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Валюта получаемого перевода: Рубли (RUB)</w:t>
            </w:r>
            <w:r w:rsidRPr="00FC608C">
              <w:rPr>
                <w:rFonts w:ascii="Times New Roman" w:hAnsi="Times New Roman" w:cs="Times New Roman"/>
                <w:sz w:val="28"/>
                <w:szCs w:val="28"/>
              </w:rPr>
              <w:br/>
              <w:t>Получатель: АДИЛОВА ДЖЕННЕТ МАГАТУВОВНА</w:t>
            </w:r>
            <w:r w:rsidRPr="00FC608C">
              <w:rPr>
                <w:rFonts w:ascii="Times New Roman" w:hAnsi="Times New Roman" w:cs="Times New Roman"/>
                <w:sz w:val="28"/>
                <w:szCs w:val="28"/>
              </w:rPr>
              <w:br/>
              <w:t>Номер счёта: 40817810960321181934</w:t>
            </w:r>
            <w:r w:rsidRPr="00FC608C">
              <w:rPr>
                <w:rFonts w:ascii="Times New Roman" w:hAnsi="Times New Roman" w:cs="Times New Roman"/>
                <w:sz w:val="28"/>
                <w:szCs w:val="28"/>
              </w:rPr>
              <w:br/>
              <w:t>Банк получателя: СТАВРОПОЛЬСКОЕ ОТДЕЛЕНИЕ N5230 ПАО СБЕРБАНК</w:t>
            </w:r>
            <w:r w:rsidRPr="00FC608C">
              <w:rPr>
                <w:rFonts w:ascii="Times New Roman" w:hAnsi="Times New Roman" w:cs="Times New Roman"/>
                <w:sz w:val="28"/>
                <w:szCs w:val="28"/>
              </w:rPr>
              <w:br/>
              <w:t>БИК: 040702615</w:t>
            </w:r>
            <w:r w:rsidRPr="00FC608C">
              <w:rPr>
                <w:rFonts w:ascii="Times New Roman" w:hAnsi="Times New Roman" w:cs="Times New Roman"/>
                <w:sz w:val="28"/>
                <w:szCs w:val="28"/>
              </w:rPr>
              <w:br/>
              <w:t>Корр. счёт: 30101810907020000615</w:t>
            </w:r>
            <w:r w:rsidRPr="00FC608C">
              <w:rPr>
                <w:rFonts w:ascii="Times New Roman" w:hAnsi="Times New Roman" w:cs="Times New Roman"/>
                <w:sz w:val="28"/>
                <w:szCs w:val="28"/>
              </w:rPr>
              <w:br/>
              <w:t>ИНН: 7707083893</w:t>
            </w:r>
            <w:r w:rsidRPr="00FC608C">
              <w:rPr>
                <w:rFonts w:ascii="Times New Roman" w:hAnsi="Times New Roman" w:cs="Times New Roman"/>
                <w:sz w:val="28"/>
                <w:szCs w:val="28"/>
              </w:rPr>
              <w:br/>
              <w:t>КПП: 057243001</w:t>
            </w:r>
            <w:r w:rsidRPr="00FC608C">
              <w:rPr>
                <w:rFonts w:ascii="Times New Roman" w:hAnsi="Times New Roman" w:cs="Times New Roman"/>
                <w:sz w:val="28"/>
                <w:szCs w:val="28"/>
              </w:rPr>
              <w:br/>
              <w:t>SWIFT-код: SABRRUMM</w:t>
            </w:r>
          </w:p>
        </w:tc>
      </w:tr>
      <w:tr w:rsidR="00536C96" w:rsidTr="00536C96">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11.</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ИНН:</w:t>
            </w:r>
          </w:p>
        </w:tc>
        <w:tc>
          <w:tcPr>
            <w:tcW w:w="5097"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054408131400</w:t>
            </w:r>
          </w:p>
        </w:tc>
      </w:tr>
      <w:tr w:rsidR="00536C96" w:rsidTr="00536C96">
        <w:trPr>
          <w:trHeight w:val="1134"/>
        </w:trPr>
        <w:tc>
          <w:tcPr>
            <w:tcW w:w="566" w:type="dxa"/>
          </w:tcPr>
          <w:p w:rsidR="00536C96" w:rsidRDefault="00536C96" w:rsidP="00536C96">
            <w:pPr>
              <w:rPr>
                <w:rFonts w:ascii="Times New Roman" w:hAnsi="Times New Roman" w:cs="Times New Roman"/>
                <w:b/>
                <w:sz w:val="28"/>
                <w:szCs w:val="28"/>
              </w:rPr>
            </w:pPr>
            <w:r>
              <w:rPr>
                <w:rFonts w:ascii="Times New Roman" w:hAnsi="Times New Roman" w:cs="Times New Roman"/>
                <w:b/>
                <w:sz w:val="28"/>
                <w:szCs w:val="28"/>
              </w:rPr>
              <w:t>12.</w:t>
            </w:r>
          </w:p>
        </w:tc>
        <w:tc>
          <w:tcPr>
            <w:tcW w:w="4396" w:type="dxa"/>
          </w:tcPr>
          <w:p w:rsidR="00536C96" w:rsidRPr="00FC608C" w:rsidRDefault="00536C96" w:rsidP="00536C96">
            <w:pPr>
              <w:rPr>
                <w:rFonts w:ascii="Times New Roman" w:hAnsi="Times New Roman" w:cs="Times New Roman"/>
                <w:sz w:val="28"/>
                <w:szCs w:val="28"/>
              </w:rPr>
            </w:pPr>
            <w:r w:rsidRPr="00FC608C">
              <w:rPr>
                <w:rFonts w:ascii="Times New Roman" w:hAnsi="Times New Roman" w:cs="Times New Roman"/>
                <w:sz w:val="28"/>
                <w:szCs w:val="28"/>
              </w:rPr>
              <w:t>Имена и контактная информация двух людей или организаций, с кем работали в последние два года.</w:t>
            </w:r>
          </w:p>
        </w:tc>
        <w:tc>
          <w:tcPr>
            <w:tcW w:w="5097" w:type="dxa"/>
          </w:tcPr>
          <w:p w:rsidR="00536C96" w:rsidRPr="00FC608C" w:rsidRDefault="00536C96" w:rsidP="00536C96">
            <w:pPr>
              <w:pStyle w:val="a3"/>
              <w:numPr>
                <w:ilvl w:val="0"/>
                <w:numId w:val="12"/>
              </w:numPr>
              <w:ind w:left="0" w:firstLine="0"/>
              <w:contextualSpacing w:val="0"/>
              <w:rPr>
                <w:rFonts w:ascii="Times New Roman" w:hAnsi="Times New Roman" w:cs="Times New Roman"/>
                <w:sz w:val="28"/>
                <w:szCs w:val="28"/>
              </w:rPr>
            </w:pPr>
            <w:r w:rsidRPr="00FC608C">
              <w:rPr>
                <w:rFonts w:ascii="Times New Roman" w:hAnsi="Times New Roman" w:cs="Times New Roman"/>
                <w:sz w:val="28"/>
                <w:szCs w:val="28"/>
              </w:rPr>
              <w:t>ГБУ РД «РМЦ» 89285703466</w:t>
            </w:r>
          </w:p>
          <w:p w:rsidR="00536C96" w:rsidRPr="00FC608C" w:rsidRDefault="00536C96" w:rsidP="00536C96">
            <w:pPr>
              <w:pStyle w:val="a3"/>
              <w:numPr>
                <w:ilvl w:val="0"/>
                <w:numId w:val="12"/>
              </w:numPr>
              <w:ind w:left="0" w:firstLine="0"/>
              <w:contextualSpacing w:val="0"/>
              <w:rPr>
                <w:rFonts w:ascii="Times New Roman" w:hAnsi="Times New Roman" w:cs="Times New Roman"/>
                <w:sz w:val="28"/>
                <w:szCs w:val="28"/>
              </w:rPr>
            </w:pPr>
            <w:r w:rsidRPr="00FC608C">
              <w:rPr>
                <w:rFonts w:ascii="Times New Roman" w:hAnsi="Times New Roman" w:cs="Times New Roman"/>
                <w:sz w:val="28"/>
                <w:szCs w:val="28"/>
              </w:rPr>
              <w:t>Отдел ФК, спорта и делам молодежи Хасавюрто</w:t>
            </w:r>
            <w:r>
              <w:rPr>
                <w:rFonts w:ascii="Times New Roman" w:hAnsi="Times New Roman" w:cs="Times New Roman"/>
                <w:sz w:val="28"/>
                <w:szCs w:val="28"/>
              </w:rPr>
              <w:t>в</w:t>
            </w:r>
            <w:r w:rsidRPr="00FC608C">
              <w:rPr>
                <w:rFonts w:ascii="Times New Roman" w:hAnsi="Times New Roman" w:cs="Times New Roman"/>
                <w:sz w:val="28"/>
                <w:szCs w:val="28"/>
              </w:rPr>
              <w:t>ского района 89634172334</w:t>
            </w:r>
          </w:p>
        </w:tc>
      </w:tr>
    </w:tbl>
    <w:p w:rsidR="00536C96" w:rsidRDefault="00536C96" w:rsidP="004B0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p>
    <w:p w:rsidR="00536C96" w:rsidRDefault="00536C96" w:rsidP="004B0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p>
    <w:p w:rsidR="009E3F9F" w:rsidRDefault="009E3F9F" w:rsidP="004B0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p>
    <w:p w:rsidR="009E3F9F" w:rsidRDefault="009E3F9F" w:rsidP="004B0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lang w:eastAsia="ru-RU"/>
        </w:rPr>
      </w:pP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lastRenderedPageBreak/>
        <w:t>МКУ «Молодежный центр Хасавюртовского района» вот уже несколько лет ведет  работу в развитии добровольчества в районе, в том числе  по разным направлениям: Волонтеры Победы, Волонтеры Культуры, Волонтеры Медики, Волонтеры Экологи и т.д.</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 А Хасавюртовский район самый крупный район с большим количеством молодежи  От 7 до 16 – 25160 чел.</w:t>
      </w:r>
      <w:proofErr w:type="gramStart"/>
      <w:r w:rsidRPr="003A6D71">
        <w:rPr>
          <w:rFonts w:ascii="Times New Roman" w:eastAsia="Times New Roman" w:hAnsi="Times New Roman" w:cs="Times New Roman"/>
          <w:color w:val="000000"/>
          <w:sz w:val="24"/>
          <w:szCs w:val="24"/>
          <w:lang w:eastAsia="ru-RU"/>
        </w:rPr>
        <w:t xml:space="preserve"> ;</w:t>
      </w:r>
      <w:proofErr w:type="gramEnd"/>
      <w:r w:rsidRPr="003A6D71">
        <w:rPr>
          <w:rFonts w:ascii="Times New Roman" w:eastAsia="Times New Roman" w:hAnsi="Times New Roman" w:cs="Times New Roman"/>
          <w:color w:val="000000"/>
          <w:sz w:val="24"/>
          <w:szCs w:val="24"/>
          <w:lang w:eastAsia="ru-RU"/>
        </w:rPr>
        <w:t xml:space="preserve"> от 14-35 лет – 48527 чел.</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За короткий промежуток времени добровольчество стало популярным среди учеников средних школ Хасавюртовского района, а их 55 школ из них в 10 есть отряды волонтеров.</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И нет ни одного ребенка, который не хотел бы вступить в члены отряда. И это неудивительно! Ведь это возможность проявить свою активность, помочь окружающим, быть членом дружной команды. Но многие не понимают суть «</w:t>
      </w:r>
      <w:proofErr w:type="spellStart"/>
      <w:r w:rsidRPr="003A6D71">
        <w:rPr>
          <w:rFonts w:ascii="Times New Roman" w:eastAsia="Times New Roman" w:hAnsi="Times New Roman" w:cs="Times New Roman"/>
          <w:color w:val="000000"/>
          <w:sz w:val="24"/>
          <w:szCs w:val="24"/>
          <w:lang w:eastAsia="ru-RU"/>
        </w:rPr>
        <w:t>волонтерства</w:t>
      </w:r>
      <w:proofErr w:type="spellEnd"/>
      <w:r w:rsidRPr="003A6D71">
        <w:rPr>
          <w:rFonts w:ascii="Times New Roman" w:eastAsia="Times New Roman" w:hAnsi="Times New Roman" w:cs="Times New Roman"/>
          <w:color w:val="000000"/>
          <w:sz w:val="24"/>
          <w:szCs w:val="24"/>
          <w:lang w:eastAsia="ru-RU"/>
        </w:rPr>
        <w:t xml:space="preserve">», как сами </w:t>
      </w:r>
      <w:proofErr w:type="gramStart"/>
      <w:r w:rsidRPr="003A6D71">
        <w:rPr>
          <w:rFonts w:ascii="Times New Roman" w:eastAsia="Times New Roman" w:hAnsi="Times New Roman" w:cs="Times New Roman"/>
          <w:color w:val="000000"/>
          <w:sz w:val="24"/>
          <w:szCs w:val="24"/>
          <w:lang w:eastAsia="ru-RU"/>
        </w:rPr>
        <w:t>дети</w:t>
      </w:r>
      <w:proofErr w:type="gramEnd"/>
      <w:r w:rsidRPr="003A6D71">
        <w:rPr>
          <w:rFonts w:ascii="Times New Roman" w:eastAsia="Times New Roman" w:hAnsi="Times New Roman" w:cs="Times New Roman"/>
          <w:color w:val="000000"/>
          <w:sz w:val="24"/>
          <w:szCs w:val="24"/>
          <w:lang w:eastAsia="ru-RU"/>
        </w:rPr>
        <w:t xml:space="preserve"> так и их родители, которые в основном бывают против вступления своих детей в ряды волонтеров.</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При поддержке Молодежного центра Хасавюртовского района  школы района получают информационную поддержку в знаниях о </w:t>
      </w:r>
      <w:proofErr w:type="spellStart"/>
      <w:r w:rsidRPr="003A6D71">
        <w:rPr>
          <w:rFonts w:ascii="Times New Roman" w:eastAsia="Times New Roman" w:hAnsi="Times New Roman" w:cs="Times New Roman"/>
          <w:color w:val="000000"/>
          <w:sz w:val="24"/>
          <w:szCs w:val="24"/>
          <w:lang w:eastAsia="ru-RU"/>
        </w:rPr>
        <w:t>Волонтерстве</w:t>
      </w:r>
      <w:proofErr w:type="spellEnd"/>
      <w:r w:rsidRPr="003A6D71">
        <w:rPr>
          <w:rFonts w:ascii="Times New Roman" w:eastAsia="Times New Roman" w:hAnsi="Times New Roman" w:cs="Times New Roman"/>
          <w:color w:val="000000"/>
          <w:sz w:val="24"/>
          <w:szCs w:val="24"/>
          <w:lang w:eastAsia="ru-RU"/>
        </w:rPr>
        <w:t xml:space="preserve"> и ее направлениях. Ребята стараются активно проявлять себя в различных акциях как на районом </w:t>
      </w:r>
      <w:proofErr w:type="gramStart"/>
      <w:r w:rsidRPr="003A6D71">
        <w:rPr>
          <w:rFonts w:ascii="Times New Roman" w:eastAsia="Times New Roman" w:hAnsi="Times New Roman" w:cs="Times New Roman"/>
          <w:color w:val="000000"/>
          <w:sz w:val="24"/>
          <w:szCs w:val="24"/>
          <w:lang w:eastAsia="ru-RU"/>
        </w:rPr>
        <w:t>уровне</w:t>
      </w:r>
      <w:proofErr w:type="gramEnd"/>
      <w:r w:rsidRPr="003A6D71">
        <w:rPr>
          <w:rFonts w:ascii="Times New Roman" w:eastAsia="Times New Roman" w:hAnsi="Times New Roman" w:cs="Times New Roman"/>
          <w:color w:val="000000"/>
          <w:sz w:val="24"/>
          <w:szCs w:val="24"/>
          <w:lang w:eastAsia="ru-RU"/>
        </w:rPr>
        <w:t xml:space="preserve"> так и на республике.</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Развитие добровольчества – очень интересное направление. Получая должную методическую помощь, ребята смогут </w:t>
      </w:r>
      <w:proofErr w:type="gramStart"/>
      <w:r w:rsidRPr="003A6D71">
        <w:rPr>
          <w:rFonts w:ascii="Times New Roman" w:eastAsia="Times New Roman" w:hAnsi="Times New Roman" w:cs="Times New Roman"/>
          <w:color w:val="000000"/>
          <w:sz w:val="24"/>
          <w:szCs w:val="24"/>
          <w:lang w:eastAsia="ru-RU"/>
        </w:rPr>
        <w:t>научится</w:t>
      </w:r>
      <w:proofErr w:type="gramEnd"/>
      <w:r w:rsidRPr="003A6D71">
        <w:rPr>
          <w:rFonts w:ascii="Times New Roman" w:eastAsia="Times New Roman" w:hAnsi="Times New Roman" w:cs="Times New Roman"/>
          <w:color w:val="000000"/>
          <w:sz w:val="24"/>
          <w:szCs w:val="24"/>
          <w:lang w:eastAsia="ru-RU"/>
        </w:rPr>
        <w:t xml:space="preserve">  определять какое направление им больше подходит, в чем лучше себя проявить.</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Как было сказано ранее район огромный и количество молодежи большое. Хочется информировать и вовлечь в </w:t>
      </w:r>
      <w:proofErr w:type="spellStart"/>
      <w:r w:rsidRPr="003A6D71">
        <w:rPr>
          <w:rFonts w:ascii="Times New Roman" w:eastAsia="Times New Roman" w:hAnsi="Times New Roman" w:cs="Times New Roman"/>
          <w:color w:val="000000"/>
          <w:sz w:val="24"/>
          <w:szCs w:val="24"/>
          <w:lang w:eastAsia="ru-RU"/>
        </w:rPr>
        <w:t>волонтерство</w:t>
      </w:r>
      <w:proofErr w:type="spellEnd"/>
      <w:r w:rsidRPr="003A6D71">
        <w:rPr>
          <w:rFonts w:ascii="Times New Roman" w:eastAsia="Times New Roman" w:hAnsi="Times New Roman" w:cs="Times New Roman"/>
          <w:color w:val="000000"/>
          <w:sz w:val="24"/>
          <w:szCs w:val="24"/>
          <w:lang w:eastAsia="ru-RU"/>
        </w:rPr>
        <w:t xml:space="preserve"> еще больше участников.  При поддержке </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Дагестанской региональной общественной организацией «Центр развития добровольческих инициатив» в марте месяце был проведен первый Добровольческий Форум Хасавюртовского района «Эпицентр Добра», по итогам которого и были определенны 10 волонтерских отряда Хасавюртовского района.</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Далее выпускники наших школ уже смогут проявить себя ВУЗах нашей республики и не только.</w:t>
      </w:r>
    </w:p>
    <w:p w:rsidR="003A6D71" w:rsidRPr="003A6D71" w:rsidRDefault="003A6D71"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 Данный проект в рамках получения гранта – наша первая попытка заявить о себе и попробовать работать немного в другом масштабе. Как показывает статистика предпочтения выбора направления </w:t>
      </w:r>
      <w:proofErr w:type="spellStart"/>
      <w:r w:rsidRPr="003A6D71">
        <w:rPr>
          <w:rFonts w:ascii="Times New Roman" w:eastAsia="Times New Roman" w:hAnsi="Times New Roman" w:cs="Times New Roman"/>
          <w:color w:val="000000"/>
          <w:sz w:val="24"/>
          <w:szCs w:val="24"/>
          <w:lang w:eastAsia="ru-RU"/>
        </w:rPr>
        <w:t>волонтерстве</w:t>
      </w:r>
      <w:proofErr w:type="spellEnd"/>
      <w:r w:rsidRPr="003A6D71">
        <w:rPr>
          <w:rFonts w:ascii="Times New Roman" w:eastAsia="Times New Roman" w:hAnsi="Times New Roman" w:cs="Times New Roman"/>
          <w:color w:val="000000"/>
          <w:sz w:val="24"/>
          <w:szCs w:val="24"/>
          <w:lang w:eastAsia="ru-RU"/>
        </w:rPr>
        <w:t xml:space="preserve"> в нашей местности немного двояко. До конца не понимая в чем суть </w:t>
      </w:r>
      <w:proofErr w:type="spellStart"/>
      <w:r w:rsidRPr="003A6D71">
        <w:rPr>
          <w:rFonts w:ascii="Times New Roman" w:eastAsia="Times New Roman" w:hAnsi="Times New Roman" w:cs="Times New Roman"/>
          <w:color w:val="000000"/>
          <w:sz w:val="24"/>
          <w:szCs w:val="24"/>
          <w:lang w:eastAsia="ru-RU"/>
        </w:rPr>
        <w:t>волонтерства</w:t>
      </w:r>
      <w:proofErr w:type="spellEnd"/>
      <w:r w:rsidRPr="003A6D71">
        <w:rPr>
          <w:rFonts w:ascii="Times New Roman" w:eastAsia="Times New Roman" w:hAnsi="Times New Roman" w:cs="Times New Roman"/>
          <w:color w:val="000000"/>
          <w:sz w:val="24"/>
          <w:szCs w:val="24"/>
          <w:lang w:eastAsia="ru-RU"/>
        </w:rPr>
        <w:t xml:space="preserve"> и каждой из ее направленности.   К привычным проводимым мероприятиям хочется добавить новое дыхание и освоить различные виды </w:t>
      </w:r>
      <w:proofErr w:type="spellStart"/>
      <w:r w:rsidRPr="003A6D71">
        <w:rPr>
          <w:rFonts w:ascii="Times New Roman" w:eastAsia="Times New Roman" w:hAnsi="Times New Roman" w:cs="Times New Roman"/>
          <w:color w:val="000000"/>
          <w:sz w:val="24"/>
          <w:szCs w:val="24"/>
          <w:lang w:eastAsia="ru-RU"/>
        </w:rPr>
        <w:t>волонтерства</w:t>
      </w:r>
      <w:proofErr w:type="spellEnd"/>
      <w:r w:rsidRPr="003A6D71">
        <w:rPr>
          <w:rFonts w:ascii="Times New Roman" w:eastAsia="Times New Roman" w:hAnsi="Times New Roman" w:cs="Times New Roman"/>
          <w:color w:val="000000"/>
          <w:sz w:val="24"/>
          <w:szCs w:val="24"/>
          <w:lang w:eastAsia="ru-RU"/>
        </w:rPr>
        <w:t xml:space="preserve">. </w:t>
      </w:r>
      <w:proofErr w:type="spellStart"/>
      <w:r w:rsidRPr="003A6D71">
        <w:rPr>
          <w:rFonts w:ascii="Times New Roman" w:eastAsia="Times New Roman" w:hAnsi="Times New Roman" w:cs="Times New Roman"/>
          <w:color w:val="000000"/>
          <w:sz w:val="24"/>
          <w:szCs w:val="24"/>
          <w:lang w:eastAsia="ru-RU"/>
        </w:rPr>
        <w:t>Волонтерство</w:t>
      </w:r>
      <w:proofErr w:type="spellEnd"/>
      <w:r w:rsidRPr="003A6D71">
        <w:rPr>
          <w:rFonts w:ascii="Times New Roman" w:eastAsia="Times New Roman" w:hAnsi="Times New Roman" w:cs="Times New Roman"/>
          <w:color w:val="000000"/>
          <w:sz w:val="24"/>
          <w:szCs w:val="24"/>
          <w:lang w:eastAsia="ru-RU"/>
        </w:rPr>
        <w:t xml:space="preserve"> не имеет границ, и мы хотим расширить свои.</w:t>
      </w:r>
    </w:p>
    <w:p w:rsidR="005F6D9F" w:rsidRPr="003A6D71" w:rsidRDefault="005F6D9F"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5F6D9F" w:rsidRPr="003A6D71" w:rsidRDefault="005F6D9F"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p>
    <w:p w:rsidR="005F6D9F" w:rsidRPr="003A6D71" w:rsidRDefault="005F6D9F"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p>
    <w:p w:rsidR="005F6D9F" w:rsidRPr="003A6D71" w:rsidRDefault="005F6D9F"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p>
    <w:p w:rsidR="004B0D94" w:rsidRPr="00A4435B" w:rsidRDefault="00D64C60" w:rsidP="00A4435B">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proofErr w:type="spellStart"/>
      <w:r w:rsidRPr="00A4435B">
        <w:rPr>
          <w:rFonts w:ascii="Times New Roman" w:eastAsia="Times New Roman" w:hAnsi="Times New Roman" w:cs="Times New Roman"/>
          <w:b/>
          <w:color w:val="000000"/>
          <w:sz w:val="24"/>
          <w:szCs w:val="24"/>
          <w:lang w:eastAsia="ru-RU"/>
        </w:rPr>
        <w:t>Анотация</w:t>
      </w:r>
      <w:proofErr w:type="spellEnd"/>
      <w:r w:rsidRPr="00A4435B">
        <w:rPr>
          <w:rFonts w:ascii="Times New Roman" w:eastAsia="Times New Roman" w:hAnsi="Times New Roman" w:cs="Times New Roman"/>
          <w:b/>
          <w:color w:val="000000"/>
          <w:sz w:val="24"/>
          <w:szCs w:val="24"/>
          <w:lang w:eastAsia="ru-RU"/>
        </w:rPr>
        <w:t xml:space="preserve"> проекта </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Люди часто задумываются над вопросом: «Волонтер – кто это?» Но не все знают точный ответ. Это доброволец, который занимается общественно полезным делом безвозмездно, ничего не требуя взамен. Сферы деятельности могут быть довольно разнообразны, но волонтер всегда несет добро, надежду и любовь. Суть </w:t>
      </w:r>
      <w:proofErr w:type="spellStart"/>
      <w:r w:rsidRPr="003A6D71">
        <w:rPr>
          <w:rFonts w:ascii="Times New Roman" w:eastAsia="Times New Roman" w:hAnsi="Times New Roman" w:cs="Times New Roman"/>
          <w:color w:val="000000"/>
          <w:sz w:val="24"/>
          <w:szCs w:val="24"/>
          <w:lang w:eastAsia="ru-RU"/>
        </w:rPr>
        <w:t>волонтерства</w:t>
      </w:r>
      <w:proofErr w:type="spellEnd"/>
      <w:r w:rsidRPr="003A6D71">
        <w:rPr>
          <w:rFonts w:ascii="Times New Roman" w:eastAsia="Times New Roman" w:hAnsi="Times New Roman" w:cs="Times New Roman"/>
          <w:color w:val="000000"/>
          <w:sz w:val="24"/>
          <w:szCs w:val="24"/>
          <w:lang w:eastAsia="ru-RU"/>
        </w:rPr>
        <w:t xml:space="preserve"> заключается не в том, чтобы не брать плату за труд, а в том, чтобы нести пользу людям. В последнее время </w:t>
      </w:r>
      <w:proofErr w:type="spellStart"/>
      <w:r w:rsidRPr="003A6D71">
        <w:rPr>
          <w:rFonts w:ascii="Times New Roman" w:eastAsia="Times New Roman" w:hAnsi="Times New Roman" w:cs="Times New Roman"/>
          <w:color w:val="000000"/>
          <w:sz w:val="24"/>
          <w:szCs w:val="24"/>
          <w:lang w:eastAsia="ru-RU"/>
        </w:rPr>
        <w:t>волонтерство</w:t>
      </w:r>
      <w:proofErr w:type="spellEnd"/>
      <w:r w:rsidRPr="003A6D71">
        <w:rPr>
          <w:rFonts w:ascii="Times New Roman" w:eastAsia="Times New Roman" w:hAnsi="Times New Roman" w:cs="Times New Roman"/>
          <w:color w:val="000000"/>
          <w:sz w:val="24"/>
          <w:szCs w:val="24"/>
          <w:lang w:eastAsia="ru-RU"/>
        </w:rPr>
        <w:t xml:space="preserve"> стало приобретать распространение. Люди перестают воспринимать это понятие как осуществление неких подвигов, они осознают, что многие нуждаются в простой человеческой помощи, особенно острее и сильнее после того как 2020 год внес свои коррективы в нашу жизнь</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В настоящий момент в Хасавюртовском районе 10 волонтерских отрядов из числа школьников и молодежи. Они  осуществляют работу по мере необходимости с разными слоями населения и на разных мероприятиях. Нет единого Волонтерского корпуса для всех отрядов Хасавюртовского района. Работа остальных проявляется только на уровне отдельных акций, но не как системная работа. Хасавюртовском районе это связано с низкой осведомленностью в этой области. Во многом данная проблема объясняется оторванностью большей частью школ района от эпицентра волонтерской деятельности тех отрядов которые ближе к друг другу. Хасавюртовский район самый крупный</w:t>
      </w:r>
      <w:proofErr w:type="gramStart"/>
      <w:r w:rsidRPr="003A6D71">
        <w:rPr>
          <w:rFonts w:ascii="Times New Roman" w:eastAsia="Times New Roman" w:hAnsi="Times New Roman" w:cs="Times New Roman"/>
          <w:color w:val="000000"/>
          <w:sz w:val="24"/>
          <w:szCs w:val="24"/>
          <w:lang w:eastAsia="ru-RU"/>
        </w:rPr>
        <w:t xml:space="preserve"> ,</w:t>
      </w:r>
      <w:proofErr w:type="gramEnd"/>
      <w:r w:rsidRPr="003A6D71">
        <w:rPr>
          <w:rFonts w:ascii="Times New Roman" w:eastAsia="Times New Roman" w:hAnsi="Times New Roman" w:cs="Times New Roman"/>
          <w:color w:val="000000"/>
          <w:sz w:val="24"/>
          <w:szCs w:val="24"/>
          <w:lang w:eastAsia="ru-RU"/>
        </w:rPr>
        <w:t xml:space="preserve"> много национальный 42 сел , 55 школ .</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Проект «Волонтерский корпус Хасавюртовского района» направлен на создание условий для обучения и вовлечения активной части школьников и молодежи в волонтерскую деятельность </w:t>
      </w:r>
      <w:r w:rsidRPr="003A6D71">
        <w:rPr>
          <w:rFonts w:ascii="Times New Roman" w:eastAsia="Times New Roman" w:hAnsi="Times New Roman" w:cs="Times New Roman"/>
          <w:color w:val="000000"/>
          <w:sz w:val="24"/>
          <w:szCs w:val="24"/>
          <w:lang w:eastAsia="ru-RU"/>
        </w:rPr>
        <w:lastRenderedPageBreak/>
        <w:t>района. Будет созданы отряды из числа  школьников</w:t>
      </w:r>
      <w:proofErr w:type="gramStart"/>
      <w:r w:rsidRPr="003A6D71">
        <w:rPr>
          <w:rFonts w:ascii="Times New Roman" w:eastAsia="Times New Roman" w:hAnsi="Times New Roman" w:cs="Times New Roman"/>
          <w:color w:val="000000"/>
          <w:sz w:val="24"/>
          <w:szCs w:val="24"/>
          <w:lang w:eastAsia="ru-RU"/>
        </w:rPr>
        <w:t xml:space="preserve"> ,</w:t>
      </w:r>
      <w:proofErr w:type="gramEnd"/>
      <w:r w:rsidRPr="003A6D71">
        <w:rPr>
          <w:rFonts w:ascii="Times New Roman" w:eastAsia="Times New Roman" w:hAnsi="Times New Roman" w:cs="Times New Roman"/>
          <w:color w:val="000000"/>
          <w:sz w:val="24"/>
          <w:szCs w:val="24"/>
          <w:lang w:eastAsia="ru-RU"/>
        </w:rPr>
        <w:t xml:space="preserve"> а также и их родителей, и активных жителей района, готовых получить представление о волонтерской деятельности и его направлениях с различным категориями добро получателей. Посредством информационно-обучающих встреч участники проекта познакомятся с успешными практиками добровольчества и благотворительности РД (БФ "Чистое Сердце" "</w:t>
      </w:r>
      <w:proofErr w:type="spellStart"/>
      <w:r w:rsidRPr="003A6D71">
        <w:rPr>
          <w:rFonts w:ascii="Times New Roman" w:eastAsia="Times New Roman" w:hAnsi="Times New Roman" w:cs="Times New Roman"/>
          <w:color w:val="000000"/>
          <w:sz w:val="24"/>
          <w:szCs w:val="24"/>
          <w:lang w:eastAsia="ru-RU"/>
        </w:rPr>
        <w:t>Инсан</w:t>
      </w:r>
      <w:proofErr w:type="spellEnd"/>
      <w:r w:rsidRPr="003A6D71">
        <w:rPr>
          <w:rFonts w:ascii="Times New Roman" w:eastAsia="Times New Roman" w:hAnsi="Times New Roman" w:cs="Times New Roman"/>
          <w:color w:val="000000"/>
          <w:sz w:val="24"/>
          <w:szCs w:val="24"/>
          <w:lang w:eastAsia="ru-RU"/>
        </w:rPr>
        <w:t xml:space="preserve">" ВД "Лиза </w:t>
      </w:r>
      <w:proofErr w:type="spellStart"/>
      <w:r w:rsidRPr="003A6D71">
        <w:rPr>
          <w:rFonts w:ascii="Times New Roman" w:eastAsia="Times New Roman" w:hAnsi="Times New Roman" w:cs="Times New Roman"/>
          <w:color w:val="000000"/>
          <w:sz w:val="24"/>
          <w:szCs w:val="24"/>
          <w:lang w:eastAsia="ru-RU"/>
        </w:rPr>
        <w:t>Алерт</w:t>
      </w:r>
      <w:proofErr w:type="spellEnd"/>
      <w:r w:rsidRPr="003A6D71">
        <w:rPr>
          <w:rFonts w:ascii="Times New Roman" w:eastAsia="Times New Roman" w:hAnsi="Times New Roman" w:cs="Times New Roman"/>
          <w:color w:val="000000"/>
          <w:sz w:val="24"/>
          <w:szCs w:val="24"/>
          <w:lang w:eastAsia="ru-RU"/>
        </w:rPr>
        <w:t xml:space="preserve">" "Волонтеры Победы" "Волонтеры Экологи" и </w:t>
      </w:r>
      <w:proofErr w:type="spellStart"/>
      <w:r w:rsidRPr="003A6D71">
        <w:rPr>
          <w:rFonts w:ascii="Times New Roman" w:eastAsia="Times New Roman" w:hAnsi="Times New Roman" w:cs="Times New Roman"/>
          <w:color w:val="000000"/>
          <w:sz w:val="24"/>
          <w:szCs w:val="24"/>
          <w:lang w:eastAsia="ru-RU"/>
        </w:rPr>
        <w:t>тд</w:t>
      </w:r>
      <w:proofErr w:type="spellEnd"/>
      <w:r w:rsidRPr="003A6D71">
        <w:rPr>
          <w:rFonts w:ascii="Times New Roman" w:eastAsia="Times New Roman" w:hAnsi="Times New Roman" w:cs="Times New Roman"/>
          <w:color w:val="000000"/>
          <w:sz w:val="24"/>
          <w:szCs w:val="24"/>
          <w:lang w:eastAsia="ru-RU"/>
        </w:rPr>
        <w:t>.).</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Данный проект ставит своей целью не просто расширить знания  в сфере </w:t>
      </w:r>
      <w:proofErr w:type="spellStart"/>
      <w:r w:rsidRPr="003A6D71">
        <w:rPr>
          <w:rFonts w:ascii="Times New Roman" w:eastAsia="Times New Roman" w:hAnsi="Times New Roman" w:cs="Times New Roman"/>
          <w:color w:val="000000"/>
          <w:sz w:val="24"/>
          <w:szCs w:val="24"/>
          <w:lang w:eastAsia="ru-RU"/>
        </w:rPr>
        <w:t>волонтерства</w:t>
      </w:r>
      <w:proofErr w:type="spellEnd"/>
      <w:r w:rsidRPr="003A6D71">
        <w:rPr>
          <w:rFonts w:ascii="Times New Roman" w:eastAsia="Times New Roman" w:hAnsi="Times New Roman" w:cs="Times New Roman"/>
          <w:color w:val="000000"/>
          <w:sz w:val="24"/>
          <w:szCs w:val="24"/>
          <w:lang w:eastAsia="ru-RU"/>
        </w:rPr>
        <w:t xml:space="preserve">, а дать возможность проникнуть в суть этого понятия через встречи с различными волонтерскими движениями как района так </w:t>
      </w:r>
      <w:proofErr w:type="spellStart"/>
      <w:r w:rsidRPr="003A6D71">
        <w:rPr>
          <w:rFonts w:ascii="Times New Roman" w:eastAsia="Times New Roman" w:hAnsi="Times New Roman" w:cs="Times New Roman"/>
          <w:color w:val="000000"/>
          <w:sz w:val="24"/>
          <w:szCs w:val="24"/>
          <w:lang w:eastAsia="ru-RU"/>
        </w:rPr>
        <w:t>иреспублики</w:t>
      </w:r>
      <w:proofErr w:type="spellEnd"/>
      <w:r w:rsidRPr="003A6D71">
        <w:rPr>
          <w:rFonts w:ascii="Times New Roman" w:eastAsia="Times New Roman" w:hAnsi="Times New Roman" w:cs="Times New Roman"/>
          <w:color w:val="000000"/>
          <w:sz w:val="24"/>
          <w:szCs w:val="24"/>
          <w:lang w:eastAsia="ru-RU"/>
        </w:rPr>
        <w:t xml:space="preserve">, осуществляющими свою деятельность с разными слоями населения. Ведь чтобы понять, зачем нужен волонтер, кто это и как он осуществляет свою деятельность, стоит пообщаться с ним лично. Живое общение и обмен опытом  помогут участникам проекта почувствовать важность и необходимость данной работы, а также дадут возможность почувствовать себя частью этого большого движения. Результат встреч участников проекта с партнерами - понимание, каким целевым группам может быть оказана помощь (где может быть применено </w:t>
      </w:r>
      <w:proofErr w:type="spellStart"/>
      <w:r w:rsidRPr="003A6D71">
        <w:rPr>
          <w:rFonts w:ascii="Times New Roman" w:eastAsia="Times New Roman" w:hAnsi="Times New Roman" w:cs="Times New Roman"/>
          <w:color w:val="000000"/>
          <w:sz w:val="24"/>
          <w:szCs w:val="24"/>
          <w:lang w:eastAsia="ru-RU"/>
        </w:rPr>
        <w:t>волонтерство</w:t>
      </w:r>
      <w:proofErr w:type="spellEnd"/>
      <w:r w:rsidRPr="003A6D71">
        <w:rPr>
          <w:rFonts w:ascii="Times New Roman" w:eastAsia="Times New Roman" w:hAnsi="Times New Roman" w:cs="Times New Roman"/>
          <w:color w:val="000000"/>
          <w:sz w:val="24"/>
          <w:szCs w:val="24"/>
          <w:lang w:eastAsia="ru-RU"/>
        </w:rPr>
        <w:t>) и как осуществлять взаимодействие с этими группами.</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Итогом проекта станет Итоговый торжественный </w:t>
      </w:r>
      <w:proofErr w:type="spellStart"/>
      <w:r w:rsidRPr="003A6D71">
        <w:rPr>
          <w:rFonts w:ascii="Times New Roman" w:eastAsia="Times New Roman" w:hAnsi="Times New Roman" w:cs="Times New Roman"/>
          <w:color w:val="000000"/>
          <w:sz w:val="24"/>
          <w:szCs w:val="24"/>
          <w:lang w:eastAsia="ru-RU"/>
        </w:rPr>
        <w:t>Добровольчесакий</w:t>
      </w:r>
      <w:proofErr w:type="spellEnd"/>
      <w:r w:rsidRPr="003A6D71">
        <w:rPr>
          <w:rFonts w:ascii="Times New Roman" w:eastAsia="Times New Roman" w:hAnsi="Times New Roman" w:cs="Times New Roman"/>
          <w:color w:val="000000"/>
          <w:sz w:val="24"/>
          <w:szCs w:val="24"/>
          <w:lang w:eastAsia="ru-RU"/>
        </w:rPr>
        <w:t xml:space="preserve"> форум,  на </w:t>
      </w:r>
      <w:proofErr w:type="spellStart"/>
      <w:r w:rsidRPr="003A6D71">
        <w:rPr>
          <w:rFonts w:ascii="Times New Roman" w:eastAsia="Times New Roman" w:hAnsi="Times New Roman" w:cs="Times New Roman"/>
          <w:color w:val="000000"/>
          <w:sz w:val="24"/>
          <w:szCs w:val="24"/>
          <w:lang w:eastAsia="ru-RU"/>
        </w:rPr>
        <w:t>котороый</w:t>
      </w:r>
      <w:proofErr w:type="spellEnd"/>
      <w:r w:rsidRPr="003A6D71">
        <w:rPr>
          <w:rFonts w:ascii="Times New Roman" w:eastAsia="Times New Roman" w:hAnsi="Times New Roman" w:cs="Times New Roman"/>
          <w:color w:val="000000"/>
          <w:sz w:val="24"/>
          <w:szCs w:val="24"/>
          <w:lang w:eastAsia="ru-RU"/>
        </w:rPr>
        <w:t xml:space="preserve"> будут приглашены руководители волонтерских движений РД,  вручение волонтёрских книжек участникам проекта. Каждая книжка будет официально зарегистрирована при Министерство по делам молодежи РД.</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Бюджет проекта в основном содержит расходы на атрибутику полиграфические услуги для создания концептуального набора участникам проекта (ручки, значки, майки с логотипом проекта)  и изготовления мобильных стендов, необходимых для привлечения внимания общественности к волонтерской деятельности семей, их </w:t>
      </w:r>
      <w:r w:rsidR="00536C96">
        <w:rPr>
          <w:rFonts w:ascii="Times New Roman" w:eastAsia="Times New Roman" w:hAnsi="Times New Roman" w:cs="Times New Roman"/>
          <w:color w:val="000000"/>
          <w:sz w:val="24"/>
          <w:szCs w:val="24"/>
          <w:lang w:eastAsia="ru-RU"/>
        </w:rPr>
        <w:t>узнаваемости. Общая стоимость 3256</w:t>
      </w:r>
      <w:r w:rsidRPr="003A6D71">
        <w:rPr>
          <w:rFonts w:ascii="Times New Roman" w:eastAsia="Times New Roman" w:hAnsi="Times New Roman" w:cs="Times New Roman"/>
          <w:color w:val="000000"/>
          <w:sz w:val="24"/>
          <w:szCs w:val="24"/>
          <w:lang w:eastAsia="ru-RU"/>
        </w:rPr>
        <w:t>00, запрашиваемые средства 300 тысяч рублей.</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Дальнейшее развитие проекта «Волонтерский корпус Хасавюртовского района»» предполагает систематическое осуществление  волонтёрской деятельности   с привлечением новых членов из числа  жителей Хасавюртовского района, а  также создание действующих волонтерских отрядов</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4B0D94" w:rsidRPr="00A4435B" w:rsidRDefault="004B0D94" w:rsidP="00A4435B">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r w:rsidRPr="00A4435B">
        <w:rPr>
          <w:rFonts w:ascii="Times New Roman" w:eastAsia="Times New Roman" w:hAnsi="Times New Roman" w:cs="Times New Roman"/>
          <w:b/>
          <w:color w:val="000000"/>
          <w:sz w:val="24"/>
          <w:szCs w:val="24"/>
          <w:lang w:eastAsia="ru-RU"/>
        </w:rPr>
        <w:t>Обоснование проекта</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  Проект «Волонтерский корпус Хасавюртовского района» - одна из форм внеурочной деятельности и полностью соответствует задачам гражданского воспитания школьной молодежи и не только. Став участником проекта учащиеся смогут проявить гражданскую активность, будут готовы к общественной жизни после школы, сформулируют адекватное представление о добровольческой деятельности и профессиях с ней связанных, а также сформируют цельные здоровые установки.</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 Кроме того, ребята со школьной скамьи будут иметь представление о </w:t>
      </w:r>
      <w:proofErr w:type="spellStart"/>
      <w:r w:rsidRPr="003A6D71">
        <w:rPr>
          <w:rFonts w:ascii="Times New Roman" w:eastAsia="Times New Roman" w:hAnsi="Times New Roman" w:cs="Times New Roman"/>
          <w:color w:val="000000"/>
          <w:sz w:val="24"/>
          <w:szCs w:val="24"/>
          <w:lang w:eastAsia="ru-RU"/>
        </w:rPr>
        <w:t>волонтерстве</w:t>
      </w:r>
      <w:proofErr w:type="spellEnd"/>
      <w:r w:rsidRPr="003A6D71">
        <w:rPr>
          <w:rFonts w:ascii="Times New Roman" w:eastAsia="Times New Roman" w:hAnsi="Times New Roman" w:cs="Times New Roman"/>
          <w:color w:val="000000"/>
          <w:sz w:val="24"/>
          <w:szCs w:val="24"/>
          <w:lang w:eastAsia="ru-RU"/>
        </w:rPr>
        <w:t xml:space="preserve"> о ее возможностях и какие перспективы оно даст для самого волонтера</w:t>
      </w:r>
      <w:proofErr w:type="gramStart"/>
      <w:r w:rsidRPr="003A6D71">
        <w:rPr>
          <w:rFonts w:ascii="Times New Roman" w:eastAsia="Times New Roman" w:hAnsi="Times New Roman" w:cs="Times New Roman"/>
          <w:color w:val="000000"/>
          <w:sz w:val="24"/>
          <w:szCs w:val="24"/>
          <w:lang w:eastAsia="ru-RU"/>
        </w:rPr>
        <w:t xml:space="preserve"> ,</w:t>
      </w:r>
      <w:proofErr w:type="gramEnd"/>
      <w:r w:rsidRPr="003A6D71">
        <w:rPr>
          <w:rFonts w:ascii="Times New Roman" w:eastAsia="Times New Roman" w:hAnsi="Times New Roman" w:cs="Times New Roman"/>
          <w:color w:val="000000"/>
          <w:sz w:val="24"/>
          <w:szCs w:val="24"/>
          <w:lang w:eastAsia="ru-RU"/>
        </w:rPr>
        <w:t xml:space="preserve">  и в последующем поможет определить для себя в каком направлении  они найдут свое призвание.</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 Особенность проекты и главное проблема это незнание </w:t>
      </w:r>
      <w:r w:rsidR="000A423F" w:rsidRPr="003A6D71">
        <w:rPr>
          <w:rFonts w:ascii="Times New Roman" w:eastAsia="Times New Roman" w:hAnsi="Times New Roman" w:cs="Times New Roman"/>
          <w:color w:val="000000"/>
          <w:sz w:val="24"/>
          <w:szCs w:val="24"/>
          <w:lang w:eastAsia="ru-RU"/>
        </w:rPr>
        <w:t xml:space="preserve">школьников и их </w:t>
      </w:r>
      <w:r w:rsidRPr="003A6D71">
        <w:rPr>
          <w:rFonts w:ascii="Times New Roman" w:eastAsia="Times New Roman" w:hAnsi="Times New Roman" w:cs="Times New Roman"/>
          <w:color w:val="000000"/>
          <w:sz w:val="24"/>
          <w:szCs w:val="24"/>
          <w:lang w:eastAsia="ru-RU"/>
        </w:rPr>
        <w:t xml:space="preserve">родителей о </w:t>
      </w:r>
      <w:proofErr w:type="spellStart"/>
      <w:r w:rsidRPr="003A6D71">
        <w:rPr>
          <w:rFonts w:ascii="Times New Roman" w:eastAsia="Times New Roman" w:hAnsi="Times New Roman" w:cs="Times New Roman"/>
          <w:color w:val="000000"/>
          <w:sz w:val="24"/>
          <w:szCs w:val="24"/>
          <w:lang w:eastAsia="ru-RU"/>
        </w:rPr>
        <w:t>волонтерстве</w:t>
      </w:r>
      <w:proofErr w:type="spellEnd"/>
      <w:r w:rsidRPr="003A6D71">
        <w:rPr>
          <w:rFonts w:ascii="Times New Roman" w:eastAsia="Times New Roman" w:hAnsi="Times New Roman" w:cs="Times New Roman"/>
          <w:color w:val="000000"/>
          <w:sz w:val="24"/>
          <w:szCs w:val="24"/>
          <w:lang w:eastAsia="ru-RU"/>
        </w:rPr>
        <w:t xml:space="preserve"> и за счет чего они же и запрещают своим детям вступать в ряды волонтеров. Своим проектом хотим привлечь и родителей для участия.  </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Реализуя свой прое</w:t>
      </w:r>
      <w:r w:rsidR="000A423F" w:rsidRPr="003A6D71">
        <w:rPr>
          <w:rFonts w:ascii="Times New Roman" w:eastAsia="Times New Roman" w:hAnsi="Times New Roman" w:cs="Times New Roman"/>
          <w:color w:val="000000"/>
          <w:sz w:val="24"/>
          <w:szCs w:val="24"/>
          <w:lang w:eastAsia="ru-RU"/>
        </w:rPr>
        <w:t xml:space="preserve">кт я четко определю </w:t>
      </w:r>
      <w:r w:rsidRPr="003A6D71">
        <w:rPr>
          <w:rFonts w:ascii="Times New Roman" w:eastAsia="Times New Roman" w:hAnsi="Times New Roman" w:cs="Times New Roman"/>
          <w:color w:val="000000"/>
          <w:sz w:val="24"/>
          <w:szCs w:val="24"/>
          <w:lang w:eastAsia="ru-RU"/>
        </w:rPr>
        <w:t xml:space="preserve"> волонтерского движения за собой </w:t>
      </w:r>
      <w:r w:rsidR="000A423F" w:rsidRPr="003A6D71">
        <w:rPr>
          <w:rFonts w:ascii="Times New Roman" w:eastAsia="Times New Roman" w:hAnsi="Times New Roman" w:cs="Times New Roman"/>
          <w:color w:val="000000"/>
          <w:sz w:val="24"/>
          <w:szCs w:val="24"/>
          <w:lang w:eastAsia="ru-RU"/>
        </w:rPr>
        <w:t xml:space="preserve">и </w:t>
      </w:r>
      <w:r w:rsidRPr="003A6D71">
        <w:rPr>
          <w:rFonts w:ascii="Times New Roman" w:eastAsia="Times New Roman" w:hAnsi="Times New Roman" w:cs="Times New Roman"/>
          <w:color w:val="000000"/>
          <w:sz w:val="24"/>
          <w:szCs w:val="24"/>
          <w:lang w:eastAsia="ru-RU"/>
        </w:rPr>
        <w:t xml:space="preserve">ответственность за </w:t>
      </w:r>
      <w:proofErr w:type="spellStart"/>
      <w:r w:rsidRPr="003A6D71">
        <w:rPr>
          <w:rFonts w:ascii="Times New Roman" w:eastAsia="Times New Roman" w:hAnsi="Times New Roman" w:cs="Times New Roman"/>
          <w:color w:val="000000"/>
          <w:sz w:val="24"/>
          <w:szCs w:val="24"/>
          <w:lang w:eastAsia="ru-RU"/>
        </w:rPr>
        <w:t>волонтерство</w:t>
      </w:r>
      <w:proofErr w:type="spellEnd"/>
      <w:r w:rsidRPr="003A6D71">
        <w:rPr>
          <w:rFonts w:ascii="Times New Roman" w:eastAsia="Times New Roman" w:hAnsi="Times New Roman" w:cs="Times New Roman"/>
          <w:color w:val="000000"/>
          <w:sz w:val="24"/>
          <w:szCs w:val="24"/>
          <w:lang w:eastAsia="ru-RU"/>
        </w:rPr>
        <w:t xml:space="preserve"> в Хасавюртовском районе</w:t>
      </w:r>
      <w:proofErr w:type="gramStart"/>
      <w:r w:rsidRPr="003A6D71">
        <w:rPr>
          <w:rFonts w:ascii="Times New Roman" w:eastAsia="Times New Roman" w:hAnsi="Times New Roman" w:cs="Times New Roman"/>
          <w:color w:val="000000"/>
          <w:sz w:val="24"/>
          <w:szCs w:val="24"/>
          <w:lang w:eastAsia="ru-RU"/>
        </w:rPr>
        <w:t xml:space="preserve"> .</w:t>
      </w:r>
      <w:proofErr w:type="gramEnd"/>
      <w:r w:rsidRPr="003A6D71">
        <w:rPr>
          <w:rFonts w:ascii="Times New Roman" w:eastAsia="Times New Roman" w:hAnsi="Times New Roman" w:cs="Times New Roman"/>
          <w:color w:val="000000"/>
          <w:sz w:val="24"/>
          <w:szCs w:val="24"/>
          <w:lang w:eastAsia="ru-RU"/>
        </w:rPr>
        <w:t xml:space="preserve"> (Управление образования тоже хотят проводить эту работу хотя сами ничего в нем не смыслят). Установить монополию на </w:t>
      </w:r>
      <w:proofErr w:type="spellStart"/>
      <w:r w:rsidRPr="003A6D71">
        <w:rPr>
          <w:rFonts w:ascii="Times New Roman" w:eastAsia="Times New Roman" w:hAnsi="Times New Roman" w:cs="Times New Roman"/>
          <w:color w:val="000000"/>
          <w:sz w:val="24"/>
          <w:szCs w:val="24"/>
          <w:lang w:eastAsia="ru-RU"/>
        </w:rPr>
        <w:t>волонтерство</w:t>
      </w:r>
      <w:proofErr w:type="spellEnd"/>
      <w:r w:rsidRPr="003A6D71">
        <w:rPr>
          <w:rFonts w:ascii="Times New Roman" w:eastAsia="Times New Roman" w:hAnsi="Times New Roman" w:cs="Times New Roman"/>
          <w:color w:val="000000"/>
          <w:sz w:val="24"/>
          <w:szCs w:val="24"/>
          <w:lang w:eastAsia="ru-RU"/>
        </w:rPr>
        <w:t xml:space="preserve"> в Хасавюртовском районе.</w:t>
      </w:r>
    </w:p>
    <w:p w:rsidR="004B0D94" w:rsidRPr="003A6D71" w:rsidRDefault="000A423F"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Уве</w:t>
      </w:r>
      <w:r w:rsidR="004B0D94" w:rsidRPr="003A6D71">
        <w:rPr>
          <w:rFonts w:ascii="Times New Roman" w:eastAsia="Times New Roman" w:hAnsi="Times New Roman" w:cs="Times New Roman"/>
          <w:color w:val="000000"/>
          <w:sz w:val="24"/>
          <w:szCs w:val="24"/>
          <w:lang w:eastAsia="ru-RU"/>
        </w:rPr>
        <w:t>л</w:t>
      </w:r>
      <w:r w:rsidRPr="003A6D71">
        <w:rPr>
          <w:rFonts w:ascii="Times New Roman" w:eastAsia="Times New Roman" w:hAnsi="Times New Roman" w:cs="Times New Roman"/>
          <w:color w:val="000000"/>
          <w:sz w:val="24"/>
          <w:szCs w:val="24"/>
          <w:lang w:eastAsia="ru-RU"/>
        </w:rPr>
        <w:t>и</w:t>
      </w:r>
      <w:r w:rsidR="004B0D94" w:rsidRPr="003A6D71">
        <w:rPr>
          <w:rFonts w:ascii="Times New Roman" w:eastAsia="Times New Roman" w:hAnsi="Times New Roman" w:cs="Times New Roman"/>
          <w:color w:val="000000"/>
          <w:sz w:val="24"/>
          <w:szCs w:val="24"/>
          <w:lang w:eastAsia="ru-RU"/>
        </w:rPr>
        <w:t>чение количества волонтеров.</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Придать имидж</w:t>
      </w:r>
      <w:r w:rsidR="00515536">
        <w:rPr>
          <w:rFonts w:ascii="Times New Roman" w:eastAsia="Times New Roman" w:hAnsi="Times New Roman" w:cs="Times New Roman"/>
          <w:color w:val="000000"/>
          <w:sz w:val="24"/>
          <w:szCs w:val="24"/>
          <w:lang w:eastAsia="ru-RU"/>
        </w:rPr>
        <w:t xml:space="preserve"> </w:t>
      </w:r>
      <w:proofErr w:type="spellStart"/>
      <w:r w:rsidR="00515536">
        <w:rPr>
          <w:rFonts w:ascii="Times New Roman" w:eastAsia="Times New Roman" w:hAnsi="Times New Roman" w:cs="Times New Roman"/>
          <w:color w:val="000000"/>
          <w:sz w:val="24"/>
          <w:szCs w:val="24"/>
          <w:lang w:eastAsia="ru-RU"/>
        </w:rPr>
        <w:t>волонтерству</w:t>
      </w:r>
      <w:proofErr w:type="spellEnd"/>
      <w:r w:rsidR="00515536">
        <w:rPr>
          <w:rFonts w:ascii="Times New Roman" w:eastAsia="Times New Roman" w:hAnsi="Times New Roman" w:cs="Times New Roman"/>
          <w:color w:val="000000"/>
          <w:sz w:val="24"/>
          <w:szCs w:val="24"/>
          <w:lang w:eastAsia="ru-RU"/>
        </w:rPr>
        <w:t xml:space="preserve"> в Хасавюртовском р</w:t>
      </w:r>
      <w:r w:rsidRPr="003A6D71">
        <w:rPr>
          <w:rFonts w:ascii="Times New Roman" w:eastAsia="Times New Roman" w:hAnsi="Times New Roman" w:cs="Times New Roman"/>
          <w:color w:val="000000"/>
          <w:sz w:val="24"/>
          <w:szCs w:val="24"/>
          <w:lang w:eastAsia="ru-RU"/>
        </w:rPr>
        <w:t xml:space="preserve">айоне </w:t>
      </w:r>
    </w:p>
    <w:p w:rsidR="004B0D94" w:rsidRPr="003A6D71" w:rsidRDefault="004B0D94"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«Волонтерский корпус Хасавюртовского района» - легко реализуемый, и на мой взгляд популярный и очень </w:t>
      </w:r>
      <w:proofErr w:type="spellStart"/>
      <w:r w:rsidRPr="003A6D71">
        <w:rPr>
          <w:rFonts w:ascii="Times New Roman" w:eastAsia="Times New Roman" w:hAnsi="Times New Roman" w:cs="Times New Roman"/>
          <w:color w:val="000000"/>
          <w:sz w:val="24"/>
          <w:szCs w:val="24"/>
          <w:lang w:eastAsia="ru-RU"/>
        </w:rPr>
        <w:t>интерпесныйидля</w:t>
      </w:r>
      <w:proofErr w:type="spellEnd"/>
      <w:r w:rsidRPr="003A6D71">
        <w:rPr>
          <w:rFonts w:ascii="Times New Roman" w:eastAsia="Times New Roman" w:hAnsi="Times New Roman" w:cs="Times New Roman"/>
          <w:color w:val="000000"/>
          <w:sz w:val="24"/>
          <w:szCs w:val="24"/>
          <w:lang w:eastAsia="ru-RU"/>
        </w:rPr>
        <w:t xml:space="preserve"> нашей местности проект. Так как ресурсы для успешной реализации – горящие желанием быть полезными и нужными школьники с нетерпением ждут начала деятельности.</w:t>
      </w:r>
    </w:p>
    <w:p w:rsidR="00D64C60" w:rsidRPr="003A6D71" w:rsidRDefault="00D64C60"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D64C60" w:rsidRPr="003A6D71" w:rsidRDefault="00D64C60"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EE6A40" w:rsidRPr="003A6D71" w:rsidRDefault="00D64C60" w:rsidP="00A4435B">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r w:rsidRPr="003A6D71">
        <w:rPr>
          <w:rFonts w:ascii="Times New Roman" w:eastAsia="Times New Roman" w:hAnsi="Times New Roman" w:cs="Times New Roman"/>
          <w:b/>
          <w:color w:val="000000"/>
          <w:sz w:val="24"/>
          <w:szCs w:val="24"/>
          <w:lang w:eastAsia="ru-RU"/>
        </w:rPr>
        <w:lastRenderedPageBreak/>
        <w:t>Описание проектной деятельности</w:t>
      </w:r>
    </w:p>
    <w:p w:rsidR="00EE6A40" w:rsidRPr="003A6D71" w:rsidRDefault="00EE6A40"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ru-RU"/>
        </w:rPr>
      </w:pPr>
    </w:p>
    <w:p w:rsidR="00EE6A40" w:rsidRPr="003A6D71" w:rsidRDefault="00EE6A40"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Изучая мнение школьников и молодежи Хасавюртовского района, выяснилось, что многие из них готовы принять участие в волонтерской деятельности, но из-за недостатка информации о том, как это можно </w:t>
      </w:r>
      <w:r w:rsidR="00A979B7" w:rsidRPr="003A6D71">
        <w:rPr>
          <w:rFonts w:ascii="Times New Roman" w:eastAsia="Times New Roman" w:hAnsi="Times New Roman" w:cs="Times New Roman"/>
          <w:color w:val="000000"/>
          <w:sz w:val="24"/>
          <w:szCs w:val="24"/>
          <w:lang w:eastAsia="ru-RU"/>
        </w:rPr>
        <w:t>сделать</w:t>
      </w:r>
      <w:proofErr w:type="gramStart"/>
      <w:r w:rsidR="00A979B7" w:rsidRPr="003A6D71">
        <w:rPr>
          <w:rFonts w:ascii="Times New Roman" w:eastAsia="Times New Roman" w:hAnsi="Times New Roman" w:cs="Times New Roman"/>
          <w:color w:val="000000"/>
          <w:sz w:val="24"/>
          <w:szCs w:val="24"/>
          <w:lang w:eastAsia="ru-RU"/>
        </w:rPr>
        <w:t xml:space="preserve"> ,</w:t>
      </w:r>
      <w:proofErr w:type="gramEnd"/>
      <w:r w:rsidR="00A979B7" w:rsidRPr="003A6D71">
        <w:rPr>
          <w:rFonts w:ascii="Times New Roman" w:eastAsia="Times New Roman" w:hAnsi="Times New Roman" w:cs="Times New Roman"/>
          <w:color w:val="000000"/>
          <w:sz w:val="24"/>
          <w:szCs w:val="24"/>
          <w:lang w:eastAsia="ru-RU"/>
        </w:rPr>
        <w:t xml:space="preserve"> не участвуют. Также при встречах с родителями на школьных собраниях, стало ясно, что и родители практически ничего не знают про </w:t>
      </w:r>
      <w:proofErr w:type="spellStart"/>
      <w:r w:rsidR="00A979B7" w:rsidRPr="003A6D71">
        <w:rPr>
          <w:rFonts w:ascii="Times New Roman" w:eastAsia="Times New Roman" w:hAnsi="Times New Roman" w:cs="Times New Roman"/>
          <w:color w:val="000000"/>
          <w:sz w:val="24"/>
          <w:szCs w:val="24"/>
          <w:lang w:eastAsia="ru-RU"/>
        </w:rPr>
        <w:t>волонтерство</w:t>
      </w:r>
      <w:proofErr w:type="spellEnd"/>
      <w:r w:rsidR="00A979B7" w:rsidRPr="003A6D71">
        <w:rPr>
          <w:rFonts w:ascii="Times New Roman" w:eastAsia="Times New Roman" w:hAnsi="Times New Roman" w:cs="Times New Roman"/>
          <w:color w:val="000000"/>
          <w:sz w:val="24"/>
          <w:szCs w:val="24"/>
          <w:lang w:eastAsia="ru-RU"/>
        </w:rPr>
        <w:t>, и многие не позволяют своим детям заниматься волонтерской  деятельностью.</w:t>
      </w:r>
    </w:p>
    <w:p w:rsidR="00A979B7" w:rsidRPr="003A6D71" w:rsidRDefault="00A979B7"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Плюс еще сказывается и тот </w:t>
      </w:r>
      <w:proofErr w:type="gramStart"/>
      <w:r w:rsidRPr="003A6D71">
        <w:rPr>
          <w:rFonts w:ascii="Times New Roman" w:eastAsia="Times New Roman" w:hAnsi="Times New Roman" w:cs="Times New Roman"/>
          <w:color w:val="000000"/>
          <w:sz w:val="24"/>
          <w:szCs w:val="24"/>
          <w:lang w:eastAsia="ru-RU"/>
        </w:rPr>
        <w:t>факт</w:t>
      </w:r>
      <w:proofErr w:type="gramEnd"/>
      <w:r w:rsidRPr="003A6D71">
        <w:rPr>
          <w:rFonts w:ascii="Times New Roman" w:eastAsia="Times New Roman" w:hAnsi="Times New Roman" w:cs="Times New Roman"/>
          <w:color w:val="000000"/>
          <w:sz w:val="24"/>
          <w:szCs w:val="24"/>
          <w:lang w:eastAsia="ru-RU"/>
        </w:rPr>
        <w:t xml:space="preserve"> что район очень крупный многонациональный и сложный. Большинство населенных пунктов далеко расположены от города. Отсутствует единый штаб по волонтерской деятельности.</w:t>
      </w:r>
    </w:p>
    <w:p w:rsidR="00F65447" w:rsidRPr="003A6D71" w:rsidRDefault="00A979B7"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Возможно моя деятельность поспособствует улучшению ситуации в сфере</w:t>
      </w:r>
      <w:r w:rsidR="00F65447" w:rsidRPr="003A6D71">
        <w:rPr>
          <w:rFonts w:ascii="Times New Roman" w:eastAsia="Times New Roman" w:hAnsi="Times New Roman" w:cs="Times New Roman"/>
          <w:color w:val="000000"/>
          <w:sz w:val="24"/>
          <w:szCs w:val="24"/>
          <w:lang w:eastAsia="ru-RU"/>
        </w:rPr>
        <w:t xml:space="preserve"> </w:t>
      </w:r>
      <w:proofErr w:type="spellStart"/>
      <w:r w:rsidR="00F65447" w:rsidRPr="003A6D71">
        <w:rPr>
          <w:rFonts w:ascii="Times New Roman" w:eastAsia="Times New Roman" w:hAnsi="Times New Roman" w:cs="Times New Roman"/>
          <w:color w:val="000000"/>
          <w:sz w:val="24"/>
          <w:szCs w:val="24"/>
          <w:lang w:eastAsia="ru-RU"/>
        </w:rPr>
        <w:t>волонтерства</w:t>
      </w:r>
      <w:proofErr w:type="spellEnd"/>
      <w:r w:rsidR="00F65447" w:rsidRPr="003A6D71">
        <w:rPr>
          <w:rFonts w:ascii="Times New Roman" w:eastAsia="Times New Roman" w:hAnsi="Times New Roman" w:cs="Times New Roman"/>
          <w:color w:val="000000"/>
          <w:sz w:val="24"/>
          <w:szCs w:val="24"/>
          <w:lang w:eastAsia="ru-RU"/>
        </w:rPr>
        <w:t>, хотя бы в отдаленных селах района.</w:t>
      </w:r>
    </w:p>
    <w:p w:rsidR="00F65447" w:rsidRPr="003A6D71" w:rsidRDefault="00F65447"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Вопрос «Как я могу способствовать улучшению ситуации в сфере волонтерской деятельности?», возникает сам собой.</w:t>
      </w:r>
    </w:p>
    <w:p w:rsidR="00875515" w:rsidRPr="003A6D71" w:rsidRDefault="00F65447"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3A6D71">
        <w:rPr>
          <w:rFonts w:ascii="Times New Roman" w:eastAsia="Times New Roman" w:hAnsi="Times New Roman" w:cs="Times New Roman"/>
          <w:color w:val="000000"/>
          <w:sz w:val="24"/>
          <w:szCs w:val="24"/>
          <w:lang w:eastAsia="ru-RU"/>
        </w:rPr>
        <w:t xml:space="preserve">В сфере своей деятельности, я работаю с разной возрастной группой населения Хасавюртовского района. Я директор молодежного центра  и всю проблему вижу изнутри. </w:t>
      </w:r>
    </w:p>
    <w:p w:rsidR="00875515" w:rsidRPr="003A6D71" w:rsidRDefault="00875515"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875515" w:rsidRPr="003A6D71" w:rsidRDefault="00A979B7"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3A6D71">
        <w:rPr>
          <w:rFonts w:ascii="Times New Roman" w:eastAsia="Times New Roman" w:hAnsi="Times New Roman" w:cs="Times New Roman"/>
          <w:color w:val="000000"/>
          <w:sz w:val="24"/>
          <w:szCs w:val="24"/>
          <w:lang w:eastAsia="ru-RU"/>
        </w:rPr>
        <w:t xml:space="preserve">  </w:t>
      </w:r>
      <w:r w:rsidR="00875515" w:rsidRPr="003A6D71">
        <w:rPr>
          <w:rFonts w:ascii="Times New Roman" w:hAnsi="Times New Roman" w:cs="Times New Roman"/>
          <w:b/>
          <w:sz w:val="24"/>
          <w:szCs w:val="24"/>
        </w:rPr>
        <w:t xml:space="preserve">Цель проекта по </w:t>
      </w:r>
      <w:proofErr w:type="spellStart"/>
      <w:r w:rsidR="00875515" w:rsidRPr="003A6D71">
        <w:rPr>
          <w:rFonts w:ascii="Times New Roman" w:hAnsi="Times New Roman" w:cs="Times New Roman"/>
          <w:b/>
          <w:sz w:val="24"/>
          <w:szCs w:val="24"/>
        </w:rPr>
        <w:t>СМАРТу</w:t>
      </w:r>
      <w:proofErr w:type="spellEnd"/>
      <w:r w:rsidR="00875515" w:rsidRPr="003A6D71">
        <w:rPr>
          <w:rFonts w:ascii="Times New Roman" w:hAnsi="Times New Roman" w:cs="Times New Roman"/>
          <w:b/>
          <w:sz w:val="24"/>
          <w:szCs w:val="24"/>
        </w:rPr>
        <w:t xml:space="preserve"> </w:t>
      </w:r>
    </w:p>
    <w:p w:rsidR="00875515" w:rsidRPr="003A6D71" w:rsidRDefault="00875515" w:rsidP="003A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875515" w:rsidRPr="003A6D71" w:rsidRDefault="00CA55D3" w:rsidP="00CA55D3">
      <w:pPr>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00875515" w:rsidRPr="003A6D71">
        <w:rPr>
          <w:rFonts w:ascii="Times New Roman" w:hAnsi="Times New Roman" w:cs="Times New Roman"/>
          <w:sz w:val="24"/>
          <w:szCs w:val="24"/>
        </w:rPr>
        <w:t xml:space="preserve">оздание, </w:t>
      </w:r>
      <w:r>
        <w:rPr>
          <w:rFonts w:ascii="Times New Roman" w:hAnsi="Times New Roman" w:cs="Times New Roman"/>
          <w:sz w:val="24"/>
          <w:szCs w:val="24"/>
        </w:rPr>
        <w:t>волонтерского корпуса для молодежи Хасавюртовского района от 14 – 17 лет</w:t>
      </w:r>
      <w:r w:rsidR="00875515" w:rsidRPr="003A6D71">
        <w:rPr>
          <w:rFonts w:ascii="Times New Roman" w:hAnsi="Times New Roman" w:cs="Times New Roman"/>
          <w:sz w:val="24"/>
          <w:szCs w:val="24"/>
        </w:rPr>
        <w:t>.</w:t>
      </w:r>
      <w:r>
        <w:rPr>
          <w:rFonts w:ascii="Times New Roman" w:hAnsi="Times New Roman" w:cs="Times New Roman"/>
          <w:sz w:val="24"/>
          <w:szCs w:val="24"/>
        </w:rPr>
        <w:t xml:space="preserve"> С 1 января 202</w:t>
      </w:r>
      <w:r w:rsidR="00503B19">
        <w:rPr>
          <w:rFonts w:ascii="Times New Roman" w:hAnsi="Times New Roman" w:cs="Times New Roman"/>
          <w:sz w:val="24"/>
          <w:szCs w:val="24"/>
        </w:rPr>
        <w:t>3</w:t>
      </w:r>
      <w:r>
        <w:rPr>
          <w:rFonts w:ascii="Times New Roman" w:hAnsi="Times New Roman" w:cs="Times New Roman"/>
          <w:sz w:val="24"/>
          <w:szCs w:val="24"/>
        </w:rPr>
        <w:t>г. по 31 сентября 202</w:t>
      </w:r>
      <w:r w:rsidR="00503B19">
        <w:rPr>
          <w:rFonts w:ascii="Times New Roman" w:hAnsi="Times New Roman" w:cs="Times New Roman"/>
          <w:sz w:val="24"/>
          <w:szCs w:val="24"/>
        </w:rPr>
        <w:t>3</w:t>
      </w:r>
      <w:r>
        <w:rPr>
          <w:rFonts w:ascii="Times New Roman" w:hAnsi="Times New Roman" w:cs="Times New Roman"/>
          <w:sz w:val="24"/>
          <w:szCs w:val="24"/>
        </w:rPr>
        <w:t>г.</w:t>
      </w:r>
    </w:p>
    <w:p w:rsidR="0049561B" w:rsidRPr="003A6D71" w:rsidRDefault="0049561B" w:rsidP="003A6D71">
      <w:pPr>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 xml:space="preserve">Задачи проекта </w:t>
      </w:r>
    </w:p>
    <w:p w:rsidR="0049561B" w:rsidRPr="003A6D71" w:rsidRDefault="0049561B" w:rsidP="003A6D71">
      <w:pPr>
        <w:pStyle w:val="a3"/>
        <w:numPr>
          <w:ilvl w:val="0"/>
          <w:numId w:val="2"/>
        </w:numPr>
        <w:spacing w:line="240" w:lineRule="auto"/>
        <w:jc w:val="both"/>
        <w:rPr>
          <w:rFonts w:ascii="Times New Roman" w:hAnsi="Times New Roman" w:cs="Times New Roman"/>
          <w:b/>
          <w:sz w:val="24"/>
          <w:szCs w:val="24"/>
        </w:rPr>
      </w:pPr>
      <w:r w:rsidRPr="003A6D71">
        <w:rPr>
          <w:rFonts w:ascii="Times New Roman" w:hAnsi="Times New Roman" w:cs="Times New Roman"/>
          <w:sz w:val="24"/>
          <w:szCs w:val="24"/>
        </w:rPr>
        <w:t>Популяризация добровольчества и волонтерской деятельности.</w:t>
      </w:r>
    </w:p>
    <w:p w:rsidR="0049561B" w:rsidRPr="003A6D71" w:rsidRDefault="00F25D3E" w:rsidP="003A6D71">
      <w:pPr>
        <w:pStyle w:val="a3"/>
        <w:numPr>
          <w:ilvl w:val="0"/>
          <w:numId w:val="2"/>
        </w:numPr>
        <w:spacing w:line="240" w:lineRule="auto"/>
        <w:jc w:val="both"/>
        <w:rPr>
          <w:rFonts w:ascii="Times New Roman" w:hAnsi="Times New Roman" w:cs="Times New Roman"/>
          <w:b/>
          <w:sz w:val="24"/>
          <w:szCs w:val="24"/>
        </w:rPr>
      </w:pPr>
      <w:r w:rsidRPr="003A6D71">
        <w:rPr>
          <w:rFonts w:ascii="Times New Roman" w:hAnsi="Times New Roman" w:cs="Times New Roman"/>
          <w:sz w:val="24"/>
          <w:szCs w:val="24"/>
        </w:rPr>
        <w:t xml:space="preserve">Привлечь родителей и педагогов и инициативных </w:t>
      </w:r>
      <w:proofErr w:type="spellStart"/>
      <w:r w:rsidRPr="003A6D71">
        <w:rPr>
          <w:rFonts w:ascii="Times New Roman" w:hAnsi="Times New Roman" w:cs="Times New Roman"/>
          <w:sz w:val="24"/>
          <w:szCs w:val="24"/>
        </w:rPr>
        <w:t>воспитаников</w:t>
      </w:r>
      <w:proofErr w:type="spellEnd"/>
      <w:r w:rsidRPr="003A6D71">
        <w:rPr>
          <w:rFonts w:ascii="Times New Roman" w:hAnsi="Times New Roman" w:cs="Times New Roman"/>
          <w:sz w:val="24"/>
          <w:szCs w:val="24"/>
        </w:rPr>
        <w:t xml:space="preserve"> к организации постоянных отрядов в добровольческом направлении. </w:t>
      </w:r>
    </w:p>
    <w:p w:rsidR="0049561B" w:rsidRPr="003A6D71" w:rsidRDefault="0049561B" w:rsidP="003A6D71">
      <w:pPr>
        <w:pStyle w:val="a3"/>
        <w:numPr>
          <w:ilvl w:val="0"/>
          <w:numId w:val="2"/>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Уменьшение количества школьников, не задействованных во внеурочной деятельности.</w:t>
      </w:r>
    </w:p>
    <w:p w:rsidR="0049561B" w:rsidRPr="003A6D71" w:rsidRDefault="0049561B" w:rsidP="003A6D71">
      <w:pPr>
        <w:pStyle w:val="a3"/>
        <w:numPr>
          <w:ilvl w:val="0"/>
          <w:numId w:val="2"/>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Организация полезного и интересного досуга</w:t>
      </w:r>
    </w:p>
    <w:p w:rsidR="0049561B" w:rsidRPr="003A6D71" w:rsidRDefault="0049561B" w:rsidP="003A6D71">
      <w:pPr>
        <w:pStyle w:val="a3"/>
        <w:numPr>
          <w:ilvl w:val="0"/>
          <w:numId w:val="2"/>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Создание условий для развития личностных качеств школьников.</w:t>
      </w:r>
    </w:p>
    <w:p w:rsidR="00F25D3E" w:rsidRPr="003A6D71" w:rsidRDefault="00F25D3E" w:rsidP="003A6D71">
      <w:pPr>
        <w:spacing w:line="240" w:lineRule="auto"/>
        <w:jc w:val="both"/>
        <w:rPr>
          <w:rFonts w:ascii="Times New Roman" w:hAnsi="Times New Roman" w:cs="Times New Roman"/>
          <w:sz w:val="24"/>
          <w:szCs w:val="24"/>
        </w:rPr>
      </w:pPr>
    </w:p>
    <w:p w:rsidR="00F25D3E" w:rsidRDefault="00F25D3E" w:rsidP="003A6D71">
      <w:pPr>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Осно</w:t>
      </w:r>
      <w:r w:rsidR="009B292D">
        <w:rPr>
          <w:rFonts w:ascii="Times New Roman" w:hAnsi="Times New Roman" w:cs="Times New Roman"/>
          <w:b/>
          <w:sz w:val="24"/>
          <w:szCs w:val="24"/>
        </w:rPr>
        <w:t xml:space="preserve">вные </w:t>
      </w:r>
      <w:proofErr w:type="spellStart"/>
      <w:r w:rsidR="009B292D">
        <w:rPr>
          <w:rFonts w:ascii="Times New Roman" w:hAnsi="Times New Roman" w:cs="Times New Roman"/>
          <w:b/>
          <w:sz w:val="24"/>
          <w:szCs w:val="24"/>
        </w:rPr>
        <w:t>благополучатели</w:t>
      </w:r>
      <w:proofErr w:type="spellEnd"/>
      <w:r w:rsidR="009B292D">
        <w:rPr>
          <w:rFonts w:ascii="Times New Roman" w:hAnsi="Times New Roman" w:cs="Times New Roman"/>
          <w:b/>
          <w:sz w:val="24"/>
          <w:szCs w:val="24"/>
        </w:rPr>
        <w:t xml:space="preserve"> проекта:</w:t>
      </w:r>
    </w:p>
    <w:p w:rsidR="009B292D" w:rsidRPr="009B292D" w:rsidRDefault="009B292D" w:rsidP="009B292D">
      <w:pPr>
        <w:pStyle w:val="a3"/>
        <w:numPr>
          <w:ilvl w:val="0"/>
          <w:numId w:val="9"/>
        </w:numPr>
        <w:spacing w:line="240" w:lineRule="auto"/>
        <w:jc w:val="both"/>
        <w:rPr>
          <w:rFonts w:ascii="Times New Roman" w:hAnsi="Times New Roman" w:cs="Times New Roman"/>
          <w:b/>
          <w:sz w:val="24"/>
          <w:szCs w:val="24"/>
        </w:rPr>
      </w:pPr>
      <w:r w:rsidRPr="009B292D">
        <w:rPr>
          <w:rFonts w:ascii="Times New Roman" w:hAnsi="Times New Roman" w:cs="Times New Roman"/>
          <w:b/>
          <w:sz w:val="24"/>
          <w:szCs w:val="24"/>
        </w:rPr>
        <w:t>Первичная целевая аудитория:</w:t>
      </w:r>
    </w:p>
    <w:p w:rsidR="009B292D" w:rsidRDefault="00CA55D3" w:rsidP="00CA55D3">
      <w:pPr>
        <w:pStyle w:val="a3"/>
        <w:numPr>
          <w:ilvl w:val="0"/>
          <w:numId w:val="1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Волонтеры и учащиеся</w:t>
      </w:r>
    </w:p>
    <w:p w:rsidR="00CA55D3" w:rsidRPr="00CA55D3" w:rsidRDefault="00CA55D3" w:rsidP="00CA55D3">
      <w:pPr>
        <w:pStyle w:val="a3"/>
        <w:numPr>
          <w:ilvl w:val="0"/>
          <w:numId w:val="9"/>
        </w:numPr>
        <w:spacing w:line="240" w:lineRule="auto"/>
        <w:jc w:val="both"/>
        <w:rPr>
          <w:rFonts w:ascii="Times New Roman" w:hAnsi="Times New Roman" w:cs="Times New Roman"/>
          <w:b/>
          <w:sz w:val="24"/>
          <w:szCs w:val="24"/>
        </w:rPr>
      </w:pPr>
      <w:r w:rsidRPr="00CA55D3">
        <w:rPr>
          <w:rFonts w:ascii="Times New Roman" w:hAnsi="Times New Roman" w:cs="Times New Roman"/>
          <w:b/>
          <w:sz w:val="24"/>
          <w:szCs w:val="24"/>
        </w:rPr>
        <w:t>Вторичная целевая аудитория:</w:t>
      </w:r>
    </w:p>
    <w:p w:rsidR="00F25D3E" w:rsidRPr="00CA55D3" w:rsidRDefault="00CA55D3" w:rsidP="00CA55D3">
      <w:pPr>
        <w:pStyle w:val="a3"/>
        <w:numPr>
          <w:ilvl w:val="0"/>
          <w:numId w:val="10"/>
        </w:numPr>
        <w:spacing w:line="240" w:lineRule="auto"/>
        <w:jc w:val="both"/>
        <w:rPr>
          <w:rFonts w:ascii="Times New Roman" w:hAnsi="Times New Roman" w:cs="Times New Roman"/>
          <w:b/>
          <w:sz w:val="24"/>
          <w:szCs w:val="24"/>
        </w:rPr>
      </w:pPr>
      <w:r>
        <w:rPr>
          <w:rFonts w:ascii="Times New Roman" w:hAnsi="Times New Roman" w:cs="Times New Roman"/>
          <w:b/>
          <w:sz w:val="24"/>
          <w:szCs w:val="24"/>
        </w:rPr>
        <w:t>Жители Хасавюртовского района</w:t>
      </w:r>
    </w:p>
    <w:p w:rsidR="00F25D3E" w:rsidRPr="003A6D71" w:rsidRDefault="00F25D3E" w:rsidP="003A6D71">
      <w:p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Проек</w:t>
      </w:r>
      <w:r w:rsidR="00F71984" w:rsidRPr="003A6D71">
        <w:rPr>
          <w:rFonts w:ascii="Times New Roman" w:hAnsi="Times New Roman" w:cs="Times New Roman"/>
          <w:sz w:val="24"/>
          <w:szCs w:val="24"/>
        </w:rPr>
        <w:t xml:space="preserve">т будет реализовываться в несколько </w:t>
      </w:r>
      <w:r w:rsidRPr="003A6D71">
        <w:rPr>
          <w:rFonts w:ascii="Times New Roman" w:hAnsi="Times New Roman" w:cs="Times New Roman"/>
          <w:sz w:val="24"/>
          <w:szCs w:val="24"/>
        </w:rPr>
        <w:t>этап</w:t>
      </w:r>
      <w:r w:rsidR="00F71984" w:rsidRPr="003A6D71">
        <w:rPr>
          <w:rFonts w:ascii="Times New Roman" w:hAnsi="Times New Roman" w:cs="Times New Roman"/>
          <w:sz w:val="24"/>
          <w:szCs w:val="24"/>
        </w:rPr>
        <w:t>ов</w:t>
      </w:r>
      <w:r w:rsidRPr="003A6D71">
        <w:rPr>
          <w:rFonts w:ascii="Times New Roman" w:hAnsi="Times New Roman" w:cs="Times New Roman"/>
          <w:sz w:val="24"/>
          <w:szCs w:val="24"/>
        </w:rPr>
        <w:t>.</w:t>
      </w:r>
    </w:p>
    <w:p w:rsidR="00F71984" w:rsidRPr="003A6D71" w:rsidRDefault="00F71984" w:rsidP="003A6D71">
      <w:pPr>
        <w:pStyle w:val="a3"/>
        <w:numPr>
          <w:ilvl w:val="0"/>
          <w:numId w:val="4"/>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Этап</w:t>
      </w:r>
      <w:proofErr w:type="gramStart"/>
      <w:r w:rsidRPr="003A6D71">
        <w:rPr>
          <w:rFonts w:ascii="Times New Roman" w:hAnsi="Times New Roman" w:cs="Times New Roman"/>
          <w:sz w:val="24"/>
          <w:szCs w:val="24"/>
        </w:rPr>
        <w:t xml:space="preserve"> .</w:t>
      </w:r>
      <w:proofErr w:type="gramEnd"/>
      <w:r w:rsidRPr="003A6D71">
        <w:rPr>
          <w:rFonts w:ascii="Times New Roman" w:hAnsi="Times New Roman" w:cs="Times New Roman"/>
          <w:sz w:val="24"/>
          <w:szCs w:val="24"/>
        </w:rPr>
        <w:t xml:space="preserve"> Освещение и информирование о реализации проекта по созданию «Волонтерского корпуса Хасавюртовского района»</w:t>
      </w:r>
      <w:r w:rsidR="00D71C5A" w:rsidRPr="003A6D71">
        <w:rPr>
          <w:rFonts w:ascii="Times New Roman" w:hAnsi="Times New Roman" w:cs="Times New Roman"/>
          <w:sz w:val="24"/>
          <w:szCs w:val="24"/>
        </w:rPr>
        <w:t xml:space="preserve"> через СМИ Хасавюртовского района.</w:t>
      </w:r>
    </w:p>
    <w:p w:rsidR="00F71984" w:rsidRPr="003A6D71" w:rsidRDefault="00D71C5A" w:rsidP="003A6D71">
      <w:pPr>
        <w:pStyle w:val="a3"/>
        <w:numPr>
          <w:ilvl w:val="0"/>
          <w:numId w:val="4"/>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Э</w:t>
      </w:r>
      <w:r w:rsidR="00F71984" w:rsidRPr="003A6D71">
        <w:rPr>
          <w:rFonts w:ascii="Times New Roman" w:hAnsi="Times New Roman" w:cs="Times New Roman"/>
          <w:sz w:val="24"/>
          <w:szCs w:val="24"/>
        </w:rPr>
        <w:t xml:space="preserve">тап. Разделение района по 4 зонам. </w:t>
      </w:r>
    </w:p>
    <w:p w:rsidR="00F71984" w:rsidRPr="003A6D71" w:rsidRDefault="00F71984" w:rsidP="003A6D71">
      <w:p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В Хасавюртовском районе 55 школ. Они будут разделены по 4 зонам. В каждой зоне будет определена одна школа в которой будет проходить основное мероприятие – семинар обучение. В эту же школу будут приглашены остальные школы в данной зоне.</w:t>
      </w:r>
    </w:p>
    <w:p w:rsidR="00D71C5A" w:rsidRPr="003A6D71" w:rsidRDefault="00D71C5A" w:rsidP="003A6D71">
      <w:pPr>
        <w:pStyle w:val="a3"/>
        <w:numPr>
          <w:ilvl w:val="0"/>
          <w:numId w:val="4"/>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Э</w:t>
      </w:r>
      <w:r w:rsidR="00F71984" w:rsidRPr="003A6D71">
        <w:rPr>
          <w:rFonts w:ascii="Times New Roman" w:hAnsi="Times New Roman" w:cs="Times New Roman"/>
          <w:sz w:val="24"/>
          <w:szCs w:val="24"/>
        </w:rPr>
        <w:t>тап.</w:t>
      </w:r>
      <w:r w:rsidRPr="003A6D71">
        <w:rPr>
          <w:rFonts w:ascii="Times New Roman" w:hAnsi="Times New Roman" w:cs="Times New Roman"/>
          <w:sz w:val="24"/>
          <w:szCs w:val="24"/>
        </w:rPr>
        <w:t xml:space="preserve"> Заявки на участие.</w:t>
      </w:r>
    </w:p>
    <w:p w:rsidR="00D71C5A" w:rsidRPr="003A6D71" w:rsidRDefault="00D71C5A"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Все школы участники предоставят свои заявки об участниках на зональные семинар – обучения.</w:t>
      </w:r>
    </w:p>
    <w:p w:rsidR="00D71C5A" w:rsidRPr="003A6D71" w:rsidRDefault="00D71C5A" w:rsidP="003A6D71">
      <w:pPr>
        <w:pStyle w:val="a3"/>
        <w:numPr>
          <w:ilvl w:val="0"/>
          <w:numId w:val="4"/>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Этап. Познавательно – моделирующий</w:t>
      </w:r>
      <w:proofErr w:type="gramStart"/>
      <w:r w:rsidRPr="003A6D71">
        <w:rPr>
          <w:rFonts w:ascii="Times New Roman" w:hAnsi="Times New Roman" w:cs="Times New Roman"/>
          <w:sz w:val="24"/>
          <w:szCs w:val="24"/>
        </w:rPr>
        <w:t xml:space="preserve"> .</w:t>
      </w:r>
      <w:proofErr w:type="gramEnd"/>
    </w:p>
    <w:p w:rsidR="00D71C5A" w:rsidRPr="003A6D71" w:rsidRDefault="00D71C5A"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Составление детального плана.</w:t>
      </w:r>
    </w:p>
    <w:p w:rsidR="00D71C5A" w:rsidRPr="003A6D71" w:rsidRDefault="00D71C5A"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Определение обязанностей и их распределения.</w:t>
      </w:r>
    </w:p>
    <w:p w:rsidR="00D71C5A" w:rsidRPr="003A6D71" w:rsidRDefault="00D71C5A" w:rsidP="003A6D71">
      <w:pPr>
        <w:pStyle w:val="a3"/>
        <w:numPr>
          <w:ilvl w:val="0"/>
          <w:numId w:val="4"/>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Этап. Практический</w:t>
      </w:r>
    </w:p>
    <w:p w:rsidR="007C59C5" w:rsidRPr="003A6D71" w:rsidRDefault="00D71C5A" w:rsidP="003A6D71">
      <w:pPr>
        <w:spacing w:line="240" w:lineRule="auto"/>
        <w:ind w:left="720"/>
        <w:jc w:val="both"/>
        <w:rPr>
          <w:rFonts w:ascii="Times New Roman" w:hAnsi="Times New Roman" w:cs="Times New Roman"/>
          <w:sz w:val="24"/>
          <w:szCs w:val="24"/>
        </w:rPr>
      </w:pPr>
      <w:r w:rsidRPr="003A6D71">
        <w:rPr>
          <w:rFonts w:ascii="Times New Roman" w:hAnsi="Times New Roman" w:cs="Times New Roman"/>
          <w:sz w:val="24"/>
          <w:szCs w:val="24"/>
        </w:rPr>
        <w:t>Проведение обучающих семинаров по добровольчеству. Также обучения Соц. проектированию. В 4 зонах.</w:t>
      </w:r>
      <w:r w:rsidR="00F71984" w:rsidRPr="003A6D71">
        <w:rPr>
          <w:rFonts w:ascii="Times New Roman" w:hAnsi="Times New Roman" w:cs="Times New Roman"/>
          <w:sz w:val="24"/>
          <w:szCs w:val="24"/>
        </w:rPr>
        <w:t xml:space="preserve"> </w:t>
      </w:r>
      <w:r w:rsidR="007C59C5" w:rsidRPr="003A6D71">
        <w:rPr>
          <w:rFonts w:ascii="Times New Roman" w:hAnsi="Times New Roman" w:cs="Times New Roman"/>
          <w:sz w:val="24"/>
          <w:szCs w:val="24"/>
        </w:rPr>
        <w:t xml:space="preserve">С приглашением в каждую зону руководителя Волонтерских </w:t>
      </w:r>
      <w:r w:rsidR="007C59C5" w:rsidRPr="003A6D71">
        <w:rPr>
          <w:rFonts w:ascii="Times New Roman" w:hAnsi="Times New Roman" w:cs="Times New Roman"/>
          <w:sz w:val="24"/>
          <w:szCs w:val="24"/>
        </w:rPr>
        <w:lastRenderedPageBreak/>
        <w:t xml:space="preserve">Движений по РД. Рассматривается вариант онлайн участия на обучениях руководителей ВД,  через  программу ЗООМ. </w:t>
      </w:r>
    </w:p>
    <w:p w:rsidR="00D71C5A" w:rsidRPr="003A6D71" w:rsidRDefault="007C59C5" w:rsidP="003A6D71">
      <w:pPr>
        <w:spacing w:line="240" w:lineRule="auto"/>
        <w:ind w:left="720"/>
        <w:jc w:val="both"/>
        <w:rPr>
          <w:rFonts w:ascii="Times New Roman" w:hAnsi="Times New Roman" w:cs="Times New Roman"/>
          <w:sz w:val="24"/>
          <w:szCs w:val="24"/>
        </w:rPr>
      </w:pPr>
      <w:r w:rsidRPr="003A6D71">
        <w:rPr>
          <w:rFonts w:ascii="Times New Roman" w:hAnsi="Times New Roman" w:cs="Times New Roman"/>
          <w:sz w:val="24"/>
          <w:szCs w:val="24"/>
        </w:rPr>
        <w:t>Регистрация волонтеров и с</w:t>
      </w:r>
      <w:r w:rsidR="00D71C5A" w:rsidRPr="003A6D71">
        <w:rPr>
          <w:rFonts w:ascii="Times New Roman" w:hAnsi="Times New Roman" w:cs="Times New Roman"/>
          <w:sz w:val="24"/>
          <w:szCs w:val="24"/>
        </w:rPr>
        <w:t>оздание волонтерских отрядов Хасавюртовского района.</w:t>
      </w:r>
    </w:p>
    <w:p w:rsidR="007C59C5" w:rsidRPr="003A6D71" w:rsidRDefault="007C59C5" w:rsidP="003A6D71">
      <w:pPr>
        <w:spacing w:line="240" w:lineRule="auto"/>
        <w:ind w:left="720"/>
        <w:jc w:val="both"/>
        <w:rPr>
          <w:rFonts w:ascii="Times New Roman" w:hAnsi="Times New Roman" w:cs="Times New Roman"/>
          <w:sz w:val="24"/>
          <w:szCs w:val="24"/>
        </w:rPr>
      </w:pPr>
      <w:r w:rsidRPr="003A6D71">
        <w:rPr>
          <w:rFonts w:ascii="Times New Roman" w:hAnsi="Times New Roman" w:cs="Times New Roman"/>
          <w:sz w:val="24"/>
          <w:szCs w:val="24"/>
        </w:rPr>
        <w:t>После создания волонтерских отрядов в течении месяца они будут участвовать в различных акциях и мероприятиях, направленные на привлечения помощи для решения проблем по всем волонтерской деятельности.</w:t>
      </w:r>
    </w:p>
    <w:p w:rsidR="007C59C5" w:rsidRPr="003A6D71" w:rsidRDefault="007C59C5" w:rsidP="003A6D71">
      <w:pPr>
        <w:pStyle w:val="a3"/>
        <w:numPr>
          <w:ilvl w:val="0"/>
          <w:numId w:val="4"/>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Этап</w:t>
      </w:r>
      <w:proofErr w:type="gramStart"/>
      <w:r w:rsidRPr="003A6D71">
        <w:rPr>
          <w:rFonts w:ascii="Times New Roman" w:hAnsi="Times New Roman" w:cs="Times New Roman"/>
          <w:sz w:val="24"/>
          <w:szCs w:val="24"/>
        </w:rPr>
        <w:t xml:space="preserve"> .</w:t>
      </w:r>
      <w:proofErr w:type="gramEnd"/>
      <w:r w:rsidRPr="003A6D71">
        <w:rPr>
          <w:rFonts w:ascii="Times New Roman" w:hAnsi="Times New Roman" w:cs="Times New Roman"/>
          <w:sz w:val="24"/>
          <w:szCs w:val="24"/>
        </w:rPr>
        <w:t xml:space="preserve"> Итог. </w:t>
      </w:r>
    </w:p>
    <w:p w:rsidR="007C59C5" w:rsidRPr="003A6D71" w:rsidRDefault="007C59C5"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 xml:space="preserve">Завершением послужит проведение итогового </w:t>
      </w:r>
      <w:r w:rsidR="0065647D" w:rsidRPr="003A6D71">
        <w:rPr>
          <w:rFonts w:ascii="Times New Roman" w:hAnsi="Times New Roman" w:cs="Times New Roman"/>
          <w:sz w:val="24"/>
          <w:szCs w:val="24"/>
        </w:rPr>
        <w:t>Добровольческого форума Волонтерских отрядов Хасавюртовского района</w:t>
      </w:r>
      <w:r w:rsidR="00A4435B">
        <w:rPr>
          <w:rFonts w:ascii="Times New Roman" w:hAnsi="Times New Roman" w:cs="Times New Roman"/>
          <w:sz w:val="24"/>
          <w:szCs w:val="24"/>
        </w:rPr>
        <w:t xml:space="preserve"> который охватить 2100 волонтеров это 30 отрядов – по 7 представителей с каждого отряда волонтеров</w:t>
      </w:r>
      <w:proofErr w:type="gramStart"/>
      <w:r w:rsidR="00A4435B">
        <w:rPr>
          <w:rFonts w:ascii="Times New Roman" w:hAnsi="Times New Roman" w:cs="Times New Roman"/>
          <w:sz w:val="24"/>
          <w:szCs w:val="24"/>
        </w:rPr>
        <w:t xml:space="preserve"> </w:t>
      </w:r>
      <w:r w:rsidR="0065647D" w:rsidRPr="003A6D71">
        <w:rPr>
          <w:rFonts w:ascii="Times New Roman" w:hAnsi="Times New Roman" w:cs="Times New Roman"/>
          <w:sz w:val="24"/>
          <w:szCs w:val="24"/>
        </w:rPr>
        <w:t>.</w:t>
      </w:r>
      <w:proofErr w:type="gramEnd"/>
      <w:r w:rsidR="0065647D" w:rsidRPr="003A6D71">
        <w:rPr>
          <w:rFonts w:ascii="Times New Roman" w:hAnsi="Times New Roman" w:cs="Times New Roman"/>
          <w:sz w:val="24"/>
          <w:szCs w:val="24"/>
        </w:rPr>
        <w:t xml:space="preserve"> Который пройдет на </w:t>
      </w:r>
      <w:r w:rsidR="00A4435B" w:rsidRPr="003A6D71">
        <w:rPr>
          <w:rFonts w:ascii="Times New Roman" w:hAnsi="Times New Roman" w:cs="Times New Roman"/>
          <w:sz w:val="24"/>
          <w:szCs w:val="24"/>
        </w:rPr>
        <w:t>территории</w:t>
      </w:r>
      <w:r w:rsidR="0065647D" w:rsidRPr="003A6D71">
        <w:rPr>
          <w:rFonts w:ascii="Times New Roman" w:hAnsi="Times New Roman" w:cs="Times New Roman"/>
          <w:sz w:val="24"/>
          <w:szCs w:val="24"/>
        </w:rPr>
        <w:t xml:space="preserve"> ЦТКНР Хасавюртовского района. Будут приглашены все руководители Волонтерских Движений Республики Дагестан, которые презентуют свои направления для профориентации по направлениям волонтеров Хасавюртовского района.</w:t>
      </w:r>
    </w:p>
    <w:p w:rsidR="0065647D" w:rsidRPr="003A6D71" w:rsidRDefault="0065647D"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По завершению итогового форума лучшие отряды, которые в течени</w:t>
      </w:r>
      <w:proofErr w:type="gramStart"/>
      <w:r w:rsidRPr="003A6D71">
        <w:rPr>
          <w:rFonts w:ascii="Times New Roman" w:hAnsi="Times New Roman" w:cs="Times New Roman"/>
          <w:sz w:val="24"/>
          <w:szCs w:val="24"/>
        </w:rPr>
        <w:t>и</w:t>
      </w:r>
      <w:proofErr w:type="gramEnd"/>
      <w:r w:rsidRPr="003A6D71">
        <w:rPr>
          <w:rFonts w:ascii="Times New Roman" w:hAnsi="Times New Roman" w:cs="Times New Roman"/>
          <w:sz w:val="24"/>
          <w:szCs w:val="24"/>
        </w:rPr>
        <w:t xml:space="preserve"> месяца участвовали в различных акциях и мероприятиях  будут награждены дипломами и 20 комплектами атрибутики. Более активные волонтеры будут отмечены благодарственными письмами Главы МО «Хасавюртовский район» или Министра по делам молодежи </w:t>
      </w:r>
      <w:proofErr w:type="gramStart"/>
      <w:r w:rsidRPr="003A6D71">
        <w:rPr>
          <w:rFonts w:ascii="Times New Roman" w:hAnsi="Times New Roman" w:cs="Times New Roman"/>
          <w:sz w:val="24"/>
          <w:szCs w:val="24"/>
        </w:rPr>
        <w:t>РД</w:t>
      </w:r>
      <w:proofErr w:type="gramEnd"/>
      <w:r w:rsidRPr="003A6D71">
        <w:rPr>
          <w:rFonts w:ascii="Times New Roman" w:hAnsi="Times New Roman" w:cs="Times New Roman"/>
          <w:sz w:val="24"/>
          <w:szCs w:val="24"/>
        </w:rPr>
        <w:t xml:space="preserve"> а также памятными </w:t>
      </w:r>
      <w:proofErr w:type="spellStart"/>
      <w:r w:rsidRPr="003A6D71">
        <w:rPr>
          <w:rFonts w:ascii="Times New Roman" w:hAnsi="Times New Roman" w:cs="Times New Roman"/>
          <w:sz w:val="24"/>
          <w:szCs w:val="24"/>
        </w:rPr>
        <w:t>вампелами</w:t>
      </w:r>
      <w:proofErr w:type="spellEnd"/>
      <w:r w:rsidRPr="003A6D71">
        <w:rPr>
          <w:rFonts w:ascii="Times New Roman" w:hAnsi="Times New Roman" w:cs="Times New Roman"/>
          <w:sz w:val="24"/>
          <w:szCs w:val="24"/>
        </w:rPr>
        <w:t>.</w:t>
      </w:r>
    </w:p>
    <w:p w:rsidR="00783130" w:rsidRPr="003A6D71" w:rsidRDefault="00783130"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Все участники проекта получат сертификат – участника.</w:t>
      </w:r>
    </w:p>
    <w:p w:rsidR="00A3425D" w:rsidRPr="003A6D71" w:rsidRDefault="00A3425D" w:rsidP="003A6D71">
      <w:pPr>
        <w:pStyle w:val="a3"/>
        <w:spacing w:line="240" w:lineRule="auto"/>
        <w:jc w:val="both"/>
        <w:rPr>
          <w:rFonts w:ascii="Times New Roman" w:hAnsi="Times New Roman" w:cs="Times New Roman"/>
          <w:sz w:val="24"/>
          <w:szCs w:val="24"/>
        </w:rPr>
      </w:pPr>
    </w:p>
    <w:p w:rsidR="00A3425D" w:rsidRPr="003A6D71" w:rsidRDefault="00A3425D" w:rsidP="003A6D71">
      <w:pPr>
        <w:pStyle w:val="a3"/>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 xml:space="preserve">Ожидаемый результат </w:t>
      </w:r>
    </w:p>
    <w:p w:rsidR="00A3425D" w:rsidRPr="003A6D71" w:rsidRDefault="00A3425D" w:rsidP="003A6D71">
      <w:pPr>
        <w:pStyle w:val="a3"/>
        <w:spacing w:line="240" w:lineRule="auto"/>
        <w:jc w:val="both"/>
        <w:rPr>
          <w:rFonts w:ascii="Times New Roman" w:hAnsi="Times New Roman" w:cs="Times New Roman"/>
          <w:b/>
          <w:sz w:val="24"/>
          <w:szCs w:val="24"/>
        </w:rPr>
      </w:pPr>
    </w:p>
    <w:p w:rsidR="00A3425D" w:rsidRPr="003A6D71" w:rsidRDefault="00A3425D" w:rsidP="003A6D71">
      <w:pPr>
        <w:pStyle w:val="a3"/>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 xml:space="preserve">Качественные результаты: </w:t>
      </w:r>
    </w:p>
    <w:p w:rsidR="00A3425D" w:rsidRPr="003A6D71" w:rsidRDefault="009D1A90" w:rsidP="003A6D71">
      <w:pPr>
        <w:pStyle w:val="a3"/>
        <w:numPr>
          <w:ilvl w:val="0"/>
          <w:numId w:val="5"/>
        </w:numPr>
        <w:spacing w:line="240" w:lineRule="auto"/>
        <w:jc w:val="both"/>
        <w:rPr>
          <w:rFonts w:ascii="Times New Roman" w:hAnsi="Times New Roman" w:cs="Times New Roman"/>
          <w:b/>
          <w:sz w:val="24"/>
          <w:szCs w:val="24"/>
        </w:rPr>
      </w:pPr>
      <w:r w:rsidRPr="003A6D71">
        <w:rPr>
          <w:rFonts w:ascii="Times New Roman" w:hAnsi="Times New Roman" w:cs="Times New Roman"/>
          <w:sz w:val="24"/>
          <w:szCs w:val="24"/>
        </w:rPr>
        <w:t xml:space="preserve">Сформирована мотивированная группа волонтеров </w:t>
      </w:r>
    </w:p>
    <w:p w:rsidR="009D1A90" w:rsidRPr="003A6D71" w:rsidRDefault="009D1A90" w:rsidP="003A6D71">
      <w:pPr>
        <w:pStyle w:val="a3"/>
        <w:numPr>
          <w:ilvl w:val="0"/>
          <w:numId w:val="5"/>
        </w:numPr>
        <w:spacing w:line="240" w:lineRule="auto"/>
        <w:jc w:val="both"/>
        <w:rPr>
          <w:rFonts w:ascii="Times New Roman" w:hAnsi="Times New Roman" w:cs="Times New Roman"/>
          <w:b/>
          <w:sz w:val="24"/>
          <w:szCs w:val="24"/>
        </w:rPr>
      </w:pPr>
      <w:r w:rsidRPr="003A6D71">
        <w:rPr>
          <w:rFonts w:ascii="Times New Roman" w:hAnsi="Times New Roman" w:cs="Times New Roman"/>
          <w:sz w:val="24"/>
          <w:szCs w:val="24"/>
        </w:rPr>
        <w:t>Расширена сфера понимания о волонтерской деятельности и возможности своего применения</w:t>
      </w:r>
    </w:p>
    <w:p w:rsidR="009D1A90" w:rsidRPr="003A6D71" w:rsidRDefault="009D1A90" w:rsidP="003A6D71">
      <w:pPr>
        <w:pStyle w:val="a3"/>
        <w:numPr>
          <w:ilvl w:val="0"/>
          <w:numId w:val="5"/>
        </w:numPr>
        <w:spacing w:line="240" w:lineRule="auto"/>
        <w:jc w:val="both"/>
        <w:rPr>
          <w:rFonts w:ascii="Times New Roman" w:hAnsi="Times New Roman" w:cs="Times New Roman"/>
          <w:b/>
          <w:sz w:val="24"/>
          <w:szCs w:val="24"/>
        </w:rPr>
      </w:pPr>
      <w:r w:rsidRPr="003A6D71">
        <w:rPr>
          <w:rFonts w:ascii="Times New Roman" w:hAnsi="Times New Roman" w:cs="Times New Roman"/>
          <w:sz w:val="24"/>
          <w:szCs w:val="24"/>
        </w:rPr>
        <w:t>Участник проекта вовлечены в качестве волонтеров в районные мероприятия и акции</w:t>
      </w:r>
    </w:p>
    <w:p w:rsidR="009D1A90" w:rsidRPr="003A6D71" w:rsidRDefault="009D1A90" w:rsidP="003A6D71">
      <w:pPr>
        <w:pStyle w:val="a3"/>
        <w:numPr>
          <w:ilvl w:val="0"/>
          <w:numId w:val="5"/>
        </w:numPr>
        <w:spacing w:line="240" w:lineRule="auto"/>
        <w:jc w:val="both"/>
        <w:rPr>
          <w:rFonts w:ascii="Times New Roman" w:hAnsi="Times New Roman" w:cs="Times New Roman"/>
          <w:b/>
          <w:sz w:val="24"/>
          <w:szCs w:val="24"/>
        </w:rPr>
      </w:pPr>
      <w:r w:rsidRPr="003A6D71">
        <w:rPr>
          <w:rFonts w:ascii="Times New Roman" w:hAnsi="Times New Roman" w:cs="Times New Roman"/>
          <w:sz w:val="24"/>
          <w:szCs w:val="24"/>
        </w:rPr>
        <w:t>Создан Волонтерский корпус из числа волонтерских отрядов</w:t>
      </w:r>
    </w:p>
    <w:p w:rsidR="009D1A90" w:rsidRPr="003A6D71" w:rsidRDefault="009D1A90" w:rsidP="003A6D71">
      <w:pPr>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 xml:space="preserve">         Количественные результаты:</w:t>
      </w:r>
    </w:p>
    <w:p w:rsidR="009D1A90" w:rsidRPr="003A6D71" w:rsidRDefault="00503B19" w:rsidP="003A6D71">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менее 5000 </w:t>
      </w:r>
      <w:r w:rsidR="009D1A90" w:rsidRPr="003A6D71">
        <w:rPr>
          <w:rFonts w:ascii="Times New Roman" w:hAnsi="Times New Roman" w:cs="Times New Roman"/>
          <w:sz w:val="24"/>
          <w:szCs w:val="24"/>
        </w:rPr>
        <w:t>подготовленных волонтеров</w:t>
      </w:r>
    </w:p>
    <w:p w:rsidR="009D1A90" w:rsidRPr="003A6D71" w:rsidRDefault="009D1A90" w:rsidP="003A6D71">
      <w:pPr>
        <w:pStyle w:val="a3"/>
        <w:numPr>
          <w:ilvl w:val="0"/>
          <w:numId w:val="7"/>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 xml:space="preserve"> </w:t>
      </w:r>
      <w:r w:rsidR="00503B19">
        <w:rPr>
          <w:rFonts w:ascii="Times New Roman" w:hAnsi="Times New Roman" w:cs="Times New Roman"/>
          <w:sz w:val="24"/>
          <w:szCs w:val="24"/>
        </w:rPr>
        <w:t>5</w:t>
      </w:r>
      <w:r w:rsidRPr="003A6D71">
        <w:rPr>
          <w:rFonts w:ascii="Times New Roman" w:hAnsi="Times New Roman" w:cs="Times New Roman"/>
          <w:sz w:val="24"/>
          <w:szCs w:val="24"/>
        </w:rPr>
        <w:t>0 волонтерских отрядов</w:t>
      </w:r>
    </w:p>
    <w:p w:rsidR="009D1A90" w:rsidRPr="003A6D71" w:rsidRDefault="00783130" w:rsidP="003A6D71">
      <w:pPr>
        <w:pStyle w:val="a3"/>
        <w:numPr>
          <w:ilvl w:val="0"/>
          <w:numId w:val="7"/>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 xml:space="preserve">Не менее 5 направлений </w:t>
      </w:r>
      <w:proofErr w:type="spellStart"/>
      <w:r w:rsidRPr="003A6D71">
        <w:rPr>
          <w:rFonts w:ascii="Times New Roman" w:hAnsi="Times New Roman" w:cs="Times New Roman"/>
          <w:sz w:val="24"/>
          <w:szCs w:val="24"/>
        </w:rPr>
        <w:t>волонтерства</w:t>
      </w:r>
      <w:proofErr w:type="spellEnd"/>
    </w:p>
    <w:p w:rsidR="009D1A90" w:rsidRPr="003A6D71" w:rsidRDefault="009D1A90" w:rsidP="003A6D71">
      <w:pPr>
        <w:pStyle w:val="a3"/>
        <w:numPr>
          <w:ilvl w:val="0"/>
          <w:numId w:val="7"/>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5 встреч в формате живого общения участников проекта и социальных партнеров</w:t>
      </w:r>
    </w:p>
    <w:p w:rsidR="009D1A90" w:rsidRPr="003A6D71" w:rsidRDefault="00CA55D3" w:rsidP="003A6D71">
      <w:pPr>
        <w:pStyle w:val="a3"/>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менее 30 </w:t>
      </w:r>
      <w:r w:rsidR="009D1A90" w:rsidRPr="003A6D71">
        <w:rPr>
          <w:rFonts w:ascii="Times New Roman" w:hAnsi="Times New Roman" w:cs="Times New Roman"/>
          <w:sz w:val="24"/>
          <w:szCs w:val="24"/>
        </w:rPr>
        <w:t>акций, в которых примут участие волонтеры-участники проекта</w:t>
      </w:r>
    </w:p>
    <w:p w:rsidR="009D1A90" w:rsidRPr="003A6D71" w:rsidRDefault="009D1A90" w:rsidP="003A6D71">
      <w:pPr>
        <w:pStyle w:val="a3"/>
        <w:numPr>
          <w:ilvl w:val="0"/>
          <w:numId w:val="7"/>
        </w:numPr>
        <w:spacing w:line="240" w:lineRule="auto"/>
        <w:jc w:val="both"/>
        <w:rPr>
          <w:rFonts w:ascii="Times New Roman" w:hAnsi="Times New Roman" w:cs="Times New Roman"/>
          <w:sz w:val="24"/>
          <w:szCs w:val="24"/>
        </w:rPr>
      </w:pPr>
      <w:r w:rsidRPr="003A6D71">
        <w:rPr>
          <w:rFonts w:ascii="Times New Roman" w:hAnsi="Times New Roman" w:cs="Times New Roman"/>
          <w:sz w:val="24"/>
          <w:szCs w:val="24"/>
        </w:rPr>
        <w:t xml:space="preserve">Не менее </w:t>
      </w:r>
      <w:r w:rsidR="00CA55D3">
        <w:rPr>
          <w:rFonts w:ascii="Times New Roman" w:hAnsi="Times New Roman" w:cs="Times New Roman"/>
          <w:sz w:val="24"/>
          <w:szCs w:val="24"/>
        </w:rPr>
        <w:t>5</w:t>
      </w:r>
      <w:r w:rsidRPr="003A6D71">
        <w:rPr>
          <w:rFonts w:ascii="Times New Roman" w:hAnsi="Times New Roman" w:cs="Times New Roman"/>
          <w:sz w:val="24"/>
          <w:szCs w:val="24"/>
        </w:rPr>
        <w:t xml:space="preserve"> публикаций в СМИ</w:t>
      </w:r>
      <w:r w:rsidR="00CA55D3">
        <w:rPr>
          <w:rFonts w:ascii="Times New Roman" w:hAnsi="Times New Roman" w:cs="Times New Roman"/>
          <w:sz w:val="24"/>
          <w:szCs w:val="24"/>
        </w:rPr>
        <w:t xml:space="preserve"> в месяц.</w:t>
      </w:r>
    </w:p>
    <w:p w:rsidR="00A3425D" w:rsidRPr="003A6D71" w:rsidRDefault="00A3425D" w:rsidP="003A6D71">
      <w:pPr>
        <w:pStyle w:val="a3"/>
        <w:spacing w:line="240" w:lineRule="auto"/>
        <w:jc w:val="both"/>
        <w:rPr>
          <w:rFonts w:ascii="Times New Roman" w:hAnsi="Times New Roman" w:cs="Times New Roman"/>
          <w:b/>
          <w:sz w:val="24"/>
          <w:szCs w:val="24"/>
        </w:rPr>
      </w:pPr>
    </w:p>
    <w:p w:rsidR="00A3425D" w:rsidRDefault="00A3425D" w:rsidP="003A6D71">
      <w:pPr>
        <w:pStyle w:val="a3"/>
        <w:spacing w:line="240" w:lineRule="auto"/>
        <w:jc w:val="both"/>
        <w:rPr>
          <w:rFonts w:ascii="Times New Roman" w:hAnsi="Times New Roman" w:cs="Times New Roman"/>
          <w:b/>
          <w:sz w:val="24"/>
          <w:szCs w:val="24"/>
        </w:rPr>
      </w:pPr>
    </w:p>
    <w:p w:rsidR="00783130" w:rsidRPr="003A6D71" w:rsidRDefault="005F6D9F" w:rsidP="003A6D71">
      <w:pPr>
        <w:pStyle w:val="a3"/>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Дальнейшее развитие проекта.</w:t>
      </w:r>
    </w:p>
    <w:p w:rsidR="00783130" w:rsidRPr="003A6D71" w:rsidRDefault="00783130" w:rsidP="003A6D71">
      <w:pPr>
        <w:pStyle w:val="a3"/>
        <w:spacing w:line="240" w:lineRule="auto"/>
        <w:jc w:val="both"/>
        <w:rPr>
          <w:rFonts w:ascii="Times New Roman" w:hAnsi="Times New Roman" w:cs="Times New Roman"/>
          <w:b/>
          <w:sz w:val="24"/>
          <w:szCs w:val="24"/>
        </w:rPr>
      </w:pPr>
    </w:p>
    <w:p w:rsidR="00A3425D" w:rsidRPr="003A6D71" w:rsidRDefault="00783130" w:rsidP="003A6D71">
      <w:pPr>
        <w:pStyle w:val="a3"/>
        <w:spacing w:line="240" w:lineRule="auto"/>
        <w:jc w:val="both"/>
        <w:rPr>
          <w:rFonts w:ascii="Times New Roman" w:hAnsi="Times New Roman" w:cs="Times New Roman"/>
          <w:sz w:val="24"/>
          <w:szCs w:val="24"/>
        </w:rPr>
      </w:pPr>
      <w:r w:rsidRPr="003A6D71">
        <w:rPr>
          <w:rFonts w:ascii="Times New Roman" w:hAnsi="Times New Roman" w:cs="Times New Roman"/>
          <w:b/>
          <w:sz w:val="24"/>
          <w:szCs w:val="24"/>
        </w:rPr>
        <w:t xml:space="preserve">    </w:t>
      </w:r>
      <w:r w:rsidRPr="003A6D71">
        <w:rPr>
          <w:rFonts w:ascii="Times New Roman" w:hAnsi="Times New Roman" w:cs="Times New Roman"/>
          <w:sz w:val="24"/>
          <w:szCs w:val="24"/>
        </w:rPr>
        <w:t>По окончании срока действия запланированных мероприятий  предусматривается  создание Волонтерского корпуса Хасавюртовского района документально через постановления Главы МР «Хасавюртовский район»</w:t>
      </w:r>
      <w:proofErr w:type="gramStart"/>
      <w:r w:rsidRPr="003A6D71">
        <w:rPr>
          <w:rFonts w:ascii="Times New Roman" w:hAnsi="Times New Roman" w:cs="Times New Roman"/>
          <w:sz w:val="24"/>
          <w:szCs w:val="24"/>
        </w:rPr>
        <w:t xml:space="preserve"> ,</w:t>
      </w:r>
      <w:proofErr w:type="gramEnd"/>
      <w:r w:rsidRPr="003A6D71">
        <w:rPr>
          <w:rFonts w:ascii="Times New Roman" w:hAnsi="Times New Roman" w:cs="Times New Roman"/>
          <w:sz w:val="24"/>
          <w:szCs w:val="24"/>
        </w:rPr>
        <w:t xml:space="preserve"> а та</w:t>
      </w:r>
      <w:r w:rsidR="00A04140" w:rsidRPr="003A6D71">
        <w:rPr>
          <w:rFonts w:ascii="Times New Roman" w:hAnsi="Times New Roman" w:cs="Times New Roman"/>
          <w:sz w:val="24"/>
          <w:szCs w:val="24"/>
        </w:rPr>
        <w:t>к</w:t>
      </w:r>
      <w:r w:rsidRPr="003A6D71">
        <w:rPr>
          <w:rFonts w:ascii="Times New Roman" w:hAnsi="Times New Roman" w:cs="Times New Roman"/>
          <w:sz w:val="24"/>
          <w:szCs w:val="24"/>
        </w:rPr>
        <w:t xml:space="preserve">же включение волонтеров и отрядов участников проекта в  волонтерский корпус Хасавюртовского района. Осуществление  волонтёрской деятельности </w:t>
      </w:r>
      <w:r w:rsidR="005F6D9F" w:rsidRPr="003A6D71">
        <w:rPr>
          <w:rFonts w:ascii="Times New Roman" w:hAnsi="Times New Roman" w:cs="Times New Roman"/>
          <w:sz w:val="24"/>
          <w:szCs w:val="24"/>
        </w:rPr>
        <w:t>участниками</w:t>
      </w:r>
      <w:r w:rsidRPr="003A6D71">
        <w:rPr>
          <w:rFonts w:ascii="Times New Roman" w:hAnsi="Times New Roman" w:cs="Times New Roman"/>
          <w:sz w:val="24"/>
          <w:szCs w:val="24"/>
        </w:rPr>
        <w:t xml:space="preserve"> обучающихся с привлечением новых членов из числа  жителей </w:t>
      </w:r>
      <w:r w:rsidR="005F6D9F" w:rsidRPr="003A6D71">
        <w:rPr>
          <w:rFonts w:ascii="Times New Roman" w:hAnsi="Times New Roman" w:cs="Times New Roman"/>
          <w:sz w:val="24"/>
          <w:szCs w:val="24"/>
        </w:rPr>
        <w:t>Хасавюртовского района</w:t>
      </w:r>
      <w:r w:rsidRPr="003A6D71">
        <w:rPr>
          <w:rFonts w:ascii="Times New Roman" w:hAnsi="Times New Roman" w:cs="Times New Roman"/>
          <w:sz w:val="24"/>
          <w:szCs w:val="24"/>
        </w:rPr>
        <w:t xml:space="preserve">. </w:t>
      </w:r>
    </w:p>
    <w:p w:rsidR="00A3425D" w:rsidRPr="003A6D71" w:rsidRDefault="00A3425D" w:rsidP="003A6D71">
      <w:pPr>
        <w:pStyle w:val="a3"/>
        <w:spacing w:line="240" w:lineRule="auto"/>
        <w:jc w:val="both"/>
        <w:rPr>
          <w:rFonts w:ascii="Times New Roman" w:hAnsi="Times New Roman" w:cs="Times New Roman"/>
          <w:b/>
          <w:sz w:val="24"/>
          <w:szCs w:val="24"/>
        </w:rPr>
      </w:pPr>
    </w:p>
    <w:p w:rsidR="005F6D9F" w:rsidRPr="003A6D71" w:rsidRDefault="005F6D9F" w:rsidP="003A6D71">
      <w:pPr>
        <w:spacing w:line="240" w:lineRule="auto"/>
        <w:ind w:left="720"/>
        <w:jc w:val="both"/>
        <w:rPr>
          <w:rFonts w:ascii="Times New Roman" w:hAnsi="Times New Roman" w:cs="Times New Roman"/>
          <w:b/>
          <w:sz w:val="24"/>
          <w:szCs w:val="24"/>
        </w:rPr>
      </w:pPr>
      <w:r w:rsidRPr="003A6D71">
        <w:rPr>
          <w:rFonts w:ascii="Times New Roman" w:hAnsi="Times New Roman" w:cs="Times New Roman"/>
          <w:b/>
          <w:sz w:val="24"/>
          <w:szCs w:val="24"/>
        </w:rPr>
        <w:t>География реализации проекта.</w:t>
      </w:r>
    </w:p>
    <w:p w:rsidR="00A3425D" w:rsidRPr="003A6D71" w:rsidRDefault="00A3425D" w:rsidP="003A6D71">
      <w:pPr>
        <w:spacing w:line="240" w:lineRule="auto"/>
        <w:ind w:left="720"/>
        <w:jc w:val="both"/>
        <w:rPr>
          <w:rFonts w:ascii="Times New Roman" w:hAnsi="Times New Roman" w:cs="Times New Roman"/>
          <w:sz w:val="24"/>
          <w:szCs w:val="24"/>
        </w:rPr>
      </w:pPr>
      <w:r w:rsidRPr="003A6D71">
        <w:rPr>
          <w:rFonts w:ascii="Times New Roman" w:hAnsi="Times New Roman" w:cs="Times New Roman"/>
          <w:sz w:val="24"/>
          <w:szCs w:val="24"/>
        </w:rPr>
        <w:t>Реализация проекта будет осуществляться на всей тер</w:t>
      </w:r>
      <w:r w:rsidR="005F6D9F" w:rsidRPr="003A6D71">
        <w:rPr>
          <w:rFonts w:ascii="Times New Roman" w:hAnsi="Times New Roman" w:cs="Times New Roman"/>
          <w:sz w:val="24"/>
          <w:szCs w:val="24"/>
        </w:rPr>
        <w:t xml:space="preserve">ритории МР «Хасавюртовский </w:t>
      </w:r>
      <w:r w:rsidRPr="003A6D71">
        <w:rPr>
          <w:rFonts w:ascii="Times New Roman" w:hAnsi="Times New Roman" w:cs="Times New Roman"/>
          <w:sz w:val="24"/>
          <w:szCs w:val="24"/>
        </w:rPr>
        <w:t>район» посредством создания волонтерских отрядов в каждом образовате</w:t>
      </w:r>
      <w:r w:rsidR="005F6D9F" w:rsidRPr="003A6D71">
        <w:rPr>
          <w:rFonts w:ascii="Times New Roman" w:hAnsi="Times New Roman" w:cs="Times New Roman"/>
          <w:sz w:val="24"/>
          <w:szCs w:val="24"/>
        </w:rPr>
        <w:t>льном учреждении. Проект «Волонтерский корпус Хасавюртовского района</w:t>
      </w:r>
      <w:r w:rsidRPr="003A6D71">
        <w:rPr>
          <w:rFonts w:ascii="Times New Roman" w:hAnsi="Times New Roman" w:cs="Times New Roman"/>
          <w:sz w:val="24"/>
          <w:szCs w:val="24"/>
        </w:rPr>
        <w:t>» поможет познакомиться с новым</w:t>
      </w:r>
      <w:r w:rsidR="005F6D9F" w:rsidRPr="003A6D71">
        <w:rPr>
          <w:rFonts w:ascii="Times New Roman" w:hAnsi="Times New Roman" w:cs="Times New Roman"/>
          <w:sz w:val="24"/>
          <w:szCs w:val="24"/>
        </w:rPr>
        <w:t xml:space="preserve">и для </w:t>
      </w:r>
      <w:r w:rsidR="005F6D9F" w:rsidRPr="003A6D71">
        <w:rPr>
          <w:rFonts w:ascii="Times New Roman" w:hAnsi="Times New Roman" w:cs="Times New Roman"/>
          <w:sz w:val="24"/>
          <w:szCs w:val="24"/>
        </w:rPr>
        <w:lastRenderedPageBreak/>
        <w:t>школьников видами</w:t>
      </w:r>
      <w:r w:rsidRPr="003A6D71">
        <w:rPr>
          <w:rFonts w:ascii="Times New Roman" w:hAnsi="Times New Roman" w:cs="Times New Roman"/>
          <w:sz w:val="24"/>
          <w:szCs w:val="24"/>
        </w:rPr>
        <w:t xml:space="preserve"> </w:t>
      </w:r>
      <w:proofErr w:type="spellStart"/>
      <w:r w:rsidRPr="003A6D71">
        <w:rPr>
          <w:rFonts w:ascii="Times New Roman" w:hAnsi="Times New Roman" w:cs="Times New Roman"/>
          <w:sz w:val="24"/>
          <w:szCs w:val="24"/>
        </w:rPr>
        <w:t>волонтерства</w:t>
      </w:r>
      <w:proofErr w:type="spellEnd"/>
      <w:r w:rsidRPr="003A6D71">
        <w:rPr>
          <w:rFonts w:ascii="Times New Roman" w:hAnsi="Times New Roman" w:cs="Times New Roman"/>
          <w:sz w:val="24"/>
          <w:szCs w:val="24"/>
        </w:rPr>
        <w:t>, откроет для ребят перспективы для самореализа</w:t>
      </w:r>
      <w:r w:rsidR="005F6D9F" w:rsidRPr="003A6D71">
        <w:rPr>
          <w:rFonts w:ascii="Times New Roman" w:hAnsi="Times New Roman" w:cs="Times New Roman"/>
          <w:sz w:val="24"/>
          <w:szCs w:val="24"/>
        </w:rPr>
        <w:t xml:space="preserve">ции, повысит уровень социальной </w:t>
      </w:r>
      <w:r w:rsidRPr="003A6D71">
        <w:rPr>
          <w:rFonts w:ascii="Times New Roman" w:hAnsi="Times New Roman" w:cs="Times New Roman"/>
          <w:sz w:val="24"/>
          <w:szCs w:val="24"/>
        </w:rPr>
        <w:t>грамотности. На сегодняшний день в сельской местнос</w:t>
      </w:r>
      <w:r w:rsidR="005F6D9F" w:rsidRPr="003A6D71">
        <w:rPr>
          <w:rFonts w:ascii="Times New Roman" w:hAnsi="Times New Roman" w:cs="Times New Roman"/>
          <w:sz w:val="24"/>
          <w:szCs w:val="24"/>
        </w:rPr>
        <w:t>ти ощущается острый недостаток</w:t>
      </w:r>
      <w:r w:rsidRPr="003A6D71">
        <w:rPr>
          <w:rFonts w:ascii="Times New Roman" w:hAnsi="Times New Roman" w:cs="Times New Roman"/>
          <w:sz w:val="24"/>
          <w:szCs w:val="24"/>
        </w:rPr>
        <w:t xml:space="preserve"> кружков по развитию интересов.  Благодаря проекту члены отрядов смогут занять большую часть детей и постараются сформировать у них навыки ответственного поведения.</w:t>
      </w:r>
    </w:p>
    <w:p w:rsidR="007C59C5" w:rsidRPr="003A6D71" w:rsidRDefault="005F6D9F" w:rsidP="00A4435B">
      <w:pPr>
        <w:pStyle w:val="a3"/>
        <w:numPr>
          <w:ilvl w:val="0"/>
          <w:numId w:val="11"/>
        </w:numPr>
        <w:spacing w:line="240" w:lineRule="auto"/>
        <w:jc w:val="both"/>
        <w:rPr>
          <w:rFonts w:ascii="Times New Roman" w:hAnsi="Times New Roman" w:cs="Times New Roman"/>
          <w:b/>
          <w:sz w:val="24"/>
          <w:szCs w:val="24"/>
        </w:rPr>
      </w:pPr>
      <w:r w:rsidRPr="003A6D71">
        <w:rPr>
          <w:rFonts w:ascii="Times New Roman" w:hAnsi="Times New Roman" w:cs="Times New Roman"/>
          <w:b/>
          <w:sz w:val="24"/>
          <w:szCs w:val="24"/>
        </w:rPr>
        <w:t>План выполнения и оценки результативности проекта</w:t>
      </w:r>
    </w:p>
    <w:p w:rsidR="003A6D71" w:rsidRDefault="003A6D71" w:rsidP="003A6D71">
      <w:pPr>
        <w:pStyle w:val="a3"/>
        <w:spacing w:line="240" w:lineRule="auto"/>
        <w:jc w:val="both"/>
        <w:rPr>
          <w:rFonts w:ascii="Times New Roman" w:hAnsi="Times New Roman" w:cs="Times New Roman"/>
          <w:b/>
          <w:sz w:val="24"/>
          <w:szCs w:val="24"/>
        </w:rPr>
      </w:pPr>
    </w:p>
    <w:tbl>
      <w:tblPr>
        <w:tblStyle w:val="a4"/>
        <w:tblW w:w="0" w:type="auto"/>
        <w:tblInd w:w="250" w:type="dxa"/>
        <w:tblLayout w:type="fixed"/>
        <w:tblLook w:val="04A0" w:firstRow="1" w:lastRow="0" w:firstColumn="1" w:lastColumn="0" w:noHBand="0" w:noVBand="1"/>
      </w:tblPr>
      <w:tblGrid>
        <w:gridCol w:w="1985"/>
        <w:gridCol w:w="2126"/>
        <w:gridCol w:w="1417"/>
        <w:gridCol w:w="2567"/>
        <w:gridCol w:w="2076"/>
      </w:tblGrid>
      <w:tr w:rsidR="001F18C1" w:rsidTr="001F18C1">
        <w:tc>
          <w:tcPr>
            <w:tcW w:w="1985" w:type="dxa"/>
          </w:tcPr>
          <w:p w:rsidR="002719E9" w:rsidRDefault="002719E9" w:rsidP="003A6D71">
            <w:pPr>
              <w:pStyle w:val="a3"/>
              <w:ind w:left="0"/>
              <w:jc w:val="both"/>
              <w:rPr>
                <w:rFonts w:ascii="Times New Roman" w:hAnsi="Times New Roman" w:cs="Times New Roman"/>
                <w:b/>
                <w:sz w:val="24"/>
                <w:szCs w:val="24"/>
              </w:rPr>
            </w:pPr>
            <w:r>
              <w:rPr>
                <w:rFonts w:ascii="Times New Roman" w:hAnsi="Times New Roman" w:cs="Times New Roman"/>
                <w:b/>
                <w:sz w:val="24"/>
                <w:szCs w:val="24"/>
              </w:rPr>
              <w:t>Задача</w:t>
            </w:r>
          </w:p>
        </w:tc>
        <w:tc>
          <w:tcPr>
            <w:tcW w:w="2126" w:type="dxa"/>
          </w:tcPr>
          <w:p w:rsidR="002719E9" w:rsidRDefault="002719E9" w:rsidP="003A6D71">
            <w:pPr>
              <w:pStyle w:val="a3"/>
              <w:ind w:left="0"/>
              <w:jc w:val="both"/>
              <w:rPr>
                <w:rFonts w:ascii="Times New Roman" w:hAnsi="Times New Roman" w:cs="Times New Roman"/>
                <w:b/>
                <w:sz w:val="24"/>
                <w:szCs w:val="24"/>
              </w:rPr>
            </w:pPr>
            <w:r>
              <w:rPr>
                <w:rFonts w:ascii="Times New Roman" w:hAnsi="Times New Roman" w:cs="Times New Roman"/>
                <w:b/>
                <w:sz w:val="24"/>
                <w:szCs w:val="24"/>
              </w:rPr>
              <w:t>Мероприятия проекта для решения поставленной задачи</w:t>
            </w:r>
          </w:p>
        </w:tc>
        <w:tc>
          <w:tcPr>
            <w:tcW w:w="1417" w:type="dxa"/>
          </w:tcPr>
          <w:p w:rsidR="002719E9" w:rsidRDefault="002719E9" w:rsidP="003A6D71">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Сроки выполнения </w:t>
            </w:r>
          </w:p>
        </w:tc>
        <w:tc>
          <w:tcPr>
            <w:tcW w:w="2567" w:type="dxa"/>
          </w:tcPr>
          <w:p w:rsidR="002719E9" w:rsidRDefault="002719E9" w:rsidP="003A6D71">
            <w:pPr>
              <w:pStyle w:val="a3"/>
              <w:ind w:left="0"/>
              <w:jc w:val="both"/>
              <w:rPr>
                <w:rFonts w:ascii="Times New Roman" w:hAnsi="Times New Roman" w:cs="Times New Roman"/>
                <w:b/>
                <w:sz w:val="24"/>
                <w:szCs w:val="24"/>
              </w:rPr>
            </w:pPr>
            <w:r>
              <w:rPr>
                <w:rFonts w:ascii="Times New Roman" w:hAnsi="Times New Roman" w:cs="Times New Roman"/>
                <w:b/>
                <w:sz w:val="24"/>
                <w:szCs w:val="24"/>
              </w:rPr>
              <w:t>Ожидаемые результаты</w:t>
            </w:r>
          </w:p>
        </w:tc>
        <w:tc>
          <w:tcPr>
            <w:tcW w:w="2076" w:type="dxa"/>
          </w:tcPr>
          <w:p w:rsidR="002719E9" w:rsidRDefault="002719E9" w:rsidP="003A6D71">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Критерии  оценки результативности </w:t>
            </w:r>
          </w:p>
        </w:tc>
      </w:tr>
      <w:tr w:rsidR="001F18C1" w:rsidTr="001F18C1">
        <w:tc>
          <w:tcPr>
            <w:tcW w:w="1985" w:type="dxa"/>
          </w:tcPr>
          <w:p w:rsidR="002719E9" w:rsidRPr="00F02762" w:rsidRDefault="007E591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Доне</w:t>
            </w:r>
            <w:r w:rsidR="002719E9" w:rsidRPr="00F02762">
              <w:rPr>
                <w:rFonts w:ascii="Times New Roman" w:hAnsi="Times New Roman" w:cs="Times New Roman"/>
                <w:sz w:val="24"/>
                <w:szCs w:val="24"/>
              </w:rPr>
              <w:t>сение</w:t>
            </w:r>
            <w:r w:rsidRPr="00F02762">
              <w:rPr>
                <w:rFonts w:ascii="Times New Roman" w:hAnsi="Times New Roman" w:cs="Times New Roman"/>
                <w:sz w:val="24"/>
                <w:szCs w:val="24"/>
              </w:rPr>
              <w:t xml:space="preserve"> до целевой первичной аудитории о предстоящем проекте</w:t>
            </w:r>
          </w:p>
        </w:tc>
        <w:tc>
          <w:tcPr>
            <w:tcW w:w="2126" w:type="dxa"/>
          </w:tcPr>
          <w:p w:rsidR="002719E9" w:rsidRPr="00F02762" w:rsidRDefault="007E591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Информационная кампания</w:t>
            </w:r>
          </w:p>
        </w:tc>
        <w:tc>
          <w:tcPr>
            <w:tcW w:w="1417" w:type="dxa"/>
          </w:tcPr>
          <w:p w:rsidR="002719E9" w:rsidRPr="00F02762" w:rsidRDefault="007E591F" w:rsidP="00503B19">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11.01.-25.01.202</w:t>
            </w:r>
            <w:r w:rsidR="00503B19">
              <w:rPr>
                <w:rFonts w:ascii="Times New Roman" w:hAnsi="Times New Roman" w:cs="Times New Roman"/>
                <w:sz w:val="24"/>
                <w:szCs w:val="24"/>
              </w:rPr>
              <w:t>3</w:t>
            </w:r>
            <w:r w:rsidRPr="00F02762">
              <w:rPr>
                <w:rFonts w:ascii="Times New Roman" w:hAnsi="Times New Roman" w:cs="Times New Roman"/>
                <w:sz w:val="24"/>
                <w:szCs w:val="24"/>
              </w:rPr>
              <w:t>г</w:t>
            </w:r>
          </w:p>
        </w:tc>
        <w:tc>
          <w:tcPr>
            <w:tcW w:w="2567" w:type="dxa"/>
          </w:tcPr>
          <w:p w:rsidR="002719E9" w:rsidRPr="00F02762" w:rsidRDefault="007E591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Освещение информации о проекте в сети интернет (сайт администрации района школы, блоги, листовки, буклеты), в местных СМИ</w:t>
            </w:r>
          </w:p>
        </w:tc>
        <w:tc>
          <w:tcPr>
            <w:tcW w:w="2076" w:type="dxa"/>
          </w:tcPr>
          <w:p w:rsidR="002719E9" w:rsidRPr="00F02762" w:rsidRDefault="007E591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Количество публикаций и просмотров</w:t>
            </w:r>
          </w:p>
        </w:tc>
      </w:tr>
      <w:tr w:rsidR="001F18C1" w:rsidTr="001F18C1">
        <w:tc>
          <w:tcPr>
            <w:tcW w:w="1985" w:type="dxa"/>
          </w:tcPr>
          <w:p w:rsidR="002719E9" w:rsidRPr="00F02762" w:rsidRDefault="0012162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Информирование</w:t>
            </w:r>
          </w:p>
          <w:p w:rsidR="0012162F" w:rsidRPr="00F02762" w:rsidRDefault="0012162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Партнеров и планирование совместной деятельности про ре</w:t>
            </w:r>
            <w:r w:rsidR="00515536">
              <w:rPr>
                <w:rFonts w:ascii="Times New Roman" w:hAnsi="Times New Roman" w:cs="Times New Roman"/>
                <w:sz w:val="24"/>
                <w:szCs w:val="24"/>
              </w:rPr>
              <w:t>а</w:t>
            </w:r>
            <w:r w:rsidRPr="00F02762">
              <w:rPr>
                <w:rFonts w:ascii="Times New Roman" w:hAnsi="Times New Roman" w:cs="Times New Roman"/>
                <w:sz w:val="24"/>
                <w:szCs w:val="24"/>
              </w:rPr>
              <w:t>лизации данного проекта</w:t>
            </w:r>
          </w:p>
        </w:tc>
        <w:tc>
          <w:tcPr>
            <w:tcW w:w="2126" w:type="dxa"/>
          </w:tcPr>
          <w:p w:rsidR="002719E9" w:rsidRPr="00F02762" w:rsidRDefault="0012162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Согласование плана проекта с партнерами</w:t>
            </w:r>
          </w:p>
        </w:tc>
        <w:tc>
          <w:tcPr>
            <w:tcW w:w="1417" w:type="dxa"/>
          </w:tcPr>
          <w:p w:rsidR="002719E9" w:rsidRPr="00F02762" w:rsidRDefault="001910F9" w:rsidP="00503B19">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11.01.-</w:t>
            </w:r>
            <w:r w:rsidR="008F3B57" w:rsidRPr="00F02762">
              <w:rPr>
                <w:rFonts w:ascii="Times New Roman" w:hAnsi="Times New Roman" w:cs="Times New Roman"/>
                <w:sz w:val="24"/>
                <w:szCs w:val="24"/>
              </w:rPr>
              <w:t>19.01.202</w:t>
            </w:r>
            <w:r w:rsidR="00503B19">
              <w:rPr>
                <w:rFonts w:ascii="Times New Roman" w:hAnsi="Times New Roman" w:cs="Times New Roman"/>
                <w:sz w:val="24"/>
                <w:szCs w:val="24"/>
              </w:rPr>
              <w:t>3</w:t>
            </w:r>
            <w:r w:rsidR="008F3B57" w:rsidRPr="00F02762">
              <w:rPr>
                <w:rFonts w:ascii="Times New Roman" w:hAnsi="Times New Roman" w:cs="Times New Roman"/>
                <w:sz w:val="24"/>
                <w:szCs w:val="24"/>
              </w:rPr>
              <w:t>г.</w:t>
            </w:r>
          </w:p>
        </w:tc>
        <w:tc>
          <w:tcPr>
            <w:tcW w:w="2567" w:type="dxa"/>
          </w:tcPr>
          <w:p w:rsidR="002719E9" w:rsidRPr="00F02762" w:rsidRDefault="00D462BD"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Уточнены даты организации информационно-обучающих встреч</w:t>
            </w:r>
          </w:p>
        </w:tc>
        <w:tc>
          <w:tcPr>
            <w:tcW w:w="2076" w:type="dxa"/>
          </w:tcPr>
          <w:p w:rsidR="002719E9" w:rsidRPr="00F02762" w:rsidRDefault="00AA2317" w:rsidP="00AA2317">
            <w:pPr>
              <w:pStyle w:val="a3"/>
              <w:ind w:left="0"/>
              <w:jc w:val="both"/>
              <w:rPr>
                <w:rFonts w:ascii="Times New Roman" w:hAnsi="Times New Roman" w:cs="Times New Roman"/>
                <w:sz w:val="24"/>
                <w:szCs w:val="24"/>
              </w:rPr>
            </w:pPr>
            <w:r>
              <w:rPr>
                <w:rFonts w:ascii="Times New Roman" w:hAnsi="Times New Roman" w:cs="Times New Roman"/>
                <w:sz w:val="24"/>
                <w:szCs w:val="24"/>
              </w:rPr>
              <w:t>Утвержденный Единый План с подписями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tc>
      </w:tr>
      <w:tr w:rsidR="001F18C1" w:rsidTr="001F18C1">
        <w:tc>
          <w:tcPr>
            <w:tcW w:w="1985" w:type="dxa"/>
          </w:tcPr>
          <w:p w:rsidR="002719E9" w:rsidRPr="00F02762" w:rsidRDefault="00D462BD"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 xml:space="preserve">Охватить </w:t>
            </w:r>
            <w:r w:rsidR="00C868CF" w:rsidRPr="00F02762">
              <w:rPr>
                <w:rFonts w:ascii="Times New Roman" w:hAnsi="Times New Roman" w:cs="Times New Roman"/>
                <w:sz w:val="24"/>
                <w:szCs w:val="24"/>
              </w:rPr>
              <w:t xml:space="preserve">первичную и вторичную целевую аудиторию по зонам </w:t>
            </w:r>
          </w:p>
        </w:tc>
        <w:tc>
          <w:tcPr>
            <w:tcW w:w="2126" w:type="dxa"/>
          </w:tcPr>
          <w:p w:rsidR="002719E9" w:rsidRPr="00F02762" w:rsidRDefault="00D462BD"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Прием заявок от родителей обучающихся, жителей района на участие в проекте</w:t>
            </w:r>
            <w:r w:rsidR="00C868CF" w:rsidRPr="00F02762">
              <w:rPr>
                <w:rFonts w:ascii="Times New Roman" w:hAnsi="Times New Roman" w:cs="Times New Roman"/>
                <w:sz w:val="24"/>
                <w:szCs w:val="24"/>
              </w:rPr>
              <w:t xml:space="preserve"> в зонах</w:t>
            </w:r>
          </w:p>
        </w:tc>
        <w:tc>
          <w:tcPr>
            <w:tcW w:w="1417" w:type="dxa"/>
          </w:tcPr>
          <w:p w:rsidR="002719E9" w:rsidRPr="00F02762" w:rsidRDefault="00C868CF" w:rsidP="00503B19">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11.01-25.01.202</w:t>
            </w:r>
            <w:r w:rsidR="00503B19">
              <w:rPr>
                <w:rFonts w:ascii="Times New Roman" w:hAnsi="Times New Roman" w:cs="Times New Roman"/>
                <w:sz w:val="24"/>
                <w:szCs w:val="24"/>
              </w:rPr>
              <w:t>3</w:t>
            </w:r>
          </w:p>
        </w:tc>
        <w:tc>
          <w:tcPr>
            <w:tcW w:w="2567" w:type="dxa"/>
          </w:tcPr>
          <w:p w:rsidR="002719E9" w:rsidRPr="00F02762" w:rsidRDefault="00C868C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Формирование 4 зоны с охватом 30 отрядов 500 участников</w:t>
            </w:r>
          </w:p>
        </w:tc>
        <w:tc>
          <w:tcPr>
            <w:tcW w:w="2076" w:type="dxa"/>
          </w:tcPr>
          <w:p w:rsidR="002719E9" w:rsidRPr="00F02762" w:rsidRDefault="00C868CF" w:rsidP="003A6D7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Количество подданных заявок</w:t>
            </w:r>
          </w:p>
        </w:tc>
      </w:tr>
      <w:tr w:rsidR="00D462BD" w:rsidTr="001F18C1">
        <w:tc>
          <w:tcPr>
            <w:tcW w:w="1985" w:type="dxa"/>
          </w:tcPr>
          <w:p w:rsidR="00D462BD" w:rsidRPr="00F02762" w:rsidRDefault="001F18C1"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Создание бренда проекта</w:t>
            </w:r>
          </w:p>
        </w:tc>
        <w:tc>
          <w:tcPr>
            <w:tcW w:w="2126" w:type="dxa"/>
          </w:tcPr>
          <w:p w:rsidR="00D462BD" w:rsidRPr="00F02762" w:rsidRDefault="00D462BD"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Разработка символики проекта</w:t>
            </w:r>
          </w:p>
        </w:tc>
        <w:tc>
          <w:tcPr>
            <w:tcW w:w="1417" w:type="dxa"/>
          </w:tcPr>
          <w:p w:rsidR="00D462BD" w:rsidRPr="00F02762" w:rsidRDefault="001F18C1" w:rsidP="00503B19">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11.01.-19.01.202</w:t>
            </w:r>
            <w:r w:rsidR="00503B19">
              <w:rPr>
                <w:rFonts w:ascii="Times New Roman" w:hAnsi="Times New Roman" w:cs="Times New Roman"/>
                <w:sz w:val="24"/>
                <w:szCs w:val="24"/>
              </w:rPr>
              <w:t>3</w:t>
            </w:r>
            <w:r w:rsidRPr="00F02762">
              <w:rPr>
                <w:rFonts w:ascii="Times New Roman" w:hAnsi="Times New Roman" w:cs="Times New Roman"/>
                <w:sz w:val="24"/>
                <w:szCs w:val="24"/>
              </w:rPr>
              <w:t>г.</w:t>
            </w:r>
          </w:p>
        </w:tc>
        <w:tc>
          <w:tcPr>
            <w:tcW w:w="2567" w:type="dxa"/>
          </w:tcPr>
          <w:p w:rsidR="00D462BD" w:rsidRPr="00F02762" w:rsidRDefault="00D462BD"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Разработан логотип проекта, форма зачетной книжки для группы участников проекта</w:t>
            </w:r>
          </w:p>
        </w:tc>
        <w:tc>
          <w:tcPr>
            <w:tcW w:w="2076" w:type="dxa"/>
          </w:tcPr>
          <w:p w:rsidR="00D462BD" w:rsidRPr="00F02762" w:rsidRDefault="001F18C1"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Готовый продукт.</w:t>
            </w:r>
          </w:p>
        </w:tc>
      </w:tr>
      <w:tr w:rsidR="00D462BD" w:rsidTr="001F18C1">
        <w:tc>
          <w:tcPr>
            <w:tcW w:w="1985" w:type="dxa"/>
          </w:tcPr>
          <w:p w:rsidR="00D462BD" w:rsidRPr="00F02762" w:rsidRDefault="00F02762"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 xml:space="preserve">Использование гранта </w:t>
            </w:r>
            <w:r w:rsidR="001F18C1" w:rsidRPr="00F02762">
              <w:rPr>
                <w:rFonts w:ascii="Times New Roman" w:hAnsi="Times New Roman" w:cs="Times New Roman"/>
                <w:sz w:val="24"/>
                <w:szCs w:val="24"/>
              </w:rPr>
              <w:t xml:space="preserve"> </w:t>
            </w:r>
          </w:p>
        </w:tc>
        <w:tc>
          <w:tcPr>
            <w:tcW w:w="2126" w:type="dxa"/>
          </w:tcPr>
          <w:p w:rsidR="00D462BD" w:rsidRPr="00F02762" w:rsidRDefault="00D462BD"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Приобретение товаров по бюджету проекта</w:t>
            </w:r>
          </w:p>
        </w:tc>
        <w:tc>
          <w:tcPr>
            <w:tcW w:w="1417" w:type="dxa"/>
          </w:tcPr>
          <w:p w:rsidR="00D462BD" w:rsidRPr="00F02762" w:rsidRDefault="001F18C1" w:rsidP="00503B19">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11.01.-31.01.202</w:t>
            </w:r>
            <w:r w:rsidR="00503B19">
              <w:rPr>
                <w:rFonts w:ascii="Times New Roman" w:hAnsi="Times New Roman" w:cs="Times New Roman"/>
                <w:sz w:val="24"/>
                <w:szCs w:val="24"/>
              </w:rPr>
              <w:t>3</w:t>
            </w:r>
            <w:r w:rsidRPr="00F02762">
              <w:rPr>
                <w:rFonts w:ascii="Times New Roman" w:hAnsi="Times New Roman" w:cs="Times New Roman"/>
                <w:sz w:val="24"/>
                <w:szCs w:val="24"/>
              </w:rPr>
              <w:t>г.</w:t>
            </w:r>
          </w:p>
        </w:tc>
        <w:tc>
          <w:tcPr>
            <w:tcW w:w="2567" w:type="dxa"/>
          </w:tcPr>
          <w:p w:rsidR="00D462BD" w:rsidRPr="00F02762" w:rsidRDefault="00F02762" w:rsidP="00F02762">
            <w:pPr>
              <w:jc w:val="both"/>
              <w:rPr>
                <w:rFonts w:ascii="Times New Roman" w:hAnsi="Times New Roman" w:cs="Times New Roman"/>
                <w:sz w:val="24"/>
                <w:szCs w:val="24"/>
              </w:rPr>
            </w:pPr>
            <w:r w:rsidRPr="00F02762">
              <w:rPr>
                <w:rFonts w:ascii="Times New Roman" w:hAnsi="Times New Roman" w:cs="Times New Roman"/>
                <w:sz w:val="24"/>
                <w:szCs w:val="24"/>
              </w:rPr>
              <w:t>Оформлено 2</w:t>
            </w:r>
            <w:r w:rsidR="00A4435B">
              <w:rPr>
                <w:rFonts w:ascii="Times New Roman" w:hAnsi="Times New Roman" w:cs="Times New Roman"/>
                <w:sz w:val="24"/>
                <w:szCs w:val="24"/>
              </w:rPr>
              <w:t>7</w:t>
            </w:r>
            <w:r w:rsidRPr="00F02762">
              <w:rPr>
                <w:rFonts w:ascii="Times New Roman" w:hAnsi="Times New Roman" w:cs="Times New Roman"/>
                <w:sz w:val="24"/>
                <w:szCs w:val="24"/>
              </w:rPr>
              <w:t>0 футболок и кепок.</w:t>
            </w:r>
            <w:r w:rsidR="00D462BD" w:rsidRPr="00F02762">
              <w:rPr>
                <w:rFonts w:ascii="Times New Roman" w:hAnsi="Times New Roman" w:cs="Times New Roman"/>
                <w:sz w:val="24"/>
                <w:szCs w:val="24"/>
              </w:rPr>
              <w:t xml:space="preserve"> </w:t>
            </w:r>
            <w:r w:rsidRPr="00F02762">
              <w:rPr>
                <w:rFonts w:ascii="Times New Roman" w:hAnsi="Times New Roman" w:cs="Times New Roman"/>
                <w:sz w:val="24"/>
                <w:szCs w:val="24"/>
              </w:rPr>
              <w:t>500 наборо</w:t>
            </w:r>
            <w:proofErr w:type="gramStart"/>
            <w:r w:rsidRPr="00F02762">
              <w:rPr>
                <w:rFonts w:ascii="Times New Roman" w:hAnsi="Times New Roman" w:cs="Times New Roman"/>
                <w:sz w:val="24"/>
                <w:szCs w:val="24"/>
              </w:rPr>
              <w:t>в</w:t>
            </w:r>
            <w:r w:rsidR="00D462BD" w:rsidRPr="00F02762">
              <w:rPr>
                <w:rFonts w:ascii="Times New Roman" w:hAnsi="Times New Roman" w:cs="Times New Roman"/>
                <w:sz w:val="24"/>
                <w:szCs w:val="24"/>
              </w:rPr>
              <w:t>(</w:t>
            </w:r>
            <w:proofErr w:type="gramEnd"/>
            <w:r w:rsidR="00D462BD" w:rsidRPr="00F02762">
              <w:rPr>
                <w:rFonts w:ascii="Times New Roman" w:hAnsi="Times New Roman" w:cs="Times New Roman"/>
                <w:sz w:val="24"/>
                <w:szCs w:val="24"/>
              </w:rPr>
              <w:t xml:space="preserve">ручка, блокнот, </w:t>
            </w:r>
            <w:proofErr w:type="spellStart"/>
            <w:r w:rsidR="00D462BD" w:rsidRPr="00F02762">
              <w:rPr>
                <w:rFonts w:ascii="Times New Roman" w:hAnsi="Times New Roman" w:cs="Times New Roman"/>
                <w:sz w:val="24"/>
                <w:szCs w:val="24"/>
              </w:rPr>
              <w:t>бейдж</w:t>
            </w:r>
            <w:proofErr w:type="spellEnd"/>
            <w:r w:rsidR="00D462BD" w:rsidRPr="00F02762">
              <w:rPr>
                <w:rFonts w:ascii="Times New Roman" w:hAnsi="Times New Roman" w:cs="Times New Roman"/>
                <w:sz w:val="24"/>
                <w:szCs w:val="24"/>
              </w:rPr>
              <w:t>, значок)   с символикой проекта для участников и партнеров.</w:t>
            </w:r>
          </w:p>
          <w:p w:rsidR="00D462BD" w:rsidRPr="00F02762" w:rsidRDefault="00D462BD" w:rsidP="00D462BD">
            <w:pPr>
              <w:pStyle w:val="a3"/>
              <w:jc w:val="both"/>
              <w:rPr>
                <w:rFonts w:ascii="Times New Roman" w:hAnsi="Times New Roman" w:cs="Times New Roman"/>
                <w:sz w:val="24"/>
                <w:szCs w:val="24"/>
              </w:rPr>
            </w:pPr>
          </w:p>
          <w:p w:rsidR="00D462BD" w:rsidRPr="00F02762" w:rsidRDefault="00F02762"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Приобретение необходимой канцелярии.</w:t>
            </w:r>
          </w:p>
        </w:tc>
        <w:tc>
          <w:tcPr>
            <w:tcW w:w="2076" w:type="dxa"/>
          </w:tcPr>
          <w:p w:rsidR="00D462BD" w:rsidRPr="00F02762" w:rsidRDefault="00F02762"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Накладные, товарные чеки</w:t>
            </w:r>
          </w:p>
        </w:tc>
      </w:tr>
      <w:tr w:rsidR="00D462BD" w:rsidTr="001F18C1">
        <w:tc>
          <w:tcPr>
            <w:tcW w:w="1985" w:type="dxa"/>
          </w:tcPr>
          <w:p w:rsidR="00D462BD" w:rsidRPr="00F02762" w:rsidRDefault="00AA2317" w:rsidP="00D462BD">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Обучение </w:t>
            </w:r>
            <w:proofErr w:type="spellStart"/>
            <w:r>
              <w:rPr>
                <w:rFonts w:ascii="Times New Roman" w:hAnsi="Times New Roman" w:cs="Times New Roman"/>
                <w:sz w:val="24"/>
                <w:szCs w:val="24"/>
              </w:rPr>
              <w:t>волонтерству</w:t>
            </w:r>
            <w:proofErr w:type="spellEnd"/>
            <w:r>
              <w:rPr>
                <w:rFonts w:ascii="Times New Roman" w:hAnsi="Times New Roman" w:cs="Times New Roman"/>
                <w:sz w:val="24"/>
                <w:szCs w:val="24"/>
              </w:rPr>
              <w:t xml:space="preserve"> и образования отрядов </w:t>
            </w:r>
          </w:p>
        </w:tc>
        <w:tc>
          <w:tcPr>
            <w:tcW w:w="2126" w:type="dxa"/>
          </w:tcPr>
          <w:p w:rsidR="00D462BD" w:rsidRPr="00F02762" w:rsidRDefault="00D462BD" w:rsidP="001F18C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 xml:space="preserve">Информационно-обучающая </w:t>
            </w:r>
            <w:r w:rsidR="001F18C1" w:rsidRPr="00F02762">
              <w:rPr>
                <w:rFonts w:ascii="Times New Roman" w:hAnsi="Times New Roman" w:cs="Times New Roman"/>
                <w:sz w:val="24"/>
                <w:szCs w:val="24"/>
              </w:rPr>
              <w:t>семинары по 4 зонам</w:t>
            </w:r>
            <w:r w:rsidRPr="00F02762">
              <w:rPr>
                <w:rFonts w:ascii="Times New Roman" w:hAnsi="Times New Roman" w:cs="Times New Roman"/>
                <w:sz w:val="24"/>
                <w:szCs w:val="24"/>
              </w:rPr>
              <w:t xml:space="preserve"> </w:t>
            </w:r>
            <w:r w:rsidR="001F18C1" w:rsidRPr="00F02762">
              <w:rPr>
                <w:rFonts w:ascii="Times New Roman" w:hAnsi="Times New Roman" w:cs="Times New Roman"/>
                <w:sz w:val="24"/>
                <w:szCs w:val="24"/>
              </w:rPr>
              <w:t xml:space="preserve">на </w:t>
            </w:r>
            <w:proofErr w:type="spellStart"/>
            <w:r w:rsidR="001F18C1" w:rsidRPr="00F02762">
              <w:rPr>
                <w:rFonts w:ascii="Times New Roman" w:hAnsi="Times New Roman" w:cs="Times New Roman"/>
                <w:sz w:val="24"/>
                <w:szCs w:val="24"/>
              </w:rPr>
              <w:t>командо</w:t>
            </w:r>
            <w:proofErr w:type="spellEnd"/>
            <w:r w:rsidR="001F18C1" w:rsidRPr="00F02762">
              <w:rPr>
                <w:rFonts w:ascii="Times New Roman" w:hAnsi="Times New Roman" w:cs="Times New Roman"/>
                <w:sz w:val="24"/>
                <w:szCs w:val="24"/>
              </w:rPr>
              <w:t>-образование.</w:t>
            </w:r>
          </w:p>
        </w:tc>
        <w:tc>
          <w:tcPr>
            <w:tcW w:w="1417" w:type="dxa"/>
          </w:tcPr>
          <w:p w:rsidR="00D462BD" w:rsidRPr="00F02762" w:rsidRDefault="001F18C1" w:rsidP="00503B19">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01.02.-31.06.202</w:t>
            </w:r>
            <w:r w:rsidR="00503B19">
              <w:rPr>
                <w:rFonts w:ascii="Times New Roman" w:hAnsi="Times New Roman" w:cs="Times New Roman"/>
                <w:sz w:val="24"/>
                <w:szCs w:val="24"/>
              </w:rPr>
              <w:t>3</w:t>
            </w:r>
            <w:r w:rsidRPr="00F02762">
              <w:rPr>
                <w:rFonts w:ascii="Times New Roman" w:hAnsi="Times New Roman" w:cs="Times New Roman"/>
                <w:sz w:val="24"/>
                <w:szCs w:val="24"/>
              </w:rPr>
              <w:t>г</w:t>
            </w:r>
          </w:p>
        </w:tc>
        <w:tc>
          <w:tcPr>
            <w:tcW w:w="2567" w:type="dxa"/>
          </w:tcPr>
          <w:p w:rsidR="001F18C1" w:rsidRPr="00F02762" w:rsidRDefault="001F18C1" w:rsidP="001F18C1">
            <w:pPr>
              <w:pStyle w:val="a3"/>
              <w:ind w:left="-112"/>
              <w:jc w:val="both"/>
              <w:rPr>
                <w:rFonts w:ascii="Times New Roman" w:hAnsi="Times New Roman" w:cs="Times New Roman"/>
                <w:sz w:val="24"/>
                <w:szCs w:val="24"/>
              </w:rPr>
            </w:pPr>
            <w:r w:rsidRPr="00F02762">
              <w:rPr>
                <w:rFonts w:ascii="Times New Roman" w:hAnsi="Times New Roman" w:cs="Times New Roman"/>
                <w:sz w:val="24"/>
                <w:szCs w:val="24"/>
              </w:rPr>
              <w:t>У</w:t>
            </w:r>
            <w:r w:rsidR="00D462BD" w:rsidRPr="00F02762">
              <w:rPr>
                <w:rFonts w:ascii="Times New Roman" w:hAnsi="Times New Roman" w:cs="Times New Roman"/>
                <w:sz w:val="24"/>
                <w:szCs w:val="24"/>
              </w:rPr>
              <w:t>частники проекта получа</w:t>
            </w:r>
            <w:r w:rsidRPr="00F02762">
              <w:rPr>
                <w:rFonts w:ascii="Times New Roman" w:hAnsi="Times New Roman" w:cs="Times New Roman"/>
                <w:sz w:val="24"/>
                <w:szCs w:val="24"/>
              </w:rPr>
              <w:t xml:space="preserve">т представления об </w:t>
            </w:r>
            <w:proofErr w:type="spellStart"/>
            <w:r w:rsidRPr="00F02762">
              <w:rPr>
                <w:rFonts w:ascii="Times New Roman" w:hAnsi="Times New Roman" w:cs="Times New Roman"/>
                <w:sz w:val="24"/>
                <w:szCs w:val="24"/>
              </w:rPr>
              <w:t>волонтерстве</w:t>
            </w:r>
            <w:proofErr w:type="spellEnd"/>
            <w:r w:rsidRPr="00F02762">
              <w:rPr>
                <w:rFonts w:ascii="Times New Roman" w:hAnsi="Times New Roman" w:cs="Times New Roman"/>
                <w:sz w:val="24"/>
                <w:szCs w:val="24"/>
              </w:rPr>
              <w:t xml:space="preserve"> и сформируют мотивированные </w:t>
            </w:r>
            <w:r w:rsidRPr="00F02762">
              <w:rPr>
                <w:rFonts w:ascii="Times New Roman" w:hAnsi="Times New Roman" w:cs="Times New Roman"/>
                <w:sz w:val="24"/>
                <w:szCs w:val="24"/>
              </w:rPr>
              <w:lastRenderedPageBreak/>
              <w:t>отряды</w:t>
            </w:r>
          </w:p>
          <w:p w:rsidR="00D462BD" w:rsidRPr="00F02762" w:rsidRDefault="00D462BD" w:rsidP="001F18C1">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t>.</w:t>
            </w:r>
          </w:p>
        </w:tc>
        <w:tc>
          <w:tcPr>
            <w:tcW w:w="2076" w:type="dxa"/>
          </w:tcPr>
          <w:p w:rsidR="00D462BD" w:rsidRPr="00F02762" w:rsidRDefault="001F18C1" w:rsidP="00D462BD">
            <w:pPr>
              <w:pStyle w:val="a3"/>
              <w:ind w:left="0"/>
              <w:jc w:val="both"/>
              <w:rPr>
                <w:rFonts w:ascii="Times New Roman" w:hAnsi="Times New Roman" w:cs="Times New Roman"/>
                <w:sz w:val="24"/>
                <w:szCs w:val="24"/>
              </w:rPr>
            </w:pPr>
            <w:r w:rsidRPr="00F02762">
              <w:rPr>
                <w:rFonts w:ascii="Times New Roman" w:hAnsi="Times New Roman" w:cs="Times New Roman"/>
                <w:sz w:val="24"/>
                <w:szCs w:val="24"/>
              </w:rPr>
              <w:lastRenderedPageBreak/>
              <w:t>Количественные и качественные результаты.</w:t>
            </w:r>
          </w:p>
        </w:tc>
      </w:tr>
      <w:tr w:rsidR="00D462BD" w:rsidTr="001F18C1">
        <w:tc>
          <w:tcPr>
            <w:tcW w:w="1985" w:type="dxa"/>
          </w:tcPr>
          <w:p w:rsidR="00D462BD" w:rsidRPr="00F02762" w:rsidRDefault="00F02762" w:rsidP="00D462BD">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Подведение итогов всей кампании.</w:t>
            </w:r>
          </w:p>
        </w:tc>
        <w:tc>
          <w:tcPr>
            <w:tcW w:w="2126" w:type="dxa"/>
          </w:tcPr>
          <w:p w:rsidR="00D462BD" w:rsidRPr="00F02762" w:rsidRDefault="00F02762" w:rsidP="00F0276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Итоговый форум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в Хасавюртовском районе </w:t>
            </w:r>
          </w:p>
        </w:tc>
        <w:tc>
          <w:tcPr>
            <w:tcW w:w="1417" w:type="dxa"/>
          </w:tcPr>
          <w:p w:rsidR="00D462BD" w:rsidRPr="00F02762" w:rsidRDefault="00290505" w:rsidP="00503B19">
            <w:pPr>
              <w:pStyle w:val="a3"/>
              <w:ind w:left="0"/>
              <w:jc w:val="both"/>
              <w:rPr>
                <w:rFonts w:ascii="Times New Roman" w:hAnsi="Times New Roman" w:cs="Times New Roman"/>
                <w:sz w:val="24"/>
                <w:szCs w:val="24"/>
              </w:rPr>
            </w:pPr>
            <w:r>
              <w:rPr>
                <w:rFonts w:ascii="Times New Roman" w:hAnsi="Times New Roman" w:cs="Times New Roman"/>
                <w:sz w:val="24"/>
                <w:szCs w:val="24"/>
              </w:rPr>
              <w:t>27.09.202</w:t>
            </w:r>
            <w:r w:rsidR="00503B19">
              <w:rPr>
                <w:rFonts w:ascii="Times New Roman" w:hAnsi="Times New Roman" w:cs="Times New Roman"/>
                <w:sz w:val="24"/>
                <w:szCs w:val="24"/>
              </w:rPr>
              <w:t>3</w:t>
            </w:r>
            <w:r>
              <w:rPr>
                <w:rFonts w:ascii="Times New Roman" w:hAnsi="Times New Roman" w:cs="Times New Roman"/>
                <w:sz w:val="24"/>
                <w:szCs w:val="24"/>
              </w:rPr>
              <w:t>г</w:t>
            </w:r>
          </w:p>
        </w:tc>
        <w:tc>
          <w:tcPr>
            <w:tcW w:w="2567" w:type="dxa"/>
          </w:tcPr>
          <w:p w:rsidR="00D462BD" w:rsidRDefault="00290505" w:rsidP="00D462BD">
            <w:pPr>
              <w:pStyle w:val="a3"/>
              <w:jc w:val="both"/>
              <w:rPr>
                <w:rFonts w:ascii="Times New Roman" w:hAnsi="Times New Roman" w:cs="Times New Roman"/>
                <w:sz w:val="24"/>
                <w:szCs w:val="24"/>
              </w:rPr>
            </w:pPr>
            <w:r>
              <w:rPr>
                <w:rFonts w:ascii="Times New Roman" w:hAnsi="Times New Roman" w:cs="Times New Roman"/>
                <w:sz w:val="24"/>
                <w:szCs w:val="24"/>
              </w:rPr>
              <w:t>Не менее 2</w:t>
            </w:r>
            <w:r w:rsidR="00A4435B">
              <w:rPr>
                <w:rFonts w:ascii="Times New Roman" w:hAnsi="Times New Roman" w:cs="Times New Roman"/>
                <w:sz w:val="24"/>
                <w:szCs w:val="24"/>
              </w:rPr>
              <w:t>1</w:t>
            </w:r>
            <w:r>
              <w:rPr>
                <w:rFonts w:ascii="Times New Roman" w:hAnsi="Times New Roman" w:cs="Times New Roman"/>
                <w:sz w:val="24"/>
                <w:szCs w:val="24"/>
              </w:rPr>
              <w:t>0 волонтеров примут участие на форуме.</w:t>
            </w:r>
            <w:r w:rsidR="00D462BD" w:rsidRPr="00F02762">
              <w:rPr>
                <w:rFonts w:ascii="Times New Roman" w:hAnsi="Times New Roman" w:cs="Times New Roman"/>
                <w:sz w:val="24"/>
                <w:szCs w:val="24"/>
              </w:rPr>
              <w:t xml:space="preserve"> </w:t>
            </w:r>
            <w:r>
              <w:rPr>
                <w:rFonts w:ascii="Times New Roman" w:hAnsi="Times New Roman" w:cs="Times New Roman"/>
                <w:sz w:val="24"/>
                <w:szCs w:val="24"/>
              </w:rPr>
              <w:t>500</w:t>
            </w:r>
            <w:r w:rsidR="00D462BD" w:rsidRPr="00F02762">
              <w:rPr>
                <w:rFonts w:ascii="Times New Roman" w:hAnsi="Times New Roman" w:cs="Times New Roman"/>
                <w:sz w:val="24"/>
                <w:szCs w:val="24"/>
              </w:rPr>
              <w:t>волонтеров получат волонтерские книжки.</w:t>
            </w:r>
          </w:p>
          <w:p w:rsidR="00290505" w:rsidRPr="00F02762" w:rsidRDefault="00290505" w:rsidP="00D462BD">
            <w:pPr>
              <w:pStyle w:val="a3"/>
              <w:jc w:val="both"/>
              <w:rPr>
                <w:rFonts w:ascii="Times New Roman" w:hAnsi="Times New Roman" w:cs="Times New Roman"/>
                <w:sz w:val="24"/>
                <w:szCs w:val="24"/>
              </w:rPr>
            </w:pPr>
            <w:r>
              <w:rPr>
                <w:rFonts w:ascii="Times New Roman" w:hAnsi="Times New Roman" w:cs="Times New Roman"/>
                <w:sz w:val="24"/>
                <w:szCs w:val="24"/>
              </w:rPr>
              <w:t>3 отряда будут награждены 20 комплектами атрибутики (футболки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кепки ). 30 отрядов сформированы</w:t>
            </w:r>
          </w:p>
          <w:p w:rsidR="00D462BD" w:rsidRPr="00F02762" w:rsidRDefault="00D462BD" w:rsidP="00D462BD">
            <w:pPr>
              <w:pStyle w:val="a3"/>
              <w:jc w:val="both"/>
              <w:rPr>
                <w:rFonts w:ascii="Times New Roman" w:hAnsi="Times New Roman" w:cs="Times New Roman"/>
                <w:sz w:val="24"/>
                <w:szCs w:val="24"/>
              </w:rPr>
            </w:pPr>
          </w:p>
          <w:p w:rsidR="00D462BD" w:rsidRPr="00F02762" w:rsidRDefault="00D462BD" w:rsidP="00D462BD">
            <w:pPr>
              <w:pStyle w:val="a3"/>
              <w:ind w:left="0"/>
              <w:jc w:val="both"/>
              <w:rPr>
                <w:rFonts w:ascii="Times New Roman" w:hAnsi="Times New Roman" w:cs="Times New Roman"/>
                <w:sz w:val="24"/>
                <w:szCs w:val="24"/>
              </w:rPr>
            </w:pPr>
          </w:p>
        </w:tc>
        <w:tc>
          <w:tcPr>
            <w:tcW w:w="2076" w:type="dxa"/>
          </w:tcPr>
          <w:p w:rsidR="00D462BD" w:rsidRPr="00F02762" w:rsidRDefault="00AA2317" w:rsidP="00D462BD">
            <w:pPr>
              <w:pStyle w:val="a3"/>
              <w:ind w:left="0"/>
              <w:jc w:val="both"/>
              <w:rPr>
                <w:rFonts w:ascii="Times New Roman" w:hAnsi="Times New Roman" w:cs="Times New Roman"/>
                <w:sz w:val="24"/>
                <w:szCs w:val="24"/>
              </w:rPr>
            </w:pPr>
            <w:r>
              <w:rPr>
                <w:rFonts w:ascii="Times New Roman" w:hAnsi="Times New Roman" w:cs="Times New Roman"/>
                <w:sz w:val="24"/>
                <w:szCs w:val="24"/>
              </w:rPr>
              <w:t>Приложение список участников. Фото , видео материалы. Резолюция создания волонтерского корпуса Хасавюртовского района</w:t>
            </w:r>
          </w:p>
        </w:tc>
      </w:tr>
    </w:tbl>
    <w:p w:rsidR="003A6D71" w:rsidRDefault="003A6D71" w:rsidP="003A6D71">
      <w:pPr>
        <w:pStyle w:val="a3"/>
        <w:spacing w:line="240" w:lineRule="auto"/>
        <w:jc w:val="both"/>
        <w:rPr>
          <w:rFonts w:ascii="Times New Roman" w:hAnsi="Times New Roman" w:cs="Times New Roman"/>
          <w:b/>
          <w:sz w:val="24"/>
          <w:szCs w:val="24"/>
        </w:rPr>
      </w:pPr>
    </w:p>
    <w:p w:rsidR="003A6D71" w:rsidRDefault="003A6D71" w:rsidP="003A6D71">
      <w:pPr>
        <w:pStyle w:val="a3"/>
        <w:spacing w:line="240" w:lineRule="auto"/>
        <w:jc w:val="both"/>
        <w:rPr>
          <w:rFonts w:ascii="Times New Roman" w:hAnsi="Times New Roman" w:cs="Times New Roman"/>
          <w:b/>
          <w:sz w:val="24"/>
          <w:szCs w:val="24"/>
        </w:rPr>
      </w:pPr>
    </w:p>
    <w:p w:rsidR="003A6D71" w:rsidRDefault="003A6D71" w:rsidP="003A6D71">
      <w:pPr>
        <w:pStyle w:val="a3"/>
        <w:spacing w:line="240" w:lineRule="auto"/>
        <w:jc w:val="both"/>
        <w:rPr>
          <w:rFonts w:ascii="Times New Roman" w:hAnsi="Times New Roman" w:cs="Times New Roman"/>
          <w:b/>
          <w:sz w:val="24"/>
          <w:szCs w:val="24"/>
        </w:rPr>
      </w:pPr>
    </w:p>
    <w:p w:rsidR="003A6D71" w:rsidRDefault="003A6D71" w:rsidP="00A4435B">
      <w:pPr>
        <w:pStyle w:val="a3"/>
        <w:numPr>
          <w:ilvl w:val="0"/>
          <w:numId w:val="1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Исполнители проекта </w:t>
      </w:r>
    </w:p>
    <w:p w:rsidR="003A6D71" w:rsidRDefault="003A6D71" w:rsidP="003A6D71">
      <w:pPr>
        <w:pStyle w:val="a3"/>
        <w:spacing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Адилова</w:t>
      </w:r>
      <w:proofErr w:type="spellEnd"/>
      <w:r>
        <w:rPr>
          <w:rFonts w:ascii="Times New Roman" w:hAnsi="Times New Roman" w:cs="Times New Roman"/>
          <w:b/>
          <w:sz w:val="24"/>
          <w:szCs w:val="24"/>
        </w:rPr>
        <w:t xml:space="preserve"> Дженнет </w:t>
      </w:r>
      <w:proofErr w:type="spellStart"/>
      <w:r>
        <w:rPr>
          <w:rFonts w:ascii="Times New Roman" w:hAnsi="Times New Roman" w:cs="Times New Roman"/>
          <w:b/>
          <w:sz w:val="24"/>
          <w:szCs w:val="24"/>
        </w:rPr>
        <w:t>Магатувовна</w:t>
      </w:r>
      <w:proofErr w:type="spellEnd"/>
      <w:r>
        <w:rPr>
          <w:rFonts w:ascii="Times New Roman" w:hAnsi="Times New Roman" w:cs="Times New Roman"/>
          <w:b/>
          <w:sz w:val="24"/>
          <w:szCs w:val="24"/>
        </w:rPr>
        <w:t xml:space="preserve"> </w:t>
      </w:r>
      <w:r w:rsidR="00E82FBE">
        <w:rPr>
          <w:rFonts w:ascii="Times New Roman" w:hAnsi="Times New Roman" w:cs="Times New Roman"/>
          <w:b/>
          <w:sz w:val="24"/>
          <w:szCs w:val="24"/>
        </w:rPr>
        <w:t>–</w:t>
      </w:r>
      <w:r>
        <w:rPr>
          <w:rFonts w:ascii="Times New Roman" w:hAnsi="Times New Roman" w:cs="Times New Roman"/>
          <w:b/>
          <w:sz w:val="24"/>
          <w:szCs w:val="24"/>
        </w:rPr>
        <w:t xml:space="preserve"> </w:t>
      </w:r>
      <w:r w:rsidR="00E82FBE">
        <w:rPr>
          <w:rFonts w:ascii="Times New Roman" w:hAnsi="Times New Roman" w:cs="Times New Roman"/>
          <w:sz w:val="24"/>
          <w:szCs w:val="24"/>
        </w:rPr>
        <w:t xml:space="preserve">1983г.р. РФ тел. 89285340525 Хасавюртовский район </w:t>
      </w:r>
      <w:proofErr w:type="spellStart"/>
      <w:r w:rsidR="00E82FBE">
        <w:rPr>
          <w:rFonts w:ascii="Times New Roman" w:hAnsi="Times New Roman" w:cs="Times New Roman"/>
          <w:sz w:val="24"/>
          <w:szCs w:val="24"/>
        </w:rPr>
        <w:t>с.Карланюрт</w:t>
      </w:r>
      <w:proofErr w:type="spellEnd"/>
      <w:r w:rsidR="00E82FBE">
        <w:rPr>
          <w:rFonts w:ascii="Times New Roman" w:hAnsi="Times New Roman" w:cs="Times New Roman"/>
          <w:sz w:val="24"/>
          <w:szCs w:val="24"/>
        </w:rPr>
        <w:t xml:space="preserve"> </w:t>
      </w:r>
      <w:proofErr w:type="spellStart"/>
      <w:r w:rsidR="00E82FBE">
        <w:rPr>
          <w:rFonts w:ascii="Times New Roman" w:hAnsi="Times New Roman" w:cs="Times New Roman"/>
          <w:sz w:val="24"/>
          <w:szCs w:val="24"/>
        </w:rPr>
        <w:t>ул</w:t>
      </w:r>
      <w:proofErr w:type="spellEnd"/>
      <w:r w:rsidR="00E82FBE">
        <w:rPr>
          <w:rFonts w:ascii="Times New Roman" w:hAnsi="Times New Roman" w:cs="Times New Roman"/>
          <w:sz w:val="24"/>
          <w:szCs w:val="24"/>
        </w:rPr>
        <w:t xml:space="preserve"> </w:t>
      </w:r>
      <w:proofErr w:type="spellStart"/>
      <w:r w:rsidR="00E82FBE">
        <w:rPr>
          <w:rFonts w:ascii="Times New Roman" w:hAnsi="Times New Roman" w:cs="Times New Roman"/>
          <w:sz w:val="24"/>
          <w:szCs w:val="24"/>
        </w:rPr>
        <w:t>Датуева</w:t>
      </w:r>
      <w:proofErr w:type="spellEnd"/>
      <w:r w:rsidR="00E82FBE">
        <w:rPr>
          <w:rFonts w:ascii="Times New Roman" w:hAnsi="Times New Roman" w:cs="Times New Roman"/>
          <w:sz w:val="24"/>
          <w:szCs w:val="24"/>
        </w:rPr>
        <w:t xml:space="preserve"> 46. Высшее образование.2004г. СГА. Стаж работы 15 лет. Воспитываю 2х детей. Волонтер цифрового телевидения, волонтер доставки акции МЫВМЕСТЕ, волонтер конституции</w:t>
      </w:r>
      <w:proofErr w:type="gramStart"/>
      <w:r w:rsidR="00E82FBE">
        <w:rPr>
          <w:rFonts w:ascii="Times New Roman" w:hAnsi="Times New Roman" w:cs="Times New Roman"/>
          <w:sz w:val="24"/>
          <w:szCs w:val="24"/>
        </w:rPr>
        <w:t xml:space="preserve"> ,</w:t>
      </w:r>
      <w:proofErr w:type="gramEnd"/>
      <w:r w:rsidR="00E82FBE">
        <w:rPr>
          <w:rFonts w:ascii="Times New Roman" w:hAnsi="Times New Roman" w:cs="Times New Roman"/>
          <w:sz w:val="24"/>
          <w:szCs w:val="24"/>
        </w:rPr>
        <w:t xml:space="preserve"> волонтер переписи 2020 и </w:t>
      </w:r>
      <w:proofErr w:type="spellStart"/>
      <w:r w:rsidR="00E82FBE">
        <w:rPr>
          <w:rFonts w:ascii="Times New Roman" w:hAnsi="Times New Roman" w:cs="Times New Roman"/>
          <w:sz w:val="24"/>
          <w:szCs w:val="24"/>
        </w:rPr>
        <w:t>мн.др</w:t>
      </w:r>
      <w:proofErr w:type="spellEnd"/>
      <w:r w:rsidR="00E82FBE">
        <w:rPr>
          <w:rFonts w:ascii="Times New Roman" w:hAnsi="Times New Roman" w:cs="Times New Roman"/>
          <w:sz w:val="24"/>
          <w:szCs w:val="24"/>
        </w:rPr>
        <w:t>.- руководитель проекта, директор Молодежного центра Хасавюртовского района</w:t>
      </w:r>
    </w:p>
    <w:p w:rsidR="00E82FBE" w:rsidRPr="00E82FBE" w:rsidRDefault="00E82FBE" w:rsidP="003A6D71">
      <w:pPr>
        <w:pStyle w:val="a3"/>
        <w:spacing w:line="240" w:lineRule="auto"/>
        <w:jc w:val="both"/>
        <w:rPr>
          <w:rFonts w:ascii="Times New Roman" w:hAnsi="Times New Roman" w:cs="Times New Roman"/>
          <w:sz w:val="24"/>
          <w:szCs w:val="24"/>
        </w:rPr>
      </w:pPr>
      <w:r w:rsidRPr="00AC4E29">
        <w:rPr>
          <w:rFonts w:ascii="Times New Roman" w:hAnsi="Times New Roman" w:cs="Times New Roman"/>
          <w:b/>
          <w:sz w:val="24"/>
          <w:szCs w:val="24"/>
        </w:rPr>
        <w:t xml:space="preserve">Исаков Ахмед </w:t>
      </w:r>
      <w:proofErr w:type="spellStart"/>
      <w:r w:rsidRPr="00AC4E29">
        <w:rPr>
          <w:rFonts w:ascii="Times New Roman" w:hAnsi="Times New Roman" w:cs="Times New Roman"/>
          <w:b/>
          <w:sz w:val="24"/>
          <w:szCs w:val="24"/>
        </w:rPr>
        <w:t>Исраилович</w:t>
      </w:r>
      <w:proofErr w:type="spellEnd"/>
      <w:r w:rsidRPr="00E82FBE">
        <w:rPr>
          <w:rFonts w:ascii="Times New Roman" w:hAnsi="Times New Roman" w:cs="Times New Roman"/>
          <w:sz w:val="24"/>
          <w:szCs w:val="24"/>
        </w:rPr>
        <w:t xml:space="preserve"> - </w:t>
      </w:r>
      <w:r>
        <w:rPr>
          <w:rFonts w:ascii="Times New Roman" w:hAnsi="Times New Roman" w:cs="Times New Roman"/>
          <w:sz w:val="24"/>
          <w:szCs w:val="24"/>
        </w:rPr>
        <w:t>н</w:t>
      </w:r>
      <w:r w:rsidRPr="00E82FBE">
        <w:rPr>
          <w:rFonts w:ascii="Times New Roman" w:hAnsi="Times New Roman" w:cs="Times New Roman"/>
          <w:sz w:val="24"/>
          <w:szCs w:val="24"/>
        </w:rPr>
        <w:t xml:space="preserve">ачальник отдела по ФК, спорту и делам молодежи </w:t>
      </w:r>
    </w:p>
    <w:p w:rsidR="00E82FBE" w:rsidRDefault="00E82FBE" w:rsidP="003A6D71">
      <w:pPr>
        <w:pStyle w:val="a3"/>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Айвар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Идаятович</w:t>
      </w:r>
      <w:proofErr w:type="spellEnd"/>
      <w:r>
        <w:rPr>
          <w:rFonts w:ascii="Times New Roman" w:hAnsi="Times New Roman" w:cs="Times New Roman"/>
          <w:sz w:val="24"/>
          <w:szCs w:val="24"/>
        </w:rPr>
        <w:t xml:space="preserve"> – заместитель начальника РУО</w:t>
      </w:r>
      <w:r w:rsidR="00290505">
        <w:rPr>
          <w:rFonts w:ascii="Times New Roman" w:hAnsi="Times New Roman" w:cs="Times New Roman"/>
          <w:sz w:val="24"/>
          <w:szCs w:val="24"/>
        </w:rPr>
        <w:t>.</w:t>
      </w:r>
    </w:p>
    <w:p w:rsidR="00515536" w:rsidRDefault="00515536" w:rsidP="003A6D7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Работники Молодежного центра – организационные работы (прием заявок, подача информации, координирующая работа</w:t>
      </w:r>
      <w:r w:rsidR="009E3F9F">
        <w:rPr>
          <w:rFonts w:ascii="Times New Roman" w:hAnsi="Times New Roman" w:cs="Times New Roman"/>
          <w:sz w:val="24"/>
          <w:szCs w:val="24"/>
        </w:rPr>
        <w:t xml:space="preserve"> и т.д.</w:t>
      </w:r>
      <w:r>
        <w:rPr>
          <w:rFonts w:ascii="Times New Roman" w:hAnsi="Times New Roman" w:cs="Times New Roman"/>
          <w:sz w:val="24"/>
          <w:szCs w:val="24"/>
        </w:rPr>
        <w:t>)</w:t>
      </w:r>
    </w:p>
    <w:p w:rsidR="00AC4E29" w:rsidRDefault="00AC4E29" w:rsidP="003A6D71">
      <w:pPr>
        <w:pStyle w:val="a3"/>
        <w:spacing w:line="240" w:lineRule="auto"/>
        <w:jc w:val="both"/>
        <w:rPr>
          <w:rFonts w:ascii="Times New Roman" w:hAnsi="Times New Roman" w:cs="Times New Roman"/>
          <w:sz w:val="24"/>
          <w:szCs w:val="24"/>
        </w:rPr>
      </w:pPr>
      <w:r>
        <w:rPr>
          <w:rFonts w:ascii="Times New Roman" w:hAnsi="Times New Roman" w:cs="Times New Roman"/>
          <w:sz w:val="24"/>
          <w:szCs w:val="24"/>
        </w:rPr>
        <w:t>Школьные вожатые и Заместители директоров общеобразовательных школ по воспитательной работе Хасавюртовского района.</w:t>
      </w:r>
    </w:p>
    <w:p w:rsidR="00290505" w:rsidRDefault="00290505" w:rsidP="003A6D71">
      <w:pPr>
        <w:pStyle w:val="a3"/>
        <w:spacing w:line="240" w:lineRule="auto"/>
        <w:jc w:val="both"/>
        <w:rPr>
          <w:rFonts w:ascii="Times New Roman" w:hAnsi="Times New Roman" w:cs="Times New Roman"/>
          <w:sz w:val="24"/>
          <w:szCs w:val="24"/>
        </w:rPr>
      </w:pPr>
    </w:p>
    <w:p w:rsidR="00290505" w:rsidRDefault="00290505" w:rsidP="00A4435B">
      <w:pPr>
        <w:pStyle w:val="a3"/>
        <w:numPr>
          <w:ilvl w:val="0"/>
          <w:numId w:val="11"/>
        </w:numPr>
        <w:spacing w:line="240" w:lineRule="auto"/>
        <w:jc w:val="both"/>
        <w:rPr>
          <w:rFonts w:ascii="Times New Roman" w:hAnsi="Times New Roman" w:cs="Times New Roman"/>
          <w:b/>
          <w:sz w:val="24"/>
          <w:szCs w:val="24"/>
        </w:rPr>
      </w:pPr>
      <w:r w:rsidRPr="00290505">
        <w:rPr>
          <w:rFonts w:ascii="Times New Roman" w:hAnsi="Times New Roman" w:cs="Times New Roman"/>
          <w:b/>
          <w:sz w:val="24"/>
          <w:szCs w:val="24"/>
        </w:rPr>
        <w:t>Описание опыта соискателя гранта в области предполагаемого проекта</w:t>
      </w:r>
    </w:p>
    <w:p w:rsidR="00290505" w:rsidRDefault="00290505" w:rsidP="00290505">
      <w:pPr>
        <w:spacing w:line="240" w:lineRule="auto"/>
        <w:ind w:left="720"/>
        <w:jc w:val="both"/>
        <w:rPr>
          <w:rFonts w:ascii="Times New Roman" w:hAnsi="Times New Roman" w:cs="Times New Roman"/>
          <w:sz w:val="24"/>
          <w:szCs w:val="24"/>
        </w:rPr>
      </w:pPr>
      <w:r w:rsidRPr="00AA2317">
        <w:rPr>
          <w:rFonts w:ascii="Times New Roman" w:hAnsi="Times New Roman" w:cs="Times New Roman"/>
          <w:sz w:val="24"/>
          <w:szCs w:val="24"/>
        </w:rPr>
        <w:t xml:space="preserve">Так как я являюсь директором молодежного центра Хасавюртовского района, мною в марте месяце был </w:t>
      </w:r>
      <w:proofErr w:type="spellStart"/>
      <w:r w:rsidRPr="00AA2317">
        <w:rPr>
          <w:rFonts w:ascii="Times New Roman" w:hAnsi="Times New Roman" w:cs="Times New Roman"/>
          <w:sz w:val="24"/>
          <w:szCs w:val="24"/>
        </w:rPr>
        <w:t>организовани</w:t>
      </w:r>
      <w:proofErr w:type="spellEnd"/>
      <w:r w:rsidRPr="00AA2317">
        <w:rPr>
          <w:rFonts w:ascii="Times New Roman" w:hAnsi="Times New Roman" w:cs="Times New Roman"/>
          <w:sz w:val="24"/>
          <w:szCs w:val="24"/>
        </w:rPr>
        <w:t xml:space="preserve"> и проведен 1 Добровольческий Форум «Эпицентр добра» Хасавюртовского района, в котором было охвачено 120 участников</w:t>
      </w:r>
      <w:proofErr w:type="gramStart"/>
      <w:r w:rsidRPr="00AA2317">
        <w:rPr>
          <w:rFonts w:ascii="Times New Roman" w:hAnsi="Times New Roman" w:cs="Times New Roman"/>
          <w:sz w:val="24"/>
          <w:szCs w:val="24"/>
        </w:rPr>
        <w:t xml:space="preserve"> .</w:t>
      </w:r>
      <w:proofErr w:type="gramEnd"/>
      <w:r w:rsidRPr="00AA2317">
        <w:rPr>
          <w:rFonts w:ascii="Times New Roman" w:hAnsi="Times New Roman" w:cs="Times New Roman"/>
          <w:sz w:val="24"/>
          <w:szCs w:val="24"/>
        </w:rPr>
        <w:t xml:space="preserve"> По итого которого сформированы 10 волонтерских отрядов. Поддержку при проведении данного мероприятия оказали Министерство по делам молодежи</w:t>
      </w:r>
      <w:r w:rsidR="00AA2317" w:rsidRPr="00AA2317">
        <w:rPr>
          <w:rFonts w:ascii="Times New Roman" w:hAnsi="Times New Roman" w:cs="Times New Roman"/>
          <w:sz w:val="24"/>
          <w:szCs w:val="24"/>
        </w:rPr>
        <w:t xml:space="preserve"> РД, а также ДРОО «Центр развития добровольческих инициатив» которые и приняли участие на данном образовательном форуме.</w:t>
      </w:r>
    </w:p>
    <w:p w:rsidR="00A4435B" w:rsidRPr="00F22459" w:rsidRDefault="00A4435B" w:rsidP="00A4435B">
      <w:pPr>
        <w:pStyle w:val="a3"/>
        <w:numPr>
          <w:ilvl w:val="0"/>
          <w:numId w:val="11"/>
        </w:numPr>
        <w:spacing w:line="240" w:lineRule="auto"/>
        <w:jc w:val="both"/>
        <w:rPr>
          <w:rFonts w:ascii="Times New Roman" w:hAnsi="Times New Roman" w:cs="Times New Roman"/>
          <w:b/>
          <w:sz w:val="24"/>
          <w:szCs w:val="24"/>
        </w:rPr>
      </w:pPr>
      <w:r w:rsidRPr="00F22459">
        <w:rPr>
          <w:rFonts w:ascii="Times New Roman" w:hAnsi="Times New Roman" w:cs="Times New Roman"/>
          <w:b/>
          <w:sz w:val="24"/>
          <w:szCs w:val="24"/>
        </w:rPr>
        <w:t>Партнеры проекта и собственный вклад</w:t>
      </w:r>
    </w:p>
    <w:p w:rsidR="00E82FBE" w:rsidRPr="00F22459" w:rsidRDefault="00E82FBE" w:rsidP="003A6D71">
      <w:pPr>
        <w:pStyle w:val="a3"/>
        <w:spacing w:line="240" w:lineRule="auto"/>
        <w:jc w:val="both"/>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522"/>
        <w:gridCol w:w="4536"/>
        <w:gridCol w:w="4643"/>
      </w:tblGrid>
      <w:tr w:rsidR="00935B11" w:rsidTr="00935B11">
        <w:tc>
          <w:tcPr>
            <w:tcW w:w="522"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w:t>
            </w:r>
          </w:p>
        </w:tc>
        <w:tc>
          <w:tcPr>
            <w:tcW w:w="4536"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Партнер/собственный вклад</w:t>
            </w:r>
          </w:p>
        </w:tc>
        <w:tc>
          <w:tcPr>
            <w:tcW w:w="4643"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Вид поддержки</w:t>
            </w:r>
          </w:p>
        </w:tc>
      </w:tr>
      <w:tr w:rsidR="00981F91" w:rsidTr="00935B11">
        <w:tc>
          <w:tcPr>
            <w:tcW w:w="522" w:type="dxa"/>
          </w:tcPr>
          <w:p w:rsidR="00981F91" w:rsidRDefault="00981F91" w:rsidP="003A6D71">
            <w:pPr>
              <w:jc w:val="both"/>
              <w:rPr>
                <w:rFonts w:ascii="Times New Roman" w:hAnsi="Times New Roman" w:cs="Times New Roman"/>
                <w:b/>
                <w:sz w:val="24"/>
                <w:szCs w:val="24"/>
              </w:rPr>
            </w:pPr>
            <w:r>
              <w:rPr>
                <w:rFonts w:ascii="Times New Roman" w:hAnsi="Times New Roman" w:cs="Times New Roman"/>
                <w:b/>
                <w:sz w:val="24"/>
                <w:szCs w:val="24"/>
              </w:rPr>
              <w:t>1.</w:t>
            </w:r>
          </w:p>
        </w:tc>
        <w:tc>
          <w:tcPr>
            <w:tcW w:w="4536" w:type="dxa"/>
          </w:tcPr>
          <w:p w:rsidR="00981F91" w:rsidRDefault="00981F91" w:rsidP="003A6D71">
            <w:pPr>
              <w:jc w:val="both"/>
              <w:rPr>
                <w:rFonts w:ascii="Times New Roman" w:hAnsi="Times New Roman" w:cs="Times New Roman"/>
                <w:b/>
                <w:sz w:val="24"/>
                <w:szCs w:val="24"/>
              </w:rPr>
            </w:pPr>
            <w:r>
              <w:rPr>
                <w:rFonts w:ascii="Times New Roman" w:hAnsi="Times New Roman" w:cs="Times New Roman"/>
                <w:b/>
                <w:sz w:val="24"/>
                <w:szCs w:val="24"/>
              </w:rPr>
              <w:t>Отдел ФК, спорта и делам молодежи</w:t>
            </w:r>
          </w:p>
        </w:tc>
        <w:tc>
          <w:tcPr>
            <w:tcW w:w="4643" w:type="dxa"/>
          </w:tcPr>
          <w:p w:rsidR="00981F91" w:rsidRDefault="00981F91" w:rsidP="003A6D71">
            <w:pPr>
              <w:jc w:val="both"/>
              <w:rPr>
                <w:rFonts w:ascii="Times New Roman" w:hAnsi="Times New Roman" w:cs="Times New Roman"/>
                <w:b/>
                <w:sz w:val="24"/>
                <w:szCs w:val="24"/>
              </w:rPr>
            </w:pPr>
            <w:r>
              <w:rPr>
                <w:rFonts w:ascii="Times New Roman" w:hAnsi="Times New Roman" w:cs="Times New Roman"/>
                <w:b/>
                <w:sz w:val="24"/>
                <w:szCs w:val="24"/>
              </w:rPr>
              <w:t>Кофе брейк итогового форума</w:t>
            </w:r>
          </w:p>
        </w:tc>
      </w:tr>
      <w:tr w:rsidR="00935B11" w:rsidTr="00935B11">
        <w:tc>
          <w:tcPr>
            <w:tcW w:w="522"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2.</w:t>
            </w:r>
          </w:p>
        </w:tc>
        <w:tc>
          <w:tcPr>
            <w:tcW w:w="4536"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Управление Культура</w:t>
            </w:r>
          </w:p>
        </w:tc>
        <w:tc>
          <w:tcPr>
            <w:tcW w:w="4643"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ЦТКНР площадка для форума, материально техническая база</w:t>
            </w:r>
          </w:p>
        </w:tc>
      </w:tr>
      <w:tr w:rsidR="00935B11" w:rsidTr="00935B11">
        <w:tc>
          <w:tcPr>
            <w:tcW w:w="522"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3.</w:t>
            </w:r>
          </w:p>
        </w:tc>
        <w:tc>
          <w:tcPr>
            <w:tcW w:w="4536"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 xml:space="preserve">Управление образования </w:t>
            </w:r>
          </w:p>
        </w:tc>
        <w:tc>
          <w:tcPr>
            <w:tcW w:w="4643" w:type="dxa"/>
          </w:tcPr>
          <w:p w:rsidR="00935B11" w:rsidRDefault="00935B11" w:rsidP="00935B11">
            <w:pPr>
              <w:jc w:val="both"/>
              <w:rPr>
                <w:rFonts w:ascii="Times New Roman" w:hAnsi="Times New Roman" w:cs="Times New Roman"/>
                <w:b/>
                <w:sz w:val="24"/>
                <w:szCs w:val="24"/>
              </w:rPr>
            </w:pPr>
            <w:r>
              <w:rPr>
                <w:rFonts w:ascii="Times New Roman" w:hAnsi="Times New Roman" w:cs="Times New Roman"/>
                <w:b/>
                <w:sz w:val="24"/>
                <w:szCs w:val="24"/>
              </w:rPr>
              <w:t>Школы для проведения зональных семинаров</w:t>
            </w:r>
            <w:r w:rsidR="00981F91">
              <w:rPr>
                <w:rFonts w:ascii="Times New Roman" w:hAnsi="Times New Roman" w:cs="Times New Roman"/>
                <w:b/>
                <w:sz w:val="24"/>
                <w:szCs w:val="24"/>
              </w:rPr>
              <w:t xml:space="preserve"> + кофе брейк.</w:t>
            </w:r>
          </w:p>
        </w:tc>
      </w:tr>
      <w:tr w:rsidR="00935B11" w:rsidTr="00935B11">
        <w:tc>
          <w:tcPr>
            <w:tcW w:w="522"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4.</w:t>
            </w:r>
          </w:p>
        </w:tc>
        <w:tc>
          <w:tcPr>
            <w:tcW w:w="4536"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Пресс – служба администрации МО «Хасавюртовский район»</w:t>
            </w:r>
          </w:p>
        </w:tc>
        <w:tc>
          <w:tcPr>
            <w:tcW w:w="4643"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Съемка, освещение, подача информации итоговый ролик</w:t>
            </w:r>
          </w:p>
        </w:tc>
      </w:tr>
      <w:tr w:rsidR="00935B11" w:rsidTr="00935B11">
        <w:tc>
          <w:tcPr>
            <w:tcW w:w="522"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5.</w:t>
            </w:r>
          </w:p>
        </w:tc>
        <w:tc>
          <w:tcPr>
            <w:tcW w:w="4536"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БФ «Чистое сердце», «</w:t>
            </w:r>
            <w:proofErr w:type="spellStart"/>
            <w:r>
              <w:rPr>
                <w:rFonts w:ascii="Times New Roman" w:hAnsi="Times New Roman" w:cs="Times New Roman"/>
                <w:b/>
                <w:sz w:val="24"/>
                <w:szCs w:val="24"/>
              </w:rPr>
              <w:t>Инсан</w:t>
            </w:r>
            <w:proofErr w:type="spellEnd"/>
            <w:r>
              <w:rPr>
                <w:rFonts w:ascii="Times New Roman" w:hAnsi="Times New Roman" w:cs="Times New Roman"/>
                <w:b/>
                <w:sz w:val="24"/>
                <w:szCs w:val="24"/>
              </w:rPr>
              <w:t>»</w:t>
            </w:r>
          </w:p>
        </w:tc>
        <w:tc>
          <w:tcPr>
            <w:tcW w:w="4643" w:type="dxa"/>
          </w:tcPr>
          <w:p w:rsidR="00935B11" w:rsidRDefault="00935B11" w:rsidP="003A6D71">
            <w:pPr>
              <w:jc w:val="both"/>
              <w:rPr>
                <w:rFonts w:ascii="Times New Roman" w:hAnsi="Times New Roman" w:cs="Times New Roman"/>
                <w:b/>
                <w:sz w:val="24"/>
                <w:szCs w:val="24"/>
              </w:rPr>
            </w:pPr>
            <w:r>
              <w:rPr>
                <w:rFonts w:ascii="Times New Roman" w:hAnsi="Times New Roman" w:cs="Times New Roman"/>
                <w:b/>
                <w:sz w:val="24"/>
                <w:szCs w:val="24"/>
              </w:rPr>
              <w:t xml:space="preserve">Предоставление продуктовых наборов </w:t>
            </w:r>
            <w:r>
              <w:rPr>
                <w:rFonts w:ascii="Times New Roman" w:hAnsi="Times New Roman" w:cs="Times New Roman"/>
                <w:b/>
                <w:sz w:val="24"/>
                <w:szCs w:val="24"/>
              </w:rPr>
              <w:lastRenderedPageBreak/>
              <w:t>для акций</w:t>
            </w:r>
          </w:p>
        </w:tc>
      </w:tr>
      <w:tr w:rsidR="00935B11" w:rsidTr="00935B11">
        <w:tc>
          <w:tcPr>
            <w:tcW w:w="522" w:type="dxa"/>
          </w:tcPr>
          <w:p w:rsidR="00935B11" w:rsidRDefault="005160BC" w:rsidP="003A6D71">
            <w:pPr>
              <w:jc w:val="both"/>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4536" w:type="dxa"/>
          </w:tcPr>
          <w:p w:rsidR="00935B11" w:rsidRDefault="005160BC" w:rsidP="003A6D71">
            <w:pPr>
              <w:jc w:val="both"/>
              <w:rPr>
                <w:rFonts w:ascii="Times New Roman" w:hAnsi="Times New Roman" w:cs="Times New Roman"/>
                <w:b/>
                <w:sz w:val="24"/>
                <w:szCs w:val="24"/>
              </w:rPr>
            </w:pPr>
            <w:r>
              <w:rPr>
                <w:rFonts w:ascii="Times New Roman" w:hAnsi="Times New Roman" w:cs="Times New Roman"/>
                <w:b/>
                <w:sz w:val="24"/>
                <w:szCs w:val="24"/>
              </w:rPr>
              <w:t>Волонтерские движения РД</w:t>
            </w:r>
          </w:p>
        </w:tc>
        <w:tc>
          <w:tcPr>
            <w:tcW w:w="4643" w:type="dxa"/>
          </w:tcPr>
          <w:p w:rsidR="00935B11" w:rsidRDefault="005160BC" w:rsidP="003A6D71">
            <w:pPr>
              <w:jc w:val="both"/>
              <w:rPr>
                <w:rFonts w:ascii="Times New Roman" w:hAnsi="Times New Roman" w:cs="Times New Roman"/>
                <w:b/>
                <w:sz w:val="24"/>
                <w:szCs w:val="24"/>
              </w:rPr>
            </w:pPr>
            <w:r>
              <w:rPr>
                <w:rFonts w:ascii="Times New Roman" w:hAnsi="Times New Roman" w:cs="Times New Roman"/>
                <w:b/>
                <w:sz w:val="24"/>
                <w:szCs w:val="24"/>
              </w:rPr>
              <w:t>Презентации, обучение.</w:t>
            </w:r>
          </w:p>
        </w:tc>
      </w:tr>
      <w:tr w:rsidR="00935B11" w:rsidTr="00935B11">
        <w:tc>
          <w:tcPr>
            <w:tcW w:w="522" w:type="dxa"/>
          </w:tcPr>
          <w:p w:rsidR="00935B11" w:rsidRDefault="005160BC" w:rsidP="003A6D71">
            <w:pPr>
              <w:jc w:val="both"/>
              <w:rPr>
                <w:rFonts w:ascii="Times New Roman" w:hAnsi="Times New Roman" w:cs="Times New Roman"/>
                <w:b/>
                <w:sz w:val="24"/>
                <w:szCs w:val="24"/>
              </w:rPr>
            </w:pPr>
            <w:r>
              <w:rPr>
                <w:rFonts w:ascii="Times New Roman" w:hAnsi="Times New Roman" w:cs="Times New Roman"/>
                <w:b/>
                <w:sz w:val="24"/>
                <w:szCs w:val="24"/>
              </w:rPr>
              <w:t>7.</w:t>
            </w:r>
          </w:p>
        </w:tc>
        <w:tc>
          <w:tcPr>
            <w:tcW w:w="4536" w:type="dxa"/>
          </w:tcPr>
          <w:p w:rsidR="00935B11" w:rsidRDefault="005160BC" w:rsidP="003A6D71">
            <w:pPr>
              <w:jc w:val="both"/>
              <w:rPr>
                <w:rFonts w:ascii="Times New Roman" w:hAnsi="Times New Roman" w:cs="Times New Roman"/>
                <w:b/>
                <w:sz w:val="24"/>
                <w:szCs w:val="24"/>
              </w:rPr>
            </w:pPr>
            <w:r>
              <w:rPr>
                <w:rFonts w:ascii="Times New Roman" w:hAnsi="Times New Roman" w:cs="Times New Roman"/>
                <w:b/>
                <w:sz w:val="24"/>
                <w:szCs w:val="24"/>
              </w:rPr>
              <w:t xml:space="preserve">Хасавюртовское лесничество </w:t>
            </w:r>
          </w:p>
        </w:tc>
        <w:tc>
          <w:tcPr>
            <w:tcW w:w="4643" w:type="dxa"/>
          </w:tcPr>
          <w:p w:rsidR="00935B11" w:rsidRDefault="005160BC" w:rsidP="003A6D71">
            <w:pPr>
              <w:jc w:val="both"/>
              <w:rPr>
                <w:rFonts w:ascii="Times New Roman" w:hAnsi="Times New Roman" w:cs="Times New Roman"/>
                <w:b/>
                <w:sz w:val="24"/>
                <w:szCs w:val="24"/>
              </w:rPr>
            </w:pPr>
            <w:r>
              <w:rPr>
                <w:rFonts w:ascii="Times New Roman" w:hAnsi="Times New Roman" w:cs="Times New Roman"/>
                <w:b/>
                <w:sz w:val="24"/>
                <w:szCs w:val="24"/>
              </w:rPr>
              <w:t>Саженцы на проведения акции.</w:t>
            </w:r>
          </w:p>
        </w:tc>
      </w:tr>
    </w:tbl>
    <w:p w:rsidR="00D71C5A" w:rsidRDefault="00D71C5A" w:rsidP="003A6D71">
      <w:pPr>
        <w:spacing w:line="240" w:lineRule="auto"/>
        <w:ind w:left="720"/>
        <w:jc w:val="both"/>
        <w:rPr>
          <w:rFonts w:ascii="Times New Roman" w:hAnsi="Times New Roman" w:cs="Times New Roman"/>
          <w:b/>
          <w:sz w:val="24"/>
          <w:szCs w:val="24"/>
        </w:rPr>
      </w:pPr>
    </w:p>
    <w:p w:rsidR="005160BC" w:rsidRDefault="005160BC" w:rsidP="005160BC">
      <w:pPr>
        <w:pStyle w:val="a3"/>
        <w:numPr>
          <w:ilvl w:val="0"/>
          <w:numId w:val="1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Обоснованная подробная смета проекта</w:t>
      </w:r>
    </w:p>
    <w:p w:rsidR="005160BC" w:rsidRPr="005160BC" w:rsidRDefault="005160BC" w:rsidP="005160B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a4"/>
        <w:tblW w:w="0" w:type="auto"/>
        <w:tblLook w:val="04A0" w:firstRow="1" w:lastRow="0" w:firstColumn="1" w:lastColumn="0" w:noHBand="0" w:noVBand="1"/>
      </w:tblPr>
      <w:tblGrid>
        <w:gridCol w:w="675"/>
        <w:gridCol w:w="3493"/>
        <w:gridCol w:w="2084"/>
        <w:gridCol w:w="2084"/>
        <w:gridCol w:w="2085"/>
      </w:tblGrid>
      <w:tr w:rsidR="005160BC" w:rsidTr="005160BC">
        <w:tc>
          <w:tcPr>
            <w:tcW w:w="675"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w:t>
            </w:r>
          </w:p>
        </w:tc>
        <w:tc>
          <w:tcPr>
            <w:tcW w:w="3493"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Статья расходов</w:t>
            </w:r>
          </w:p>
        </w:tc>
        <w:tc>
          <w:tcPr>
            <w:tcW w:w="2084"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 xml:space="preserve">Стоимость </w:t>
            </w:r>
          </w:p>
        </w:tc>
        <w:tc>
          <w:tcPr>
            <w:tcW w:w="2084"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Кол-во</w:t>
            </w:r>
          </w:p>
        </w:tc>
        <w:tc>
          <w:tcPr>
            <w:tcW w:w="2085"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 xml:space="preserve">Всего </w:t>
            </w:r>
          </w:p>
        </w:tc>
      </w:tr>
      <w:tr w:rsidR="005160BC" w:rsidTr="005160BC">
        <w:tc>
          <w:tcPr>
            <w:tcW w:w="675"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1.</w:t>
            </w:r>
          </w:p>
        </w:tc>
        <w:tc>
          <w:tcPr>
            <w:tcW w:w="3493" w:type="dxa"/>
          </w:tcPr>
          <w:p w:rsidR="005160BC" w:rsidRPr="00CB6F66" w:rsidRDefault="005160BC" w:rsidP="005160BC">
            <w:pPr>
              <w:jc w:val="both"/>
              <w:rPr>
                <w:rFonts w:ascii="Times New Roman" w:hAnsi="Times New Roman" w:cs="Times New Roman"/>
                <w:sz w:val="24"/>
                <w:szCs w:val="24"/>
              </w:rPr>
            </w:pPr>
            <w:r w:rsidRPr="00CB6F66">
              <w:rPr>
                <w:rFonts w:ascii="Times New Roman" w:hAnsi="Times New Roman" w:cs="Times New Roman"/>
                <w:sz w:val="24"/>
                <w:szCs w:val="24"/>
              </w:rPr>
              <w:t xml:space="preserve">Футболки </w:t>
            </w:r>
            <w:r w:rsidR="00387E13" w:rsidRPr="00CB6F66">
              <w:rPr>
                <w:rFonts w:ascii="Times New Roman" w:hAnsi="Times New Roman" w:cs="Times New Roman"/>
                <w:sz w:val="24"/>
                <w:szCs w:val="24"/>
              </w:rPr>
              <w:t>логотипом</w:t>
            </w:r>
          </w:p>
        </w:tc>
        <w:tc>
          <w:tcPr>
            <w:tcW w:w="2084" w:type="dxa"/>
          </w:tcPr>
          <w:p w:rsidR="005160BC"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550</w:t>
            </w:r>
          </w:p>
        </w:tc>
        <w:tc>
          <w:tcPr>
            <w:tcW w:w="2084" w:type="dxa"/>
          </w:tcPr>
          <w:p w:rsidR="005160BC" w:rsidRPr="00CB6F66" w:rsidRDefault="005160BC" w:rsidP="005160BC">
            <w:pPr>
              <w:jc w:val="both"/>
              <w:rPr>
                <w:rFonts w:ascii="Times New Roman" w:hAnsi="Times New Roman" w:cs="Times New Roman"/>
                <w:sz w:val="24"/>
                <w:szCs w:val="24"/>
              </w:rPr>
            </w:pPr>
            <w:r w:rsidRPr="00CB6F66">
              <w:rPr>
                <w:rFonts w:ascii="Times New Roman" w:hAnsi="Times New Roman" w:cs="Times New Roman"/>
                <w:sz w:val="24"/>
                <w:szCs w:val="24"/>
              </w:rPr>
              <w:t>270</w:t>
            </w:r>
          </w:p>
        </w:tc>
        <w:tc>
          <w:tcPr>
            <w:tcW w:w="2085" w:type="dxa"/>
          </w:tcPr>
          <w:p w:rsidR="005160BC" w:rsidRPr="00CB6F66" w:rsidRDefault="00BC224C" w:rsidP="001C2A12">
            <w:pPr>
              <w:jc w:val="both"/>
              <w:rPr>
                <w:rFonts w:ascii="Times New Roman" w:hAnsi="Times New Roman" w:cs="Times New Roman"/>
                <w:sz w:val="24"/>
                <w:szCs w:val="24"/>
              </w:rPr>
            </w:pPr>
            <w:r>
              <w:rPr>
                <w:rFonts w:ascii="Times New Roman" w:hAnsi="Times New Roman" w:cs="Times New Roman"/>
                <w:sz w:val="24"/>
                <w:szCs w:val="24"/>
              </w:rPr>
              <w:t>148500</w:t>
            </w:r>
          </w:p>
        </w:tc>
      </w:tr>
      <w:tr w:rsidR="005160BC" w:rsidTr="005160BC">
        <w:tc>
          <w:tcPr>
            <w:tcW w:w="675" w:type="dxa"/>
          </w:tcPr>
          <w:p w:rsidR="005160BC" w:rsidRDefault="005160BC" w:rsidP="005160BC">
            <w:pPr>
              <w:jc w:val="both"/>
              <w:rPr>
                <w:rFonts w:ascii="Times New Roman" w:hAnsi="Times New Roman" w:cs="Times New Roman"/>
                <w:b/>
                <w:sz w:val="24"/>
                <w:szCs w:val="24"/>
              </w:rPr>
            </w:pPr>
            <w:r>
              <w:rPr>
                <w:rFonts w:ascii="Times New Roman" w:hAnsi="Times New Roman" w:cs="Times New Roman"/>
                <w:b/>
                <w:sz w:val="24"/>
                <w:szCs w:val="24"/>
              </w:rPr>
              <w:t>2.</w:t>
            </w:r>
          </w:p>
        </w:tc>
        <w:tc>
          <w:tcPr>
            <w:tcW w:w="3493" w:type="dxa"/>
          </w:tcPr>
          <w:p w:rsidR="005160BC" w:rsidRPr="00CB6F66" w:rsidRDefault="005160BC" w:rsidP="005160BC">
            <w:pPr>
              <w:jc w:val="both"/>
              <w:rPr>
                <w:rFonts w:ascii="Times New Roman" w:hAnsi="Times New Roman" w:cs="Times New Roman"/>
                <w:sz w:val="24"/>
                <w:szCs w:val="24"/>
              </w:rPr>
            </w:pPr>
            <w:r w:rsidRPr="00CB6F66">
              <w:rPr>
                <w:rFonts w:ascii="Times New Roman" w:hAnsi="Times New Roman" w:cs="Times New Roman"/>
                <w:sz w:val="24"/>
                <w:szCs w:val="24"/>
              </w:rPr>
              <w:t xml:space="preserve">Кепки </w:t>
            </w:r>
          </w:p>
        </w:tc>
        <w:tc>
          <w:tcPr>
            <w:tcW w:w="2084" w:type="dxa"/>
          </w:tcPr>
          <w:p w:rsidR="005160BC"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300</w:t>
            </w:r>
          </w:p>
        </w:tc>
        <w:tc>
          <w:tcPr>
            <w:tcW w:w="2084" w:type="dxa"/>
          </w:tcPr>
          <w:p w:rsidR="005160BC" w:rsidRPr="00CB6F66" w:rsidRDefault="00387E13" w:rsidP="005160BC">
            <w:pPr>
              <w:jc w:val="both"/>
              <w:rPr>
                <w:rFonts w:ascii="Times New Roman" w:hAnsi="Times New Roman" w:cs="Times New Roman"/>
                <w:sz w:val="24"/>
                <w:szCs w:val="24"/>
              </w:rPr>
            </w:pPr>
            <w:r w:rsidRPr="00CB6F66">
              <w:rPr>
                <w:rFonts w:ascii="Times New Roman" w:hAnsi="Times New Roman" w:cs="Times New Roman"/>
                <w:sz w:val="24"/>
                <w:szCs w:val="24"/>
              </w:rPr>
              <w:t>270</w:t>
            </w:r>
          </w:p>
        </w:tc>
        <w:tc>
          <w:tcPr>
            <w:tcW w:w="2085" w:type="dxa"/>
          </w:tcPr>
          <w:p w:rsidR="005160BC"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81000</w:t>
            </w:r>
          </w:p>
        </w:tc>
      </w:tr>
      <w:tr w:rsidR="00387E13" w:rsidTr="005160BC">
        <w:tc>
          <w:tcPr>
            <w:tcW w:w="675" w:type="dxa"/>
          </w:tcPr>
          <w:p w:rsidR="00387E13" w:rsidRDefault="00387E13" w:rsidP="005160BC">
            <w:pPr>
              <w:jc w:val="both"/>
              <w:rPr>
                <w:rFonts w:ascii="Times New Roman" w:hAnsi="Times New Roman" w:cs="Times New Roman"/>
                <w:b/>
                <w:sz w:val="24"/>
                <w:szCs w:val="24"/>
              </w:rPr>
            </w:pPr>
            <w:r>
              <w:rPr>
                <w:rFonts w:ascii="Times New Roman" w:hAnsi="Times New Roman" w:cs="Times New Roman"/>
                <w:b/>
                <w:sz w:val="24"/>
                <w:szCs w:val="24"/>
              </w:rPr>
              <w:t>3.</w:t>
            </w:r>
          </w:p>
        </w:tc>
        <w:tc>
          <w:tcPr>
            <w:tcW w:w="3493" w:type="dxa"/>
          </w:tcPr>
          <w:p w:rsidR="00387E13" w:rsidRPr="00CB6F66" w:rsidRDefault="00387E13" w:rsidP="005160BC">
            <w:pPr>
              <w:jc w:val="both"/>
              <w:rPr>
                <w:rFonts w:ascii="Times New Roman" w:hAnsi="Times New Roman" w:cs="Times New Roman"/>
                <w:sz w:val="24"/>
                <w:szCs w:val="24"/>
              </w:rPr>
            </w:pPr>
            <w:r w:rsidRPr="00CB6F66">
              <w:rPr>
                <w:rFonts w:ascii="Times New Roman" w:hAnsi="Times New Roman" w:cs="Times New Roman"/>
                <w:sz w:val="24"/>
                <w:szCs w:val="24"/>
              </w:rPr>
              <w:t xml:space="preserve">Комплект (ручка, блокнот, </w:t>
            </w:r>
            <w:proofErr w:type="spellStart"/>
            <w:r w:rsidRPr="00CB6F66">
              <w:rPr>
                <w:rFonts w:ascii="Times New Roman" w:hAnsi="Times New Roman" w:cs="Times New Roman"/>
                <w:sz w:val="24"/>
                <w:szCs w:val="24"/>
              </w:rPr>
              <w:t>бе</w:t>
            </w:r>
            <w:r w:rsidR="001C2A12" w:rsidRPr="00CB6F66">
              <w:rPr>
                <w:rFonts w:ascii="Times New Roman" w:hAnsi="Times New Roman" w:cs="Times New Roman"/>
                <w:sz w:val="24"/>
                <w:szCs w:val="24"/>
              </w:rPr>
              <w:t>й</w:t>
            </w:r>
            <w:r w:rsidRPr="00CB6F66">
              <w:rPr>
                <w:rFonts w:ascii="Times New Roman" w:hAnsi="Times New Roman" w:cs="Times New Roman"/>
                <w:sz w:val="24"/>
                <w:szCs w:val="24"/>
              </w:rPr>
              <w:t>джик</w:t>
            </w:r>
            <w:proofErr w:type="spellEnd"/>
            <w:r w:rsidRPr="00CB6F66">
              <w:rPr>
                <w:rFonts w:ascii="Times New Roman" w:hAnsi="Times New Roman" w:cs="Times New Roman"/>
                <w:sz w:val="24"/>
                <w:szCs w:val="24"/>
              </w:rPr>
              <w:t>)</w:t>
            </w:r>
            <w:r w:rsidR="000F6154" w:rsidRPr="00CB6F66">
              <w:rPr>
                <w:rFonts w:ascii="Times New Roman" w:hAnsi="Times New Roman" w:cs="Times New Roman"/>
                <w:sz w:val="24"/>
                <w:szCs w:val="24"/>
              </w:rPr>
              <w:t xml:space="preserve"> </w:t>
            </w:r>
            <w:proofErr w:type="spellStart"/>
            <w:r w:rsidR="000F6154" w:rsidRPr="00CB6F66">
              <w:rPr>
                <w:rFonts w:ascii="Times New Roman" w:hAnsi="Times New Roman" w:cs="Times New Roman"/>
                <w:sz w:val="24"/>
                <w:szCs w:val="24"/>
              </w:rPr>
              <w:t>бр</w:t>
            </w:r>
            <w:r w:rsidR="001C2A12" w:rsidRPr="00CB6F66">
              <w:rPr>
                <w:rFonts w:ascii="Times New Roman" w:hAnsi="Times New Roman" w:cs="Times New Roman"/>
                <w:sz w:val="24"/>
                <w:szCs w:val="24"/>
              </w:rPr>
              <w:t>ендированный</w:t>
            </w:r>
            <w:proofErr w:type="spellEnd"/>
          </w:p>
        </w:tc>
        <w:tc>
          <w:tcPr>
            <w:tcW w:w="2084" w:type="dxa"/>
          </w:tcPr>
          <w:p w:rsidR="00387E13"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25</w:t>
            </w:r>
            <w:r w:rsidR="000F6154" w:rsidRPr="00CB6F66">
              <w:rPr>
                <w:rFonts w:ascii="Times New Roman" w:hAnsi="Times New Roman" w:cs="Times New Roman"/>
                <w:sz w:val="24"/>
                <w:szCs w:val="24"/>
              </w:rPr>
              <w:t>0</w:t>
            </w:r>
          </w:p>
        </w:tc>
        <w:tc>
          <w:tcPr>
            <w:tcW w:w="2084" w:type="dxa"/>
          </w:tcPr>
          <w:p w:rsidR="00387E13" w:rsidRPr="00CB6F66" w:rsidRDefault="001C2A12" w:rsidP="005160BC">
            <w:pPr>
              <w:jc w:val="both"/>
              <w:rPr>
                <w:rFonts w:ascii="Times New Roman" w:hAnsi="Times New Roman" w:cs="Times New Roman"/>
                <w:sz w:val="24"/>
                <w:szCs w:val="24"/>
              </w:rPr>
            </w:pPr>
            <w:r w:rsidRPr="00CB6F66">
              <w:rPr>
                <w:rFonts w:ascii="Times New Roman" w:hAnsi="Times New Roman" w:cs="Times New Roman"/>
                <w:sz w:val="24"/>
                <w:szCs w:val="24"/>
              </w:rPr>
              <w:t>210</w:t>
            </w:r>
          </w:p>
        </w:tc>
        <w:tc>
          <w:tcPr>
            <w:tcW w:w="2085" w:type="dxa"/>
          </w:tcPr>
          <w:p w:rsidR="00387E13"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52500</w:t>
            </w:r>
          </w:p>
        </w:tc>
      </w:tr>
      <w:tr w:rsidR="000F6154" w:rsidTr="005160BC">
        <w:tc>
          <w:tcPr>
            <w:tcW w:w="675" w:type="dxa"/>
          </w:tcPr>
          <w:p w:rsidR="000F6154" w:rsidRDefault="000F6154" w:rsidP="005160BC">
            <w:pPr>
              <w:jc w:val="both"/>
              <w:rPr>
                <w:rFonts w:ascii="Times New Roman" w:hAnsi="Times New Roman" w:cs="Times New Roman"/>
                <w:b/>
                <w:sz w:val="24"/>
                <w:szCs w:val="24"/>
              </w:rPr>
            </w:pPr>
            <w:r>
              <w:rPr>
                <w:rFonts w:ascii="Times New Roman" w:hAnsi="Times New Roman" w:cs="Times New Roman"/>
                <w:b/>
                <w:sz w:val="24"/>
                <w:szCs w:val="24"/>
              </w:rPr>
              <w:t>4</w:t>
            </w:r>
          </w:p>
        </w:tc>
        <w:tc>
          <w:tcPr>
            <w:tcW w:w="3493" w:type="dxa"/>
          </w:tcPr>
          <w:p w:rsidR="000F6154" w:rsidRPr="00CB6F66" w:rsidRDefault="001C2A12" w:rsidP="001C2A12">
            <w:pPr>
              <w:jc w:val="both"/>
              <w:rPr>
                <w:rFonts w:ascii="Times New Roman" w:hAnsi="Times New Roman" w:cs="Times New Roman"/>
                <w:sz w:val="24"/>
                <w:szCs w:val="24"/>
              </w:rPr>
            </w:pPr>
            <w:r w:rsidRPr="00CB6F66">
              <w:rPr>
                <w:rFonts w:ascii="Times New Roman" w:hAnsi="Times New Roman" w:cs="Times New Roman"/>
                <w:sz w:val="24"/>
                <w:szCs w:val="24"/>
              </w:rPr>
              <w:t xml:space="preserve">Комплект (ручка без бренда)  блокнот и </w:t>
            </w:r>
            <w:proofErr w:type="spellStart"/>
            <w:r w:rsidRPr="00CB6F66">
              <w:rPr>
                <w:rFonts w:ascii="Times New Roman" w:hAnsi="Times New Roman" w:cs="Times New Roman"/>
                <w:sz w:val="24"/>
                <w:szCs w:val="24"/>
              </w:rPr>
              <w:t>бейджик</w:t>
            </w:r>
            <w:proofErr w:type="spellEnd"/>
            <w:r w:rsidRPr="00CB6F66">
              <w:rPr>
                <w:rFonts w:ascii="Times New Roman" w:hAnsi="Times New Roman" w:cs="Times New Roman"/>
                <w:sz w:val="24"/>
                <w:szCs w:val="24"/>
              </w:rPr>
              <w:t xml:space="preserve"> с брендом</w:t>
            </w:r>
          </w:p>
        </w:tc>
        <w:tc>
          <w:tcPr>
            <w:tcW w:w="2084" w:type="dxa"/>
          </w:tcPr>
          <w:p w:rsidR="000F6154"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20</w:t>
            </w:r>
            <w:r w:rsidR="00EE0812" w:rsidRPr="00CB6F66">
              <w:rPr>
                <w:rFonts w:ascii="Times New Roman" w:hAnsi="Times New Roman" w:cs="Times New Roman"/>
                <w:sz w:val="24"/>
                <w:szCs w:val="24"/>
              </w:rPr>
              <w:t>0</w:t>
            </w:r>
          </w:p>
        </w:tc>
        <w:tc>
          <w:tcPr>
            <w:tcW w:w="2084" w:type="dxa"/>
          </w:tcPr>
          <w:p w:rsidR="000F6154" w:rsidRPr="00CB6F66" w:rsidRDefault="001C2A12" w:rsidP="005160BC">
            <w:pPr>
              <w:jc w:val="both"/>
              <w:rPr>
                <w:rFonts w:ascii="Times New Roman" w:hAnsi="Times New Roman" w:cs="Times New Roman"/>
                <w:sz w:val="24"/>
                <w:szCs w:val="24"/>
              </w:rPr>
            </w:pPr>
            <w:r w:rsidRPr="00CB6F66">
              <w:rPr>
                <w:rFonts w:ascii="Times New Roman" w:hAnsi="Times New Roman" w:cs="Times New Roman"/>
                <w:sz w:val="24"/>
                <w:szCs w:val="24"/>
              </w:rPr>
              <w:t>500</w:t>
            </w:r>
          </w:p>
        </w:tc>
        <w:tc>
          <w:tcPr>
            <w:tcW w:w="2085" w:type="dxa"/>
          </w:tcPr>
          <w:p w:rsidR="000F6154" w:rsidRPr="00CB6F66" w:rsidRDefault="00BC224C" w:rsidP="001C2A12">
            <w:pPr>
              <w:jc w:val="both"/>
              <w:rPr>
                <w:rFonts w:ascii="Times New Roman" w:hAnsi="Times New Roman" w:cs="Times New Roman"/>
                <w:sz w:val="24"/>
                <w:szCs w:val="24"/>
              </w:rPr>
            </w:pPr>
            <w:r>
              <w:rPr>
                <w:rFonts w:ascii="Times New Roman" w:hAnsi="Times New Roman" w:cs="Times New Roman"/>
                <w:sz w:val="24"/>
                <w:szCs w:val="24"/>
              </w:rPr>
              <w:t>100000</w:t>
            </w:r>
          </w:p>
        </w:tc>
      </w:tr>
      <w:tr w:rsidR="001C2A12" w:rsidTr="005160BC">
        <w:tc>
          <w:tcPr>
            <w:tcW w:w="675" w:type="dxa"/>
          </w:tcPr>
          <w:p w:rsidR="001C2A12" w:rsidRDefault="00D4340A" w:rsidP="005160BC">
            <w:pPr>
              <w:jc w:val="both"/>
              <w:rPr>
                <w:rFonts w:ascii="Times New Roman" w:hAnsi="Times New Roman" w:cs="Times New Roman"/>
                <w:b/>
                <w:sz w:val="24"/>
                <w:szCs w:val="24"/>
              </w:rPr>
            </w:pPr>
            <w:r>
              <w:rPr>
                <w:rFonts w:ascii="Times New Roman" w:hAnsi="Times New Roman" w:cs="Times New Roman"/>
                <w:b/>
                <w:sz w:val="24"/>
                <w:szCs w:val="24"/>
              </w:rPr>
              <w:t>5</w:t>
            </w:r>
          </w:p>
        </w:tc>
        <w:tc>
          <w:tcPr>
            <w:tcW w:w="3493" w:type="dxa"/>
          </w:tcPr>
          <w:p w:rsidR="001C2A12" w:rsidRPr="00CB6F66" w:rsidRDefault="00D4340A" w:rsidP="001C2A12">
            <w:pPr>
              <w:jc w:val="both"/>
              <w:rPr>
                <w:rFonts w:ascii="Times New Roman" w:hAnsi="Times New Roman" w:cs="Times New Roman"/>
                <w:sz w:val="24"/>
                <w:szCs w:val="24"/>
              </w:rPr>
            </w:pPr>
            <w:r w:rsidRPr="00CB6F66">
              <w:rPr>
                <w:rFonts w:ascii="Times New Roman" w:hAnsi="Times New Roman" w:cs="Times New Roman"/>
                <w:sz w:val="24"/>
                <w:szCs w:val="24"/>
              </w:rPr>
              <w:t xml:space="preserve">Бумага для </w:t>
            </w:r>
            <w:proofErr w:type="spellStart"/>
            <w:r w:rsidRPr="00CB6F66">
              <w:rPr>
                <w:rFonts w:ascii="Times New Roman" w:hAnsi="Times New Roman" w:cs="Times New Roman"/>
                <w:sz w:val="24"/>
                <w:szCs w:val="24"/>
              </w:rPr>
              <w:t>флипчарта</w:t>
            </w:r>
            <w:proofErr w:type="spellEnd"/>
          </w:p>
        </w:tc>
        <w:tc>
          <w:tcPr>
            <w:tcW w:w="2084" w:type="dxa"/>
          </w:tcPr>
          <w:p w:rsidR="001C2A12"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420</w:t>
            </w:r>
          </w:p>
        </w:tc>
        <w:tc>
          <w:tcPr>
            <w:tcW w:w="2084" w:type="dxa"/>
          </w:tcPr>
          <w:p w:rsidR="001C2A12" w:rsidRPr="00CB6F66" w:rsidRDefault="00EE0812" w:rsidP="005160BC">
            <w:pPr>
              <w:jc w:val="both"/>
              <w:rPr>
                <w:rFonts w:ascii="Times New Roman" w:hAnsi="Times New Roman" w:cs="Times New Roman"/>
                <w:sz w:val="24"/>
                <w:szCs w:val="24"/>
              </w:rPr>
            </w:pPr>
            <w:r w:rsidRPr="00CB6F66">
              <w:rPr>
                <w:rFonts w:ascii="Times New Roman" w:hAnsi="Times New Roman" w:cs="Times New Roman"/>
                <w:sz w:val="24"/>
                <w:szCs w:val="24"/>
              </w:rPr>
              <w:t>8</w:t>
            </w:r>
          </w:p>
        </w:tc>
        <w:tc>
          <w:tcPr>
            <w:tcW w:w="2085" w:type="dxa"/>
          </w:tcPr>
          <w:p w:rsidR="001C2A12" w:rsidRPr="00CB6F66" w:rsidRDefault="00BC224C" w:rsidP="001C2A12">
            <w:pPr>
              <w:jc w:val="both"/>
              <w:rPr>
                <w:rFonts w:ascii="Times New Roman" w:hAnsi="Times New Roman" w:cs="Times New Roman"/>
                <w:sz w:val="24"/>
                <w:szCs w:val="24"/>
              </w:rPr>
            </w:pPr>
            <w:r>
              <w:rPr>
                <w:rFonts w:ascii="Times New Roman" w:hAnsi="Times New Roman" w:cs="Times New Roman"/>
                <w:sz w:val="24"/>
                <w:szCs w:val="24"/>
              </w:rPr>
              <w:t>3360</w:t>
            </w:r>
          </w:p>
        </w:tc>
      </w:tr>
      <w:tr w:rsidR="00EE0812" w:rsidTr="005160BC">
        <w:tc>
          <w:tcPr>
            <w:tcW w:w="675" w:type="dxa"/>
          </w:tcPr>
          <w:p w:rsidR="00EE0812" w:rsidRDefault="00EE0812" w:rsidP="005160BC">
            <w:pPr>
              <w:jc w:val="both"/>
              <w:rPr>
                <w:rFonts w:ascii="Times New Roman" w:hAnsi="Times New Roman" w:cs="Times New Roman"/>
                <w:b/>
                <w:sz w:val="24"/>
                <w:szCs w:val="24"/>
              </w:rPr>
            </w:pPr>
            <w:r>
              <w:rPr>
                <w:rFonts w:ascii="Times New Roman" w:hAnsi="Times New Roman" w:cs="Times New Roman"/>
                <w:b/>
                <w:sz w:val="24"/>
                <w:szCs w:val="24"/>
              </w:rPr>
              <w:t>6.</w:t>
            </w:r>
          </w:p>
        </w:tc>
        <w:tc>
          <w:tcPr>
            <w:tcW w:w="3493" w:type="dxa"/>
          </w:tcPr>
          <w:p w:rsidR="00EE0812" w:rsidRPr="00CB6F66" w:rsidRDefault="00EE0812" w:rsidP="001C2A12">
            <w:pPr>
              <w:jc w:val="both"/>
              <w:rPr>
                <w:rFonts w:ascii="Times New Roman" w:hAnsi="Times New Roman" w:cs="Times New Roman"/>
                <w:sz w:val="24"/>
                <w:szCs w:val="24"/>
              </w:rPr>
            </w:pPr>
            <w:r w:rsidRPr="00CB6F66">
              <w:rPr>
                <w:rFonts w:ascii="Times New Roman" w:hAnsi="Times New Roman" w:cs="Times New Roman"/>
                <w:sz w:val="24"/>
                <w:szCs w:val="24"/>
              </w:rPr>
              <w:t>Набор маркеров</w:t>
            </w:r>
          </w:p>
        </w:tc>
        <w:tc>
          <w:tcPr>
            <w:tcW w:w="2084" w:type="dxa"/>
          </w:tcPr>
          <w:p w:rsidR="00EE0812" w:rsidRPr="00CB6F66" w:rsidRDefault="00BC224C" w:rsidP="005160BC">
            <w:pPr>
              <w:jc w:val="both"/>
              <w:rPr>
                <w:rFonts w:ascii="Times New Roman" w:hAnsi="Times New Roman" w:cs="Times New Roman"/>
                <w:sz w:val="24"/>
                <w:szCs w:val="24"/>
              </w:rPr>
            </w:pPr>
            <w:r>
              <w:rPr>
                <w:rFonts w:ascii="Times New Roman" w:hAnsi="Times New Roman" w:cs="Times New Roman"/>
                <w:sz w:val="24"/>
                <w:szCs w:val="24"/>
              </w:rPr>
              <w:t>450</w:t>
            </w:r>
          </w:p>
        </w:tc>
        <w:tc>
          <w:tcPr>
            <w:tcW w:w="2084" w:type="dxa"/>
          </w:tcPr>
          <w:p w:rsidR="00EE0812" w:rsidRPr="00CB6F66" w:rsidRDefault="00EE0812" w:rsidP="005160BC">
            <w:pPr>
              <w:jc w:val="both"/>
              <w:rPr>
                <w:rFonts w:ascii="Times New Roman" w:hAnsi="Times New Roman" w:cs="Times New Roman"/>
                <w:sz w:val="24"/>
                <w:szCs w:val="24"/>
              </w:rPr>
            </w:pPr>
            <w:r w:rsidRPr="00CB6F66">
              <w:rPr>
                <w:rFonts w:ascii="Times New Roman" w:hAnsi="Times New Roman" w:cs="Times New Roman"/>
                <w:sz w:val="24"/>
                <w:szCs w:val="24"/>
              </w:rPr>
              <w:t>10</w:t>
            </w:r>
          </w:p>
        </w:tc>
        <w:tc>
          <w:tcPr>
            <w:tcW w:w="2085" w:type="dxa"/>
          </w:tcPr>
          <w:p w:rsidR="00EE0812" w:rsidRPr="00CB6F66" w:rsidRDefault="00BC224C" w:rsidP="001C2A12">
            <w:pPr>
              <w:jc w:val="both"/>
              <w:rPr>
                <w:rFonts w:ascii="Times New Roman" w:hAnsi="Times New Roman" w:cs="Times New Roman"/>
                <w:sz w:val="24"/>
                <w:szCs w:val="24"/>
              </w:rPr>
            </w:pPr>
            <w:r>
              <w:rPr>
                <w:rFonts w:ascii="Times New Roman" w:hAnsi="Times New Roman" w:cs="Times New Roman"/>
                <w:sz w:val="24"/>
                <w:szCs w:val="24"/>
              </w:rPr>
              <w:t>45</w:t>
            </w:r>
            <w:r w:rsidR="00EE0812" w:rsidRPr="00CB6F66">
              <w:rPr>
                <w:rFonts w:ascii="Times New Roman" w:hAnsi="Times New Roman" w:cs="Times New Roman"/>
                <w:sz w:val="24"/>
                <w:szCs w:val="24"/>
              </w:rPr>
              <w:t>00</w:t>
            </w:r>
          </w:p>
        </w:tc>
      </w:tr>
      <w:tr w:rsidR="00EE0812" w:rsidTr="005160BC">
        <w:tc>
          <w:tcPr>
            <w:tcW w:w="675" w:type="dxa"/>
          </w:tcPr>
          <w:p w:rsidR="00EE0812" w:rsidRDefault="00EE0812" w:rsidP="005160BC">
            <w:pPr>
              <w:jc w:val="both"/>
              <w:rPr>
                <w:rFonts w:ascii="Times New Roman" w:hAnsi="Times New Roman" w:cs="Times New Roman"/>
                <w:b/>
                <w:sz w:val="24"/>
                <w:szCs w:val="24"/>
              </w:rPr>
            </w:pPr>
          </w:p>
        </w:tc>
        <w:tc>
          <w:tcPr>
            <w:tcW w:w="3493" w:type="dxa"/>
          </w:tcPr>
          <w:p w:rsidR="00EE0812" w:rsidRDefault="00EE0812" w:rsidP="001C2A12">
            <w:pPr>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2084" w:type="dxa"/>
          </w:tcPr>
          <w:p w:rsidR="00EE0812" w:rsidRDefault="00EE0812" w:rsidP="005160BC">
            <w:pPr>
              <w:jc w:val="both"/>
              <w:rPr>
                <w:rFonts w:ascii="Times New Roman" w:hAnsi="Times New Roman" w:cs="Times New Roman"/>
                <w:b/>
                <w:sz w:val="24"/>
                <w:szCs w:val="24"/>
              </w:rPr>
            </w:pPr>
          </w:p>
        </w:tc>
        <w:tc>
          <w:tcPr>
            <w:tcW w:w="2084" w:type="dxa"/>
          </w:tcPr>
          <w:p w:rsidR="00EE0812" w:rsidRDefault="00EE0812" w:rsidP="005160BC">
            <w:pPr>
              <w:jc w:val="both"/>
              <w:rPr>
                <w:rFonts w:ascii="Times New Roman" w:hAnsi="Times New Roman" w:cs="Times New Roman"/>
                <w:b/>
                <w:sz w:val="24"/>
                <w:szCs w:val="24"/>
              </w:rPr>
            </w:pPr>
          </w:p>
        </w:tc>
        <w:tc>
          <w:tcPr>
            <w:tcW w:w="2085" w:type="dxa"/>
          </w:tcPr>
          <w:p w:rsidR="00EE0812" w:rsidRDefault="00BC224C" w:rsidP="001C2A12">
            <w:pPr>
              <w:jc w:val="both"/>
              <w:rPr>
                <w:rFonts w:ascii="Times New Roman" w:hAnsi="Times New Roman" w:cs="Times New Roman"/>
                <w:b/>
                <w:sz w:val="24"/>
                <w:szCs w:val="24"/>
              </w:rPr>
            </w:pPr>
            <w:r>
              <w:rPr>
                <w:rFonts w:ascii="Times New Roman" w:hAnsi="Times New Roman" w:cs="Times New Roman"/>
                <w:b/>
                <w:sz w:val="24"/>
                <w:szCs w:val="24"/>
              </w:rPr>
              <w:t>=389860</w:t>
            </w:r>
          </w:p>
        </w:tc>
      </w:tr>
    </w:tbl>
    <w:p w:rsidR="005160BC" w:rsidRDefault="005160BC" w:rsidP="005160BC">
      <w:pPr>
        <w:spacing w:line="240" w:lineRule="auto"/>
        <w:jc w:val="both"/>
        <w:rPr>
          <w:rFonts w:ascii="Times New Roman" w:hAnsi="Times New Roman" w:cs="Times New Roman"/>
          <w:b/>
          <w:sz w:val="24"/>
          <w:szCs w:val="24"/>
        </w:rPr>
      </w:pPr>
    </w:p>
    <w:p w:rsidR="00EE0812" w:rsidRDefault="00EE0812" w:rsidP="005160BC">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Собственные вложения:</w:t>
      </w:r>
    </w:p>
    <w:tbl>
      <w:tblPr>
        <w:tblStyle w:val="a4"/>
        <w:tblW w:w="0" w:type="auto"/>
        <w:tblLook w:val="04A0" w:firstRow="1" w:lastRow="0" w:firstColumn="1" w:lastColumn="0" w:noHBand="0" w:noVBand="1"/>
      </w:tblPr>
      <w:tblGrid>
        <w:gridCol w:w="458"/>
        <w:gridCol w:w="3761"/>
        <w:gridCol w:w="2126"/>
        <w:gridCol w:w="1843"/>
        <w:gridCol w:w="1985"/>
      </w:tblGrid>
      <w:tr w:rsidR="00CB6F66" w:rsidTr="00CB6F66">
        <w:tc>
          <w:tcPr>
            <w:tcW w:w="458"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w:t>
            </w:r>
          </w:p>
        </w:tc>
        <w:tc>
          <w:tcPr>
            <w:tcW w:w="3761"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Статья расходов</w:t>
            </w:r>
          </w:p>
        </w:tc>
        <w:tc>
          <w:tcPr>
            <w:tcW w:w="2126"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 xml:space="preserve">Стоимость </w:t>
            </w:r>
          </w:p>
        </w:tc>
        <w:tc>
          <w:tcPr>
            <w:tcW w:w="1843"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Кол-во</w:t>
            </w:r>
          </w:p>
        </w:tc>
        <w:tc>
          <w:tcPr>
            <w:tcW w:w="1985"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Всего</w:t>
            </w:r>
          </w:p>
        </w:tc>
      </w:tr>
      <w:tr w:rsidR="00CB6F66" w:rsidTr="00CB6F66">
        <w:tc>
          <w:tcPr>
            <w:tcW w:w="458"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w:t>
            </w:r>
          </w:p>
        </w:tc>
        <w:tc>
          <w:tcPr>
            <w:tcW w:w="3761"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Дорожные расходы</w:t>
            </w:r>
          </w:p>
        </w:tc>
        <w:tc>
          <w:tcPr>
            <w:tcW w:w="2126"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1000р выезд</w:t>
            </w:r>
          </w:p>
        </w:tc>
        <w:tc>
          <w:tcPr>
            <w:tcW w:w="1843"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4</w:t>
            </w:r>
          </w:p>
        </w:tc>
        <w:tc>
          <w:tcPr>
            <w:tcW w:w="1985"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4000</w:t>
            </w:r>
          </w:p>
        </w:tc>
      </w:tr>
      <w:tr w:rsidR="00CB6F66" w:rsidTr="00CB6F66">
        <w:tc>
          <w:tcPr>
            <w:tcW w:w="458"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2.</w:t>
            </w:r>
          </w:p>
        </w:tc>
        <w:tc>
          <w:tcPr>
            <w:tcW w:w="3761" w:type="dxa"/>
          </w:tcPr>
          <w:p w:rsidR="00CB6F66" w:rsidRDefault="00CB6F66" w:rsidP="005160BC">
            <w:pPr>
              <w:jc w:val="both"/>
              <w:rPr>
                <w:rFonts w:ascii="Times New Roman" w:hAnsi="Times New Roman" w:cs="Times New Roman"/>
                <w:b/>
                <w:sz w:val="24"/>
                <w:szCs w:val="24"/>
              </w:rPr>
            </w:pPr>
            <w:proofErr w:type="spellStart"/>
            <w:r>
              <w:rPr>
                <w:rFonts w:ascii="Times New Roman" w:hAnsi="Times New Roman" w:cs="Times New Roman"/>
                <w:b/>
                <w:sz w:val="24"/>
                <w:szCs w:val="24"/>
              </w:rPr>
              <w:t>Банеры</w:t>
            </w:r>
            <w:proofErr w:type="spellEnd"/>
            <w:r>
              <w:rPr>
                <w:rFonts w:ascii="Times New Roman" w:hAnsi="Times New Roman" w:cs="Times New Roman"/>
                <w:b/>
                <w:sz w:val="24"/>
                <w:szCs w:val="24"/>
              </w:rPr>
              <w:t xml:space="preserve"> 3*2 с кольцами</w:t>
            </w:r>
          </w:p>
        </w:tc>
        <w:tc>
          <w:tcPr>
            <w:tcW w:w="2126"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5000р</w:t>
            </w:r>
          </w:p>
        </w:tc>
        <w:tc>
          <w:tcPr>
            <w:tcW w:w="1843"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w:t>
            </w:r>
          </w:p>
        </w:tc>
        <w:tc>
          <w:tcPr>
            <w:tcW w:w="1985"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5000</w:t>
            </w:r>
          </w:p>
        </w:tc>
      </w:tr>
      <w:tr w:rsidR="00CB6F66" w:rsidTr="00CB6F66">
        <w:tc>
          <w:tcPr>
            <w:tcW w:w="458"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3</w:t>
            </w:r>
          </w:p>
        </w:tc>
        <w:tc>
          <w:tcPr>
            <w:tcW w:w="3761"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Растяжка 0,4*3</w:t>
            </w:r>
          </w:p>
        </w:tc>
        <w:tc>
          <w:tcPr>
            <w:tcW w:w="2126"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1200</w:t>
            </w:r>
            <w:r w:rsidR="00981F91">
              <w:rPr>
                <w:rFonts w:ascii="Times New Roman" w:hAnsi="Times New Roman" w:cs="Times New Roman"/>
                <w:b/>
                <w:sz w:val="24"/>
                <w:szCs w:val="24"/>
              </w:rPr>
              <w:t>р</w:t>
            </w:r>
          </w:p>
        </w:tc>
        <w:tc>
          <w:tcPr>
            <w:tcW w:w="1843"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w:t>
            </w:r>
          </w:p>
        </w:tc>
        <w:tc>
          <w:tcPr>
            <w:tcW w:w="1985"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1200р</w:t>
            </w:r>
          </w:p>
        </w:tc>
      </w:tr>
      <w:tr w:rsidR="00CB6F66" w:rsidTr="00CB6F66">
        <w:tc>
          <w:tcPr>
            <w:tcW w:w="458"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3</w:t>
            </w:r>
          </w:p>
        </w:tc>
        <w:tc>
          <w:tcPr>
            <w:tcW w:w="3761"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 xml:space="preserve">Сертификаты об участии </w:t>
            </w:r>
            <w:proofErr w:type="spellStart"/>
            <w:r>
              <w:rPr>
                <w:rFonts w:ascii="Times New Roman" w:hAnsi="Times New Roman" w:cs="Times New Roman"/>
                <w:b/>
                <w:sz w:val="24"/>
                <w:szCs w:val="24"/>
              </w:rPr>
              <w:t>назогальных</w:t>
            </w:r>
            <w:proofErr w:type="spellEnd"/>
            <w:r>
              <w:rPr>
                <w:rFonts w:ascii="Times New Roman" w:hAnsi="Times New Roman" w:cs="Times New Roman"/>
                <w:b/>
                <w:sz w:val="24"/>
                <w:szCs w:val="24"/>
              </w:rPr>
              <w:t xml:space="preserve"> семинарах</w:t>
            </w:r>
          </w:p>
        </w:tc>
        <w:tc>
          <w:tcPr>
            <w:tcW w:w="2126" w:type="dxa"/>
          </w:tcPr>
          <w:p w:rsidR="00CB6F66" w:rsidRDefault="00CB6F66" w:rsidP="00CB6F66">
            <w:pPr>
              <w:jc w:val="both"/>
              <w:rPr>
                <w:rFonts w:ascii="Times New Roman" w:hAnsi="Times New Roman" w:cs="Times New Roman"/>
                <w:b/>
                <w:sz w:val="24"/>
                <w:szCs w:val="24"/>
              </w:rPr>
            </w:pPr>
            <w:r>
              <w:rPr>
                <w:rFonts w:ascii="Times New Roman" w:hAnsi="Times New Roman" w:cs="Times New Roman"/>
                <w:b/>
                <w:sz w:val="24"/>
                <w:szCs w:val="24"/>
              </w:rPr>
              <w:t>30</w:t>
            </w:r>
            <w:r w:rsidR="00981F91">
              <w:rPr>
                <w:rFonts w:ascii="Times New Roman" w:hAnsi="Times New Roman" w:cs="Times New Roman"/>
                <w:b/>
                <w:sz w:val="24"/>
                <w:szCs w:val="24"/>
              </w:rPr>
              <w:t>р</w:t>
            </w:r>
          </w:p>
        </w:tc>
        <w:tc>
          <w:tcPr>
            <w:tcW w:w="1843"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500</w:t>
            </w:r>
          </w:p>
        </w:tc>
        <w:tc>
          <w:tcPr>
            <w:tcW w:w="1985" w:type="dxa"/>
          </w:tcPr>
          <w:p w:rsidR="00CB6F66" w:rsidRDefault="00CB6F66" w:rsidP="005160BC">
            <w:pPr>
              <w:jc w:val="both"/>
              <w:rPr>
                <w:rFonts w:ascii="Times New Roman" w:hAnsi="Times New Roman" w:cs="Times New Roman"/>
                <w:b/>
                <w:sz w:val="24"/>
                <w:szCs w:val="24"/>
              </w:rPr>
            </w:pPr>
            <w:r>
              <w:rPr>
                <w:rFonts w:ascii="Times New Roman" w:hAnsi="Times New Roman" w:cs="Times New Roman"/>
                <w:b/>
                <w:sz w:val="24"/>
                <w:szCs w:val="24"/>
              </w:rPr>
              <w:t>15000</w:t>
            </w:r>
          </w:p>
        </w:tc>
      </w:tr>
      <w:tr w:rsidR="00981F91" w:rsidTr="00CB6F66">
        <w:tc>
          <w:tcPr>
            <w:tcW w:w="458" w:type="dxa"/>
          </w:tcPr>
          <w:p w:rsidR="00981F91" w:rsidRDefault="00981F91" w:rsidP="005160BC">
            <w:pPr>
              <w:jc w:val="both"/>
              <w:rPr>
                <w:rFonts w:ascii="Times New Roman" w:hAnsi="Times New Roman" w:cs="Times New Roman"/>
                <w:b/>
                <w:sz w:val="24"/>
                <w:szCs w:val="24"/>
              </w:rPr>
            </w:pPr>
            <w:r>
              <w:rPr>
                <w:rFonts w:ascii="Times New Roman" w:hAnsi="Times New Roman" w:cs="Times New Roman"/>
                <w:b/>
                <w:sz w:val="24"/>
                <w:szCs w:val="24"/>
              </w:rPr>
              <w:t>4</w:t>
            </w:r>
          </w:p>
        </w:tc>
        <w:tc>
          <w:tcPr>
            <w:tcW w:w="3761" w:type="dxa"/>
          </w:tcPr>
          <w:p w:rsidR="00981F91" w:rsidRDefault="00981F91" w:rsidP="005160BC">
            <w:pPr>
              <w:jc w:val="both"/>
              <w:rPr>
                <w:rFonts w:ascii="Times New Roman" w:hAnsi="Times New Roman" w:cs="Times New Roman"/>
                <w:b/>
                <w:sz w:val="24"/>
                <w:szCs w:val="24"/>
              </w:rPr>
            </w:pPr>
            <w:r>
              <w:rPr>
                <w:rFonts w:ascii="Times New Roman" w:hAnsi="Times New Roman" w:cs="Times New Roman"/>
                <w:b/>
                <w:sz w:val="24"/>
                <w:szCs w:val="24"/>
              </w:rPr>
              <w:t>Бумага канцелярская «Снегурочка»</w:t>
            </w:r>
          </w:p>
        </w:tc>
        <w:tc>
          <w:tcPr>
            <w:tcW w:w="2126" w:type="dxa"/>
          </w:tcPr>
          <w:p w:rsidR="00981F91" w:rsidRDefault="00981F91" w:rsidP="00CB6F66">
            <w:pPr>
              <w:jc w:val="both"/>
              <w:rPr>
                <w:rFonts w:ascii="Times New Roman" w:hAnsi="Times New Roman" w:cs="Times New Roman"/>
                <w:b/>
                <w:sz w:val="24"/>
                <w:szCs w:val="24"/>
              </w:rPr>
            </w:pPr>
            <w:r>
              <w:rPr>
                <w:rFonts w:ascii="Times New Roman" w:hAnsi="Times New Roman" w:cs="Times New Roman"/>
                <w:b/>
                <w:sz w:val="24"/>
                <w:szCs w:val="24"/>
              </w:rPr>
              <w:t>220р</w:t>
            </w:r>
          </w:p>
        </w:tc>
        <w:tc>
          <w:tcPr>
            <w:tcW w:w="1843" w:type="dxa"/>
          </w:tcPr>
          <w:p w:rsidR="00981F91" w:rsidRDefault="00981F91" w:rsidP="005160BC">
            <w:pPr>
              <w:jc w:val="both"/>
              <w:rPr>
                <w:rFonts w:ascii="Times New Roman" w:hAnsi="Times New Roman" w:cs="Times New Roman"/>
                <w:b/>
                <w:sz w:val="24"/>
                <w:szCs w:val="24"/>
              </w:rPr>
            </w:pPr>
            <w:r>
              <w:rPr>
                <w:rFonts w:ascii="Times New Roman" w:hAnsi="Times New Roman" w:cs="Times New Roman"/>
                <w:b/>
                <w:sz w:val="24"/>
                <w:szCs w:val="24"/>
              </w:rPr>
              <w:t>2</w:t>
            </w:r>
          </w:p>
        </w:tc>
        <w:tc>
          <w:tcPr>
            <w:tcW w:w="1985" w:type="dxa"/>
          </w:tcPr>
          <w:p w:rsidR="00981F91" w:rsidRDefault="00981F91" w:rsidP="005160BC">
            <w:pPr>
              <w:jc w:val="both"/>
              <w:rPr>
                <w:rFonts w:ascii="Times New Roman" w:hAnsi="Times New Roman" w:cs="Times New Roman"/>
                <w:b/>
                <w:sz w:val="24"/>
                <w:szCs w:val="24"/>
              </w:rPr>
            </w:pPr>
            <w:r>
              <w:rPr>
                <w:rFonts w:ascii="Times New Roman" w:hAnsi="Times New Roman" w:cs="Times New Roman"/>
                <w:b/>
                <w:sz w:val="24"/>
                <w:szCs w:val="24"/>
              </w:rPr>
              <w:t>440</w:t>
            </w:r>
          </w:p>
        </w:tc>
      </w:tr>
      <w:tr w:rsidR="00981F91" w:rsidTr="00CB6F66">
        <w:tc>
          <w:tcPr>
            <w:tcW w:w="458" w:type="dxa"/>
          </w:tcPr>
          <w:p w:rsidR="00981F91" w:rsidRDefault="00981F91" w:rsidP="005160BC">
            <w:pPr>
              <w:jc w:val="both"/>
              <w:rPr>
                <w:rFonts w:ascii="Times New Roman" w:hAnsi="Times New Roman" w:cs="Times New Roman"/>
                <w:b/>
                <w:sz w:val="24"/>
                <w:szCs w:val="24"/>
              </w:rPr>
            </w:pPr>
          </w:p>
        </w:tc>
        <w:tc>
          <w:tcPr>
            <w:tcW w:w="3761" w:type="dxa"/>
          </w:tcPr>
          <w:p w:rsidR="00981F91" w:rsidRDefault="00981F91" w:rsidP="005160B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2126" w:type="dxa"/>
          </w:tcPr>
          <w:p w:rsidR="00981F91" w:rsidRDefault="00981F91" w:rsidP="00CB6F66">
            <w:pPr>
              <w:jc w:val="both"/>
              <w:rPr>
                <w:rFonts w:ascii="Times New Roman" w:hAnsi="Times New Roman" w:cs="Times New Roman"/>
                <w:b/>
                <w:sz w:val="24"/>
                <w:szCs w:val="24"/>
              </w:rPr>
            </w:pPr>
          </w:p>
        </w:tc>
        <w:tc>
          <w:tcPr>
            <w:tcW w:w="1843" w:type="dxa"/>
          </w:tcPr>
          <w:p w:rsidR="00981F91" w:rsidRDefault="00981F91" w:rsidP="005160BC">
            <w:pPr>
              <w:jc w:val="both"/>
              <w:rPr>
                <w:rFonts w:ascii="Times New Roman" w:hAnsi="Times New Roman" w:cs="Times New Roman"/>
                <w:b/>
                <w:sz w:val="24"/>
                <w:szCs w:val="24"/>
              </w:rPr>
            </w:pPr>
          </w:p>
        </w:tc>
        <w:tc>
          <w:tcPr>
            <w:tcW w:w="1985" w:type="dxa"/>
          </w:tcPr>
          <w:p w:rsidR="00981F91" w:rsidRDefault="00981F91" w:rsidP="005160BC">
            <w:pPr>
              <w:jc w:val="both"/>
              <w:rPr>
                <w:rFonts w:ascii="Times New Roman" w:hAnsi="Times New Roman" w:cs="Times New Roman"/>
                <w:b/>
                <w:sz w:val="24"/>
                <w:szCs w:val="24"/>
              </w:rPr>
            </w:pPr>
            <w:r>
              <w:rPr>
                <w:rFonts w:ascii="Times New Roman" w:hAnsi="Times New Roman" w:cs="Times New Roman"/>
                <w:b/>
                <w:sz w:val="24"/>
                <w:szCs w:val="24"/>
              </w:rPr>
              <w:t>25600р.</w:t>
            </w:r>
          </w:p>
        </w:tc>
      </w:tr>
    </w:tbl>
    <w:p w:rsidR="00F25D3E" w:rsidRDefault="00F25D3E" w:rsidP="003A6D71">
      <w:pPr>
        <w:spacing w:line="240" w:lineRule="auto"/>
        <w:jc w:val="both"/>
        <w:rPr>
          <w:rFonts w:ascii="Times New Roman" w:hAnsi="Times New Roman" w:cs="Times New Roman"/>
          <w:sz w:val="24"/>
          <w:szCs w:val="24"/>
        </w:rPr>
      </w:pPr>
    </w:p>
    <w:p w:rsidR="00981F91" w:rsidRDefault="00981F91" w:rsidP="00981F91">
      <w:pPr>
        <w:pStyle w:val="a3"/>
        <w:numPr>
          <w:ilvl w:val="0"/>
          <w:numId w:val="11"/>
        </w:numPr>
        <w:spacing w:line="240" w:lineRule="auto"/>
        <w:jc w:val="both"/>
        <w:rPr>
          <w:rFonts w:ascii="Times New Roman" w:hAnsi="Times New Roman" w:cs="Times New Roman"/>
          <w:b/>
          <w:sz w:val="24"/>
          <w:szCs w:val="24"/>
        </w:rPr>
      </w:pPr>
      <w:r w:rsidRPr="00B904A0">
        <w:rPr>
          <w:rFonts w:ascii="Times New Roman" w:hAnsi="Times New Roman" w:cs="Times New Roman"/>
          <w:b/>
          <w:sz w:val="24"/>
          <w:szCs w:val="24"/>
        </w:rPr>
        <w:t>Информационное сопровождение</w:t>
      </w:r>
    </w:p>
    <w:tbl>
      <w:tblPr>
        <w:tblStyle w:val="a4"/>
        <w:tblW w:w="0" w:type="auto"/>
        <w:tblLook w:val="04A0" w:firstRow="1" w:lastRow="0" w:firstColumn="1" w:lastColumn="0" w:noHBand="0" w:noVBand="1"/>
      </w:tblPr>
      <w:tblGrid>
        <w:gridCol w:w="3369"/>
        <w:gridCol w:w="7052"/>
      </w:tblGrid>
      <w:tr w:rsidR="009D32C1" w:rsidTr="009D32C1">
        <w:tc>
          <w:tcPr>
            <w:tcW w:w="3369" w:type="dxa"/>
            <w:vMerge w:val="restart"/>
          </w:tcPr>
          <w:p w:rsidR="009D32C1" w:rsidRDefault="009D32C1" w:rsidP="009D32C1">
            <w:pPr>
              <w:jc w:val="both"/>
              <w:rPr>
                <w:rFonts w:ascii="Times New Roman" w:hAnsi="Times New Roman" w:cs="Times New Roman"/>
                <w:b/>
                <w:sz w:val="24"/>
                <w:szCs w:val="24"/>
              </w:rPr>
            </w:pPr>
            <w:r>
              <w:rPr>
                <w:rFonts w:ascii="Times New Roman" w:hAnsi="Times New Roman" w:cs="Times New Roman"/>
                <w:b/>
                <w:sz w:val="24"/>
                <w:szCs w:val="24"/>
              </w:rPr>
              <w:t xml:space="preserve">Текущая информационная </w:t>
            </w:r>
            <w:r w:rsidR="00A152DE">
              <w:rPr>
                <w:rFonts w:ascii="Times New Roman" w:hAnsi="Times New Roman" w:cs="Times New Roman"/>
                <w:b/>
                <w:sz w:val="24"/>
                <w:szCs w:val="24"/>
              </w:rPr>
              <w:t>открытость проекта</w:t>
            </w:r>
          </w:p>
        </w:tc>
        <w:tc>
          <w:tcPr>
            <w:tcW w:w="7052" w:type="dxa"/>
          </w:tcPr>
          <w:p w:rsidR="009D32C1" w:rsidRDefault="009D32C1" w:rsidP="00A152DE">
            <w:pPr>
              <w:jc w:val="center"/>
              <w:rPr>
                <w:rFonts w:ascii="Times New Roman" w:hAnsi="Times New Roman" w:cs="Times New Roman"/>
                <w:b/>
                <w:sz w:val="24"/>
                <w:szCs w:val="24"/>
              </w:rPr>
            </w:pPr>
            <w:r>
              <w:rPr>
                <w:rFonts w:ascii="Times New Roman" w:hAnsi="Times New Roman" w:cs="Times New Roman"/>
                <w:b/>
                <w:sz w:val="24"/>
                <w:szCs w:val="24"/>
              </w:rPr>
              <w:t>Наименование, характеристика СМИ</w:t>
            </w:r>
          </w:p>
          <w:p w:rsidR="009D32C1" w:rsidRDefault="009D32C1" w:rsidP="00A152DE">
            <w:pPr>
              <w:jc w:val="center"/>
              <w:rPr>
                <w:rFonts w:ascii="Times New Roman" w:hAnsi="Times New Roman" w:cs="Times New Roman"/>
                <w:b/>
                <w:sz w:val="24"/>
                <w:szCs w:val="24"/>
              </w:rPr>
            </w:pPr>
            <w:r>
              <w:rPr>
                <w:rFonts w:ascii="Times New Roman" w:hAnsi="Times New Roman" w:cs="Times New Roman"/>
                <w:b/>
                <w:sz w:val="24"/>
                <w:szCs w:val="24"/>
              </w:rPr>
              <w:t>(Форма, тираж, охват аудитории)</w:t>
            </w:r>
          </w:p>
        </w:tc>
      </w:tr>
      <w:tr w:rsidR="009D32C1" w:rsidTr="009D32C1">
        <w:tc>
          <w:tcPr>
            <w:tcW w:w="3369" w:type="dxa"/>
            <w:vMerge/>
          </w:tcPr>
          <w:p w:rsidR="009D32C1" w:rsidRDefault="009D32C1" w:rsidP="009D32C1">
            <w:pPr>
              <w:jc w:val="both"/>
              <w:rPr>
                <w:rFonts w:ascii="Times New Roman" w:hAnsi="Times New Roman" w:cs="Times New Roman"/>
                <w:b/>
                <w:sz w:val="24"/>
                <w:szCs w:val="24"/>
              </w:rPr>
            </w:pPr>
          </w:p>
        </w:tc>
        <w:tc>
          <w:tcPr>
            <w:tcW w:w="7052" w:type="dxa"/>
          </w:tcPr>
          <w:p w:rsidR="009D32C1" w:rsidRDefault="00A152DE" w:rsidP="00A152DE">
            <w:pPr>
              <w:jc w:val="center"/>
              <w:rPr>
                <w:rFonts w:ascii="Times New Roman" w:hAnsi="Times New Roman" w:cs="Times New Roman"/>
                <w:b/>
                <w:sz w:val="24"/>
                <w:szCs w:val="24"/>
              </w:rPr>
            </w:pPr>
            <w:r>
              <w:rPr>
                <w:rFonts w:ascii="Times New Roman" w:hAnsi="Times New Roman" w:cs="Times New Roman"/>
                <w:b/>
                <w:sz w:val="24"/>
                <w:szCs w:val="24"/>
              </w:rPr>
              <w:t>-</w:t>
            </w:r>
          </w:p>
        </w:tc>
      </w:tr>
      <w:tr w:rsidR="009D32C1" w:rsidTr="009D32C1">
        <w:tc>
          <w:tcPr>
            <w:tcW w:w="3369" w:type="dxa"/>
            <w:vMerge/>
          </w:tcPr>
          <w:p w:rsidR="009D32C1" w:rsidRDefault="009D32C1" w:rsidP="009D32C1">
            <w:pPr>
              <w:jc w:val="both"/>
              <w:rPr>
                <w:rFonts w:ascii="Times New Roman" w:hAnsi="Times New Roman" w:cs="Times New Roman"/>
                <w:b/>
                <w:sz w:val="24"/>
                <w:szCs w:val="24"/>
              </w:rPr>
            </w:pPr>
          </w:p>
        </w:tc>
        <w:tc>
          <w:tcPr>
            <w:tcW w:w="7052" w:type="dxa"/>
          </w:tcPr>
          <w:p w:rsidR="009D32C1" w:rsidRDefault="00A152DE" w:rsidP="00A152DE">
            <w:pPr>
              <w:jc w:val="center"/>
              <w:rPr>
                <w:rFonts w:ascii="Times New Roman" w:hAnsi="Times New Roman" w:cs="Times New Roman"/>
                <w:b/>
                <w:sz w:val="24"/>
                <w:szCs w:val="24"/>
              </w:rPr>
            </w:pPr>
            <w:r>
              <w:rPr>
                <w:rFonts w:ascii="Times New Roman" w:hAnsi="Times New Roman" w:cs="Times New Roman"/>
                <w:b/>
                <w:sz w:val="24"/>
                <w:szCs w:val="24"/>
              </w:rPr>
              <w:t>-</w:t>
            </w:r>
          </w:p>
        </w:tc>
      </w:tr>
      <w:tr w:rsidR="009D32C1" w:rsidTr="009D32C1">
        <w:tc>
          <w:tcPr>
            <w:tcW w:w="3369" w:type="dxa"/>
            <w:vMerge/>
          </w:tcPr>
          <w:p w:rsidR="009D32C1" w:rsidRDefault="009D32C1" w:rsidP="009D32C1">
            <w:pPr>
              <w:jc w:val="both"/>
              <w:rPr>
                <w:rFonts w:ascii="Times New Roman" w:hAnsi="Times New Roman" w:cs="Times New Roman"/>
                <w:b/>
                <w:sz w:val="24"/>
                <w:szCs w:val="24"/>
              </w:rPr>
            </w:pPr>
          </w:p>
        </w:tc>
        <w:tc>
          <w:tcPr>
            <w:tcW w:w="7052" w:type="dxa"/>
          </w:tcPr>
          <w:p w:rsidR="009D32C1" w:rsidRDefault="00A152DE" w:rsidP="00A152DE">
            <w:pPr>
              <w:jc w:val="center"/>
              <w:rPr>
                <w:rFonts w:ascii="Times New Roman" w:hAnsi="Times New Roman" w:cs="Times New Roman"/>
                <w:b/>
                <w:sz w:val="24"/>
                <w:szCs w:val="24"/>
              </w:rPr>
            </w:pPr>
            <w:r>
              <w:rPr>
                <w:rFonts w:ascii="Times New Roman" w:hAnsi="Times New Roman" w:cs="Times New Roman"/>
                <w:b/>
                <w:sz w:val="24"/>
                <w:szCs w:val="24"/>
              </w:rPr>
              <w:t>-</w:t>
            </w:r>
          </w:p>
        </w:tc>
      </w:tr>
      <w:tr w:rsidR="00A152DE" w:rsidTr="009D32C1">
        <w:tc>
          <w:tcPr>
            <w:tcW w:w="3369" w:type="dxa"/>
            <w:vMerge w:val="restart"/>
          </w:tcPr>
          <w:p w:rsidR="00A152DE" w:rsidRDefault="00A152DE" w:rsidP="009D32C1">
            <w:pPr>
              <w:jc w:val="both"/>
              <w:rPr>
                <w:rFonts w:ascii="Times New Roman" w:hAnsi="Times New Roman" w:cs="Times New Roman"/>
                <w:b/>
                <w:sz w:val="24"/>
                <w:szCs w:val="24"/>
              </w:rPr>
            </w:pPr>
            <w:r>
              <w:rPr>
                <w:rFonts w:ascii="Times New Roman" w:hAnsi="Times New Roman" w:cs="Times New Roman"/>
                <w:b/>
                <w:sz w:val="24"/>
                <w:szCs w:val="24"/>
              </w:rPr>
              <w:t>Планируемое информационное освещение проекта в СМИ</w:t>
            </w:r>
          </w:p>
        </w:tc>
        <w:tc>
          <w:tcPr>
            <w:tcW w:w="7052" w:type="dxa"/>
          </w:tcPr>
          <w:p w:rsidR="00A152DE" w:rsidRDefault="00A152DE" w:rsidP="00A152DE">
            <w:pPr>
              <w:jc w:val="center"/>
              <w:rPr>
                <w:rFonts w:ascii="Times New Roman" w:hAnsi="Times New Roman" w:cs="Times New Roman"/>
                <w:b/>
                <w:sz w:val="24"/>
                <w:szCs w:val="24"/>
              </w:rPr>
            </w:pPr>
            <w:r>
              <w:rPr>
                <w:rFonts w:ascii="Times New Roman" w:hAnsi="Times New Roman" w:cs="Times New Roman"/>
                <w:b/>
                <w:sz w:val="24"/>
                <w:szCs w:val="24"/>
              </w:rPr>
              <w:t>Наименование и характеристика СМИ</w:t>
            </w:r>
          </w:p>
          <w:p w:rsidR="00A152DE" w:rsidRDefault="00A152DE" w:rsidP="00A152DE">
            <w:pPr>
              <w:jc w:val="center"/>
              <w:rPr>
                <w:rFonts w:ascii="Times New Roman" w:hAnsi="Times New Roman" w:cs="Times New Roman"/>
                <w:b/>
                <w:sz w:val="24"/>
                <w:szCs w:val="24"/>
              </w:rPr>
            </w:pPr>
            <w:r>
              <w:rPr>
                <w:rFonts w:ascii="Times New Roman" w:hAnsi="Times New Roman" w:cs="Times New Roman"/>
                <w:b/>
                <w:sz w:val="24"/>
                <w:szCs w:val="24"/>
              </w:rPr>
              <w:t>(форма, тираж, охват аудитории)</w:t>
            </w:r>
          </w:p>
        </w:tc>
      </w:tr>
      <w:tr w:rsidR="00A152DE" w:rsidTr="009D32C1">
        <w:tc>
          <w:tcPr>
            <w:tcW w:w="3369" w:type="dxa"/>
            <w:vMerge/>
          </w:tcPr>
          <w:p w:rsidR="00A152DE" w:rsidRDefault="00A152DE" w:rsidP="009D32C1">
            <w:pPr>
              <w:jc w:val="both"/>
              <w:rPr>
                <w:rFonts w:ascii="Times New Roman" w:hAnsi="Times New Roman" w:cs="Times New Roman"/>
                <w:b/>
                <w:sz w:val="24"/>
                <w:szCs w:val="24"/>
              </w:rPr>
            </w:pPr>
          </w:p>
        </w:tc>
        <w:tc>
          <w:tcPr>
            <w:tcW w:w="7052" w:type="dxa"/>
          </w:tcPr>
          <w:p w:rsidR="00A152DE" w:rsidRDefault="00A152DE" w:rsidP="009D32C1">
            <w:pPr>
              <w:jc w:val="both"/>
              <w:rPr>
                <w:rFonts w:ascii="Times New Roman" w:hAnsi="Times New Roman" w:cs="Times New Roman"/>
                <w:b/>
                <w:sz w:val="24"/>
                <w:szCs w:val="24"/>
              </w:rPr>
            </w:pPr>
            <w:r>
              <w:rPr>
                <w:rFonts w:ascii="Times New Roman" w:hAnsi="Times New Roman" w:cs="Times New Roman"/>
                <w:b/>
                <w:sz w:val="24"/>
                <w:szCs w:val="24"/>
              </w:rPr>
              <w:t>Газета «Вести Хасавюртовского района» печатная версия</w:t>
            </w:r>
            <w:r w:rsidR="009E3F9F">
              <w:rPr>
                <w:rFonts w:ascii="Times New Roman" w:hAnsi="Times New Roman" w:cs="Times New Roman"/>
                <w:b/>
                <w:sz w:val="24"/>
                <w:szCs w:val="24"/>
              </w:rPr>
              <w:t xml:space="preserve"> 45 </w:t>
            </w:r>
            <w:proofErr w:type="spellStart"/>
            <w:r w:rsidR="009E3F9F">
              <w:rPr>
                <w:rFonts w:ascii="Times New Roman" w:hAnsi="Times New Roman" w:cs="Times New Roman"/>
                <w:b/>
                <w:sz w:val="24"/>
                <w:szCs w:val="24"/>
              </w:rPr>
              <w:t>тыс</w:t>
            </w:r>
            <w:proofErr w:type="spellEnd"/>
            <w:r w:rsidR="009E3F9F">
              <w:rPr>
                <w:rFonts w:ascii="Times New Roman" w:hAnsi="Times New Roman" w:cs="Times New Roman"/>
                <w:b/>
                <w:sz w:val="24"/>
                <w:szCs w:val="24"/>
              </w:rPr>
              <w:t xml:space="preserve"> тираж</w:t>
            </w:r>
            <w:r>
              <w:rPr>
                <w:rFonts w:ascii="Times New Roman" w:hAnsi="Times New Roman" w:cs="Times New Roman"/>
                <w:b/>
                <w:sz w:val="24"/>
                <w:szCs w:val="24"/>
              </w:rPr>
              <w:t xml:space="preserve"> и на аккаунте в </w:t>
            </w:r>
            <w:proofErr w:type="spellStart"/>
            <w:r>
              <w:rPr>
                <w:rFonts w:ascii="Times New Roman" w:hAnsi="Times New Roman" w:cs="Times New Roman"/>
                <w:b/>
                <w:sz w:val="24"/>
                <w:szCs w:val="24"/>
              </w:rPr>
              <w:t>инстаграмм</w:t>
            </w:r>
            <w:proofErr w:type="spellEnd"/>
            <w:r>
              <w:rPr>
                <w:rFonts w:ascii="Times New Roman" w:hAnsi="Times New Roman" w:cs="Times New Roman"/>
                <w:b/>
                <w:sz w:val="24"/>
                <w:szCs w:val="24"/>
              </w:rPr>
              <w:t xml:space="preserve"> газеты </w:t>
            </w:r>
            <w:r w:rsidR="009E3F9F">
              <w:rPr>
                <w:rFonts w:ascii="Times New Roman" w:hAnsi="Times New Roman" w:cs="Times New Roman"/>
                <w:b/>
                <w:sz w:val="24"/>
                <w:szCs w:val="24"/>
              </w:rPr>
              <w:t>–</w:t>
            </w:r>
            <w:r>
              <w:rPr>
                <w:rFonts w:ascii="Times New Roman" w:hAnsi="Times New Roman" w:cs="Times New Roman"/>
                <w:b/>
                <w:sz w:val="24"/>
                <w:szCs w:val="24"/>
              </w:rPr>
              <w:t xml:space="preserve"> </w:t>
            </w:r>
            <w:r w:rsidR="009E3F9F">
              <w:rPr>
                <w:rFonts w:ascii="Times New Roman" w:hAnsi="Times New Roman" w:cs="Times New Roman"/>
                <w:b/>
                <w:sz w:val="24"/>
                <w:szCs w:val="24"/>
              </w:rPr>
              <w:t>1543 аудитории</w:t>
            </w:r>
          </w:p>
        </w:tc>
      </w:tr>
      <w:tr w:rsidR="00A152DE" w:rsidTr="009D32C1">
        <w:tc>
          <w:tcPr>
            <w:tcW w:w="3369" w:type="dxa"/>
            <w:vMerge/>
          </w:tcPr>
          <w:p w:rsidR="00A152DE" w:rsidRDefault="00A152DE" w:rsidP="009D32C1">
            <w:pPr>
              <w:jc w:val="both"/>
              <w:rPr>
                <w:rFonts w:ascii="Times New Roman" w:hAnsi="Times New Roman" w:cs="Times New Roman"/>
                <w:b/>
                <w:sz w:val="24"/>
                <w:szCs w:val="24"/>
              </w:rPr>
            </w:pPr>
          </w:p>
        </w:tc>
        <w:tc>
          <w:tcPr>
            <w:tcW w:w="7052" w:type="dxa"/>
          </w:tcPr>
          <w:p w:rsidR="00A152DE" w:rsidRDefault="00F22459" w:rsidP="009D32C1">
            <w:pPr>
              <w:jc w:val="both"/>
              <w:rPr>
                <w:rFonts w:ascii="Times New Roman" w:hAnsi="Times New Roman" w:cs="Times New Roman"/>
                <w:b/>
                <w:sz w:val="24"/>
                <w:szCs w:val="24"/>
              </w:rPr>
            </w:pPr>
            <w:r>
              <w:rPr>
                <w:rFonts w:ascii="Times New Roman" w:hAnsi="Times New Roman" w:cs="Times New Roman"/>
                <w:b/>
                <w:sz w:val="24"/>
                <w:szCs w:val="24"/>
              </w:rPr>
              <w:t xml:space="preserve">Сайт Хасавюртовского района </w:t>
            </w:r>
            <w:proofErr w:type="spellStart"/>
            <w:r>
              <w:rPr>
                <w:rFonts w:ascii="Times New Roman" w:hAnsi="Times New Roman" w:cs="Times New Roman"/>
                <w:b/>
                <w:sz w:val="24"/>
                <w:szCs w:val="24"/>
              </w:rPr>
              <w:t>инстаграмм</w:t>
            </w:r>
            <w:proofErr w:type="spellEnd"/>
            <w:r>
              <w:rPr>
                <w:rFonts w:ascii="Times New Roman" w:hAnsi="Times New Roman" w:cs="Times New Roman"/>
                <w:b/>
                <w:sz w:val="24"/>
                <w:szCs w:val="24"/>
              </w:rPr>
              <w:t xml:space="preserve"> – 30,4 </w:t>
            </w:r>
            <w:proofErr w:type="spellStart"/>
            <w:r>
              <w:rPr>
                <w:rFonts w:ascii="Times New Roman" w:hAnsi="Times New Roman" w:cs="Times New Roman"/>
                <w:b/>
                <w:sz w:val="24"/>
                <w:szCs w:val="24"/>
              </w:rPr>
              <w:t>тыс</w:t>
            </w:r>
            <w:proofErr w:type="spellEnd"/>
            <w:r>
              <w:rPr>
                <w:rFonts w:ascii="Times New Roman" w:hAnsi="Times New Roman" w:cs="Times New Roman"/>
                <w:b/>
                <w:sz w:val="24"/>
                <w:szCs w:val="24"/>
              </w:rPr>
              <w:t xml:space="preserve"> аудитория , </w:t>
            </w:r>
          </w:p>
        </w:tc>
      </w:tr>
      <w:tr w:rsidR="00A152DE" w:rsidTr="009D32C1">
        <w:tc>
          <w:tcPr>
            <w:tcW w:w="3369" w:type="dxa"/>
            <w:vMerge/>
          </w:tcPr>
          <w:p w:rsidR="00A152DE" w:rsidRDefault="00A152DE" w:rsidP="009D32C1">
            <w:pPr>
              <w:jc w:val="both"/>
              <w:rPr>
                <w:rFonts w:ascii="Times New Roman" w:hAnsi="Times New Roman" w:cs="Times New Roman"/>
                <w:b/>
                <w:sz w:val="24"/>
                <w:szCs w:val="24"/>
              </w:rPr>
            </w:pPr>
          </w:p>
        </w:tc>
        <w:tc>
          <w:tcPr>
            <w:tcW w:w="7052" w:type="dxa"/>
          </w:tcPr>
          <w:p w:rsidR="00A152DE" w:rsidRDefault="00F22459" w:rsidP="009D32C1">
            <w:pPr>
              <w:jc w:val="both"/>
              <w:rPr>
                <w:rFonts w:ascii="Times New Roman" w:hAnsi="Times New Roman" w:cs="Times New Roman"/>
                <w:b/>
                <w:sz w:val="24"/>
                <w:szCs w:val="24"/>
              </w:rPr>
            </w:pPr>
            <w:proofErr w:type="spellStart"/>
            <w:r>
              <w:rPr>
                <w:rFonts w:ascii="Times New Roman" w:hAnsi="Times New Roman" w:cs="Times New Roman"/>
                <w:b/>
                <w:sz w:val="24"/>
                <w:szCs w:val="24"/>
              </w:rPr>
              <w:t>Саиты</w:t>
            </w:r>
            <w:proofErr w:type="spellEnd"/>
            <w:r>
              <w:rPr>
                <w:rFonts w:ascii="Times New Roman" w:hAnsi="Times New Roman" w:cs="Times New Roman"/>
                <w:b/>
                <w:sz w:val="24"/>
                <w:szCs w:val="24"/>
              </w:rPr>
              <w:t xml:space="preserve"> Молодежного центра в </w:t>
            </w:r>
            <w:proofErr w:type="spellStart"/>
            <w:r>
              <w:rPr>
                <w:rFonts w:ascii="Times New Roman" w:hAnsi="Times New Roman" w:cs="Times New Roman"/>
                <w:b/>
                <w:sz w:val="24"/>
                <w:szCs w:val="24"/>
              </w:rPr>
              <w:t>интаграмм</w:t>
            </w:r>
            <w:proofErr w:type="spellEnd"/>
            <w:r>
              <w:rPr>
                <w:rFonts w:ascii="Times New Roman" w:hAnsi="Times New Roman" w:cs="Times New Roman"/>
                <w:b/>
                <w:sz w:val="24"/>
                <w:szCs w:val="24"/>
              </w:rPr>
              <w:t xml:space="preserve"> – 2500 аудитория, 30 постов</w:t>
            </w:r>
          </w:p>
        </w:tc>
      </w:tr>
      <w:tr w:rsidR="009D32C1" w:rsidTr="009D32C1">
        <w:tc>
          <w:tcPr>
            <w:tcW w:w="3369" w:type="dxa"/>
          </w:tcPr>
          <w:p w:rsidR="009D32C1" w:rsidRDefault="009D32C1" w:rsidP="009D32C1">
            <w:pPr>
              <w:jc w:val="both"/>
              <w:rPr>
                <w:rFonts w:ascii="Times New Roman" w:hAnsi="Times New Roman" w:cs="Times New Roman"/>
                <w:b/>
                <w:sz w:val="24"/>
                <w:szCs w:val="24"/>
              </w:rPr>
            </w:pPr>
          </w:p>
        </w:tc>
        <w:tc>
          <w:tcPr>
            <w:tcW w:w="7052" w:type="dxa"/>
          </w:tcPr>
          <w:p w:rsidR="009D32C1" w:rsidRDefault="00F22459" w:rsidP="009D32C1">
            <w:pPr>
              <w:jc w:val="both"/>
              <w:rPr>
                <w:rFonts w:ascii="Times New Roman" w:hAnsi="Times New Roman" w:cs="Times New Roman"/>
                <w:b/>
                <w:sz w:val="24"/>
                <w:szCs w:val="24"/>
              </w:rPr>
            </w:pPr>
            <w:r>
              <w:rPr>
                <w:rFonts w:ascii="Times New Roman" w:hAnsi="Times New Roman" w:cs="Times New Roman"/>
                <w:b/>
                <w:sz w:val="24"/>
                <w:szCs w:val="24"/>
              </w:rPr>
              <w:t xml:space="preserve">Сайты </w:t>
            </w:r>
            <w:proofErr w:type="spellStart"/>
            <w:r>
              <w:rPr>
                <w:rFonts w:ascii="Times New Roman" w:hAnsi="Times New Roman" w:cs="Times New Roman"/>
                <w:b/>
                <w:sz w:val="24"/>
                <w:szCs w:val="24"/>
              </w:rPr>
              <w:t>Минмол</w:t>
            </w:r>
            <w:proofErr w:type="spellEnd"/>
            <w:r>
              <w:rPr>
                <w:rFonts w:ascii="Times New Roman" w:hAnsi="Times New Roman" w:cs="Times New Roman"/>
                <w:b/>
                <w:sz w:val="24"/>
                <w:szCs w:val="24"/>
              </w:rPr>
              <w:t xml:space="preserve"> РД – 47,2 аудитория 5 публикации</w:t>
            </w:r>
          </w:p>
        </w:tc>
      </w:tr>
      <w:tr w:rsidR="00F22459" w:rsidTr="009D32C1">
        <w:tc>
          <w:tcPr>
            <w:tcW w:w="3369" w:type="dxa"/>
          </w:tcPr>
          <w:p w:rsidR="00F22459" w:rsidRDefault="00F22459" w:rsidP="009D32C1">
            <w:pPr>
              <w:jc w:val="both"/>
              <w:rPr>
                <w:rFonts w:ascii="Times New Roman" w:hAnsi="Times New Roman" w:cs="Times New Roman"/>
                <w:b/>
                <w:sz w:val="24"/>
                <w:szCs w:val="24"/>
              </w:rPr>
            </w:pPr>
          </w:p>
        </w:tc>
        <w:tc>
          <w:tcPr>
            <w:tcW w:w="7052" w:type="dxa"/>
          </w:tcPr>
          <w:p w:rsidR="00F22459" w:rsidRDefault="00F22459" w:rsidP="009D32C1">
            <w:pPr>
              <w:jc w:val="both"/>
              <w:rPr>
                <w:rFonts w:ascii="Times New Roman" w:hAnsi="Times New Roman" w:cs="Times New Roman"/>
                <w:b/>
                <w:sz w:val="24"/>
                <w:szCs w:val="24"/>
              </w:rPr>
            </w:pPr>
            <w:proofErr w:type="spellStart"/>
            <w:r>
              <w:rPr>
                <w:rFonts w:ascii="Times New Roman" w:hAnsi="Times New Roman" w:cs="Times New Roman"/>
                <w:b/>
                <w:sz w:val="24"/>
                <w:szCs w:val="24"/>
              </w:rPr>
              <w:t>Инстаграмм</w:t>
            </w:r>
            <w:proofErr w:type="spellEnd"/>
            <w:r>
              <w:rPr>
                <w:rFonts w:ascii="Times New Roman" w:hAnsi="Times New Roman" w:cs="Times New Roman"/>
                <w:b/>
                <w:sz w:val="24"/>
                <w:szCs w:val="24"/>
              </w:rPr>
              <w:t xml:space="preserve"> Доброцентра05 – 3200 аудитория 3 публикации.</w:t>
            </w:r>
          </w:p>
        </w:tc>
      </w:tr>
      <w:tr w:rsidR="00F22459" w:rsidTr="009D32C1">
        <w:tc>
          <w:tcPr>
            <w:tcW w:w="3369" w:type="dxa"/>
          </w:tcPr>
          <w:p w:rsidR="00F22459" w:rsidRDefault="00F22459" w:rsidP="009D32C1">
            <w:pPr>
              <w:jc w:val="both"/>
              <w:rPr>
                <w:rFonts w:ascii="Times New Roman" w:hAnsi="Times New Roman" w:cs="Times New Roman"/>
                <w:b/>
                <w:sz w:val="24"/>
                <w:szCs w:val="24"/>
              </w:rPr>
            </w:pPr>
          </w:p>
        </w:tc>
        <w:tc>
          <w:tcPr>
            <w:tcW w:w="7052" w:type="dxa"/>
          </w:tcPr>
          <w:p w:rsidR="00F22459" w:rsidRDefault="00F22459" w:rsidP="009D32C1">
            <w:pPr>
              <w:jc w:val="both"/>
              <w:rPr>
                <w:rFonts w:ascii="Times New Roman" w:hAnsi="Times New Roman" w:cs="Times New Roman"/>
                <w:b/>
                <w:sz w:val="24"/>
                <w:szCs w:val="24"/>
              </w:rPr>
            </w:pPr>
            <w:r>
              <w:rPr>
                <w:rFonts w:ascii="Times New Roman" w:hAnsi="Times New Roman" w:cs="Times New Roman"/>
                <w:b/>
                <w:sz w:val="24"/>
                <w:szCs w:val="24"/>
              </w:rPr>
              <w:t>Также планируется запустить в ТИКТОК.</w:t>
            </w:r>
          </w:p>
        </w:tc>
      </w:tr>
    </w:tbl>
    <w:p w:rsidR="009D32C1" w:rsidRDefault="009D32C1" w:rsidP="009D32C1">
      <w:pPr>
        <w:spacing w:line="240" w:lineRule="auto"/>
        <w:jc w:val="both"/>
        <w:rPr>
          <w:rFonts w:ascii="Times New Roman" w:hAnsi="Times New Roman" w:cs="Times New Roman"/>
          <w:b/>
          <w:sz w:val="24"/>
          <w:szCs w:val="24"/>
        </w:rPr>
      </w:pPr>
    </w:p>
    <w:p w:rsidR="00F22459" w:rsidRPr="009D32C1" w:rsidRDefault="00515536" w:rsidP="009D32C1">
      <w:p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Адилова</w:t>
      </w:r>
      <w:proofErr w:type="spellEnd"/>
      <w:r>
        <w:rPr>
          <w:rFonts w:ascii="Times New Roman" w:hAnsi="Times New Roman" w:cs="Times New Roman"/>
          <w:b/>
          <w:sz w:val="24"/>
          <w:szCs w:val="24"/>
        </w:rPr>
        <w:t xml:space="preserve"> Дженнет </w:t>
      </w:r>
      <w:proofErr w:type="spellStart"/>
      <w:r>
        <w:rPr>
          <w:rFonts w:ascii="Times New Roman" w:hAnsi="Times New Roman" w:cs="Times New Roman"/>
          <w:b/>
          <w:sz w:val="24"/>
          <w:szCs w:val="24"/>
        </w:rPr>
        <w:t>Магатововна</w:t>
      </w:r>
      <w:proofErr w:type="spellEnd"/>
      <w:r>
        <w:rPr>
          <w:rFonts w:ascii="Times New Roman" w:hAnsi="Times New Roman" w:cs="Times New Roman"/>
          <w:b/>
          <w:sz w:val="24"/>
          <w:szCs w:val="24"/>
        </w:rPr>
        <w:t xml:space="preserve"> </w:t>
      </w:r>
      <w:r w:rsidR="00BC224C">
        <w:rPr>
          <w:rFonts w:ascii="Times New Roman" w:hAnsi="Times New Roman" w:cs="Times New Roman"/>
          <w:b/>
          <w:sz w:val="24"/>
          <w:szCs w:val="24"/>
        </w:rPr>
        <w:t xml:space="preserve">                           07.06</w:t>
      </w:r>
      <w:r>
        <w:rPr>
          <w:rFonts w:ascii="Times New Roman" w:hAnsi="Times New Roman" w:cs="Times New Roman"/>
          <w:b/>
          <w:sz w:val="24"/>
          <w:szCs w:val="24"/>
        </w:rPr>
        <w:t>.202</w:t>
      </w:r>
      <w:r w:rsidR="00BC224C">
        <w:rPr>
          <w:rFonts w:ascii="Times New Roman" w:hAnsi="Times New Roman" w:cs="Times New Roman"/>
          <w:b/>
          <w:sz w:val="24"/>
          <w:szCs w:val="24"/>
        </w:rPr>
        <w:t>2</w:t>
      </w:r>
      <w:r>
        <w:rPr>
          <w:rFonts w:ascii="Times New Roman" w:hAnsi="Times New Roman" w:cs="Times New Roman"/>
          <w:b/>
          <w:sz w:val="24"/>
          <w:szCs w:val="24"/>
        </w:rPr>
        <w:t>г.</w:t>
      </w:r>
    </w:p>
    <w:sectPr w:rsidR="00F22459" w:rsidRPr="009D32C1" w:rsidSect="009E3F9F">
      <w:pgSz w:w="11906" w:h="16838"/>
      <w:pgMar w:top="709"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7C" w:rsidRDefault="005A117C" w:rsidP="005A117C">
      <w:pPr>
        <w:spacing w:after="0" w:line="240" w:lineRule="auto"/>
      </w:pPr>
      <w:r>
        <w:separator/>
      </w:r>
    </w:p>
  </w:endnote>
  <w:endnote w:type="continuationSeparator" w:id="0">
    <w:p w:rsidR="005A117C" w:rsidRDefault="005A117C" w:rsidP="005A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7C" w:rsidRDefault="005A117C" w:rsidP="005A117C">
      <w:pPr>
        <w:spacing w:after="0" w:line="240" w:lineRule="auto"/>
      </w:pPr>
      <w:r>
        <w:separator/>
      </w:r>
    </w:p>
  </w:footnote>
  <w:footnote w:type="continuationSeparator" w:id="0">
    <w:p w:rsidR="005A117C" w:rsidRDefault="005A117C" w:rsidP="005A1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D62"/>
    <w:multiLevelType w:val="hybridMultilevel"/>
    <w:tmpl w:val="0ED07C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F1764"/>
    <w:multiLevelType w:val="hybridMultilevel"/>
    <w:tmpl w:val="7D0E2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07B7D"/>
    <w:multiLevelType w:val="hybridMultilevel"/>
    <w:tmpl w:val="45984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5B306D"/>
    <w:multiLevelType w:val="hybridMultilevel"/>
    <w:tmpl w:val="E14239DA"/>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4">
    <w:nsid w:val="1F843730"/>
    <w:multiLevelType w:val="hybridMultilevel"/>
    <w:tmpl w:val="5C2E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C90572"/>
    <w:multiLevelType w:val="hybridMultilevel"/>
    <w:tmpl w:val="8B442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665D2"/>
    <w:multiLevelType w:val="hybridMultilevel"/>
    <w:tmpl w:val="FB08E85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425B6494"/>
    <w:multiLevelType w:val="hybridMultilevel"/>
    <w:tmpl w:val="7B248648"/>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8">
    <w:nsid w:val="54394E83"/>
    <w:multiLevelType w:val="hybridMultilevel"/>
    <w:tmpl w:val="5C34CA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6E67AD9"/>
    <w:multiLevelType w:val="hybridMultilevel"/>
    <w:tmpl w:val="9F9E0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421B4E"/>
    <w:multiLevelType w:val="hybridMultilevel"/>
    <w:tmpl w:val="4B90231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1">
    <w:nsid w:val="7F385B9D"/>
    <w:multiLevelType w:val="hybridMultilevel"/>
    <w:tmpl w:val="E2FEC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
  </w:num>
  <w:num w:numId="4">
    <w:abstractNumId w:val="4"/>
  </w:num>
  <w:num w:numId="5">
    <w:abstractNumId w:val="7"/>
  </w:num>
  <w:num w:numId="6">
    <w:abstractNumId w:val="10"/>
  </w:num>
  <w:num w:numId="7">
    <w:abstractNumId w:val="3"/>
  </w:num>
  <w:num w:numId="8">
    <w:abstractNumId w:val="5"/>
  </w:num>
  <w:num w:numId="9">
    <w:abstractNumId w:val="2"/>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1"/>
    <w:rsid w:val="000A423F"/>
    <w:rsid w:val="000F25FC"/>
    <w:rsid w:val="000F6154"/>
    <w:rsid w:val="0012162F"/>
    <w:rsid w:val="001910F9"/>
    <w:rsid w:val="001C2A12"/>
    <w:rsid w:val="001F18C1"/>
    <w:rsid w:val="002719E9"/>
    <w:rsid w:val="00290505"/>
    <w:rsid w:val="002927E2"/>
    <w:rsid w:val="002D7D7D"/>
    <w:rsid w:val="00387E13"/>
    <w:rsid w:val="003A6D71"/>
    <w:rsid w:val="0048123A"/>
    <w:rsid w:val="0049561B"/>
    <w:rsid w:val="004B0D94"/>
    <w:rsid w:val="00503B19"/>
    <w:rsid w:val="00515536"/>
    <w:rsid w:val="005160BC"/>
    <w:rsid w:val="00536C96"/>
    <w:rsid w:val="005A117C"/>
    <w:rsid w:val="005F6D9F"/>
    <w:rsid w:val="0065647D"/>
    <w:rsid w:val="006C12B4"/>
    <w:rsid w:val="006F2993"/>
    <w:rsid w:val="00783130"/>
    <w:rsid w:val="007C59C5"/>
    <w:rsid w:val="007E591F"/>
    <w:rsid w:val="00875515"/>
    <w:rsid w:val="008F3B57"/>
    <w:rsid w:val="00935B11"/>
    <w:rsid w:val="00981F91"/>
    <w:rsid w:val="009B292D"/>
    <w:rsid w:val="009D1A90"/>
    <w:rsid w:val="009D32C1"/>
    <w:rsid w:val="009E3F9F"/>
    <w:rsid w:val="00A04140"/>
    <w:rsid w:val="00A152DE"/>
    <w:rsid w:val="00A221E1"/>
    <w:rsid w:val="00A3425D"/>
    <w:rsid w:val="00A4435B"/>
    <w:rsid w:val="00A979B7"/>
    <w:rsid w:val="00AA2317"/>
    <w:rsid w:val="00AC4E29"/>
    <w:rsid w:val="00B904A0"/>
    <w:rsid w:val="00BC224C"/>
    <w:rsid w:val="00C868CF"/>
    <w:rsid w:val="00CA55D3"/>
    <w:rsid w:val="00CB6F66"/>
    <w:rsid w:val="00D367FF"/>
    <w:rsid w:val="00D4340A"/>
    <w:rsid w:val="00D462BD"/>
    <w:rsid w:val="00D64C60"/>
    <w:rsid w:val="00D71C5A"/>
    <w:rsid w:val="00E82FBE"/>
    <w:rsid w:val="00EE0812"/>
    <w:rsid w:val="00EE6A40"/>
    <w:rsid w:val="00F02762"/>
    <w:rsid w:val="00F22459"/>
    <w:rsid w:val="00F25D3E"/>
    <w:rsid w:val="00F65447"/>
    <w:rsid w:val="00F71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61B"/>
    <w:pPr>
      <w:ind w:left="720"/>
      <w:contextualSpacing/>
    </w:pPr>
  </w:style>
  <w:style w:type="table" w:styleId="a4">
    <w:name w:val="Table Grid"/>
    <w:basedOn w:val="a1"/>
    <w:uiPriority w:val="39"/>
    <w:rsid w:val="00271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A11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117C"/>
  </w:style>
  <w:style w:type="paragraph" w:styleId="a7">
    <w:name w:val="footer"/>
    <w:basedOn w:val="a"/>
    <w:link w:val="a8"/>
    <w:uiPriority w:val="99"/>
    <w:unhideWhenUsed/>
    <w:rsid w:val="005A11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117C"/>
  </w:style>
  <w:style w:type="paragraph" w:styleId="a9">
    <w:name w:val="Balloon Text"/>
    <w:basedOn w:val="a"/>
    <w:link w:val="aa"/>
    <w:uiPriority w:val="99"/>
    <w:semiHidden/>
    <w:unhideWhenUsed/>
    <w:rsid w:val="006F29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2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61B"/>
    <w:pPr>
      <w:ind w:left="720"/>
      <w:contextualSpacing/>
    </w:pPr>
  </w:style>
  <w:style w:type="table" w:styleId="a4">
    <w:name w:val="Table Grid"/>
    <w:basedOn w:val="a1"/>
    <w:uiPriority w:val="39"/>
    <w:rsid w:val="00271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A11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117C"/>
  </w:style>
  <w:style w:type="paragraph" w:styleId="a7">
    <w:name w:val="footer"/>
    <w:basedOn w:val="a"/>
    <w:link w:val="a8"/>
    <w:uiPriority w:val="99"/>
    <w:unhideWhenUsed/>
    <w:rsid w:val="005A11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117C"/>
  </w:style>
  <w:style w:type="paragraph" w:styleId="a9">
    <w:name w:val="Balloon Text"/>
    <w:basedOn w:val="a"/>
    <w:link w:val="aa"/>
    <w:uiPriority w:val="99"/>
    <w:semiHidden/>
    <w:unhideWhenUsed/>
    <w:rsid w:val="006F29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2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2986</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Admin05</dc:creator>
  <cp:lastModifiedBy>Гаджимурад</cp:lastModifiedBy>
  <cp:revision>3</cp:revision>
  <cp:lastPrinted>2022-01-10T12:52:00Z</cp:lastPrinted>
  <dcterms:created xsi:type="dcterms:W3CDTF">2022-06-06T05:42:00Z</dcterms:created>
  <dcterms:modified xsi:type="dcterms:W3CDTF">2022-06-06T06:01:00Z</dcterms:modified>
</cp:coreProperties>
</file>