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1" w:rsidRPr="00A44768" w:rsidRDefault="000400E1">
      <w:pPr>
        <w:spacing w:line="276" w:lineRule="auto"/>
        <w:ind w:firstLine="709"/>
        <w:jc w:val="both"/>
        <w:rPr>
          <w:rFonts w:ascii="Arial" w:hAnsi="Arial"/>
          <w:sz w:val="22"/>
        </w:rPr>
      </w:pPr>
    </w:p>
    <w:p w:rsidR="000400E1" w:rsidRPr="00A44768" w:rsidRDefault="000F0B30" w:rsidP="005178D9">
      <w:pPr>
        <w:jc w:val="center"/>
        <w:rPr>
          <w:rFonts w:ascii="Arial" w:hAnsi="Arial"/>
          <w:sz w:val="22"/>
          <w:lang w:val="ru-RU"/>
        </w:rPr>
      </w:pPr>
      <w:r w:rsidRPr="00A44768">
        <w:rPr>
          <w:rFonts w:ascii="Arial" w:hAnsi="Arial"/>
          <w:color w:val="000000" w:themeColor="text1"/>
          <w:sz w:val="22"/>
          <w:lang w:val="ru-RU"/>
        </w:rPr>
        <w:t xml:space="preserve">Описание проекта </w:t>
      </w:r>
    </w:p>
    <w:tbl>
      <w:tblPr>
        <w:tblStyle w:val="affc"/>
        <w:tblW w:w="0" w:type="auto"/>
        <w:tblLook w:val="04A0"/>
      </w:tblPr>
      <w:tblGrid>
        <w:gridCol w:w="3227"/>
        <w:gridCol w:w="7085"/>
      </w:tblGrid>
      <w:tr w:rsidR="000400E1" w:rsidRPr="00A44768">
        <w:tc>
          <w:tcPr>
            <w:tcW w:w="3227" w:type="dxa"/>
          </w:tcPr>
          <w:p w:rsidR="000400E1" w:rsidRPr="00A44768" w:rsidRDefault="000F0B30">
            <w:pPr>
              <w:jc w:val="both"/>
              <w:rPr>
                <w:rStyle w:val="af9"/>
                <w:rFonts w:ascii="Arial" w:hAnsi="Arial"/>
                <w:b w:val="0"/>
                <w:sz w:val="22"/>
              </w:rPr>
            </w:pPr>
            <w:r w:rsidRPr="00A44768">
              <w:rPr>
                <w:rStyle w:val="af9"/>
                <w:rFonts w:ascii="Arial" w:hAnsi="Arial"/>
                <w:b w:val="0"/>
                <w:sz w:val="22"/>
              </w:rPr>
              <w:t>Наименование организации</w:t>
            </w:r>
          </w:p>
        </w:tc>
        <w:tc>
          <w:tcPr>
            <w:tcW w:w="7085" w:type="dxa"/>
          </w:tcPr>
          <w:p w:rsidR="000400E1" w:rsidRPr="00A44768" w:rsidRDefault="000B623B" w:rsidP="000B623B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Молодёжный центр Администрации Плюсского района</w:t>
            </w: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>
            <w:pPr>
              <w:jc w:val="both"/>
              <w:rPr>
                <w:rFonts w:ascii="Arial" w:hAnsi="Arial"/>
                <w:i/>
                <w:sz w:val="22"/>
              </w:rPr>
            </w:pPr>
            <w:r w:rsidRPr="00A44768">
              <w:rPr>
                <w:rStyle w:val="af9"/>
                <w:rFonts w:ascii="Arial" w:hAnsi="Arial"/>
                <w:b w:val="0"/>
                <w:sz w:val="22"/>
              </w:rPr>
              <w:t>Наименование проекта</w:t>
            </w:r>
          </w:p>
        </w:tc>
        <w:tc>
          <w:tcPr>
            <w:tcW w:w="7085" w:type="dxa"/>
          </w:tcPr>
          <w:p w:rsidR="000400E1" w:rsidRPr="00A44768" w:rsidRDefault="0027087E" w:rsidP="0027087E">
            <w:pPr>
              <w:jc w:val="both"/>
              <w:rPr>
                <w:rFonts w:ascii="Arial" w:hAnsi="Arial"/>
                <w:bCs/>
                <w:sz w:val="22"/>
                <w:lang w:val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Муниципальный</w:t>
            </w:r>
            <w:r w:rsidR="000B623B"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 xml:space="preserve"> центр добровольчества Плюсского района</w:t>
            </w: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>
            <w:pPr>
              <w:pStyle w:val="aff7"/>
              <w:spacing w:line="240" w:lineRule="auto"/>
              <w:ind w:left="0" w:right="0" w:firstLine="0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A44768">
              <w:rPr>
                <w:rFonts w:ascii="Arial" w:hAnsi="Arial"/>
                <w:i/>
                <w:sz w:val="22"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</w:tcPr>
          <w:p w:rsidR="008B6215" w:rsidRPr="00A44768" w:rsidRDefault="008B6215" w:rsidP="008B6215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Школьное добровольчество (волонтерство);</w:t>
            </w:r>
          </w:p>
          <w:p w:rsidR="008B6215" w:rsidRPr="00A44768" w:rsidRDefault="008B6215" w:rsidP="008B6215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rPr>
                <w:rFonts w:ascii="Arial" w:hAnsi="Arial"/>
                <w:sz w:val="22"/>
                <w:lang w:val="ru-RU"/>
              </w:rPr>
            </w:pP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>
            <w:pPr>
              <w:pStyle w:val="aff7"/>
              <w:spacing w:line="240" w:lineRule="auto"/>
              <w:ind w:left="0" w:right="0" w:firstLine="0"/>
              <w:rPr>
                <w:rFonts w:ascii="Arial" w:hAnsi="Arial"/>
                <w:sz w:val="22"/>
              </w:rPr>
            </w:pPr>
            <w:r w:rsidRPr="00A44768">
              <w:rPr>
                <w:rFonts w:ascii="Arial" w:hAnsi="Arial"/>
                <w:sz w:val="22"/>
              </w:rPr>
              <w:t>Краткое описание проекта</w:t>
            </w:r>
          </w:p>
        </w:tc>
        <w:tc>
          <w:tcPr>
            <w:tcW w:w="7085" w:type="dxa"/>
          </w:tcPr>
          <w:p w:rsidR="000B623B" w:rsidRPr="00A44768" w:rsidRDefault="000B623B" w:rsidP="000B623B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На территории Плюсского района добровольческой деятельностью организованно занимается Молодёжный центр. С участием волонтёров проходят все мероприятия районного Дома культуры, а также его филиалов на селе, школьники-волонтёры благоустраивают пришкольные и общественные территории, благоустраивают воинские захоронения, помогают в общественных голосованиях, являются волонтерами событийных мероприятий. Кроме того, они главные участники всех патриотических мероприятий в районе.</w:t>
            </w:r>
          </w:p>
          <w:p w:rsidR="000B623B" w:rsidRPr="00A44768" w:rsidRDefault="000B623B" w:rsidP="000B623B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В то же время процесс развития и популяризации добровольчества не получается поддерживать системно, а, следовательно, добровольчество остаётся часто либо обязательством, налагаемым образовательными учреждениями, либо возможностью организовать собственный досуг и принять участие в общественном мероприятии, но не способствует ощутимому снижению остроты социальных проблем в обществе в целом и не является серьёзно рассматриваемой населением площадкой для развития социальных компетенций самих добровольцев.</w:t>
            </w:r>
            <w:r w:rsidRPr="00A44768">
              <w:rPr>
                <w:rFonts w:ascii="Arial" w:hAnsi="Arial"/>
                <w:color w:val="212529"/>
                <w:sz w:val="22"/>
              </w:rPr>
              <w:t> </w:t>
            </w:r>
          </w:p>
          <w:p w:rsidR="000B623B" w:rsidRPr="00A44768" w:rsidRDefault="000B623B" w:rsidP="000B623B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Более 80% добровольцев не знают о возможностях добровольческой деятельности: о форумах, грантовых конкурсах.</w:t>
            </w:r>
          </w:p>
          <w:p w:rsidR="000B623B" w:rsidRPr="00A44768" w:rsidRDefault="000B623B" w:rsidP="000B623B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Администрация Плюсского района предоставила помещение для размещения Центра, но за счёт бюджетных средств не может быть произведён ремонт, закуплен инвентарь. Так же отсутствуют специалисты по работе с молодёжью. Для повышения степени вовлечённости молодёжи в социальную и проектную деятельность потребуется привлечение сторонних специалистов, возможно онлайн и офлайн.</w:t>
            </w:r>
          </w:p>
          <w:p w:rsidR="000B623B" w:rsidRPr="00A44768" w:rsidRDefault="000B623B" w:rsidP="000B623B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Проект включает в себя информационную кампанию по популяризации добровольчества и мероприятий добровольческих организаций среди населения Плюсского района. Что поможет привлечь в добровольческое движение новых активных граждан района.</w:t>
            </w:r>
          </w:p>
          <w:p w:rsidR="000B623B" w:rsidRPr="00A44768" w:rsidRDefault="000B623B" w:rsidP="000B623B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Федеральная поддержка проекта даст толчок для развития добровольчества на территории района, обновлённая материально-техническая база позволит функционировать и развиваться Добровольческому центру и дальше.</w:t>
            </w:r>
          </w:p>
          <w:p w:rsidR="000400E1" w:rsidRPr="00A44768" w:rsidRDefault="000B623B" w:rsidP="000B623B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Реализация проекта поможет вовлечь молодёжь и представителей всех поколений в активную социальную жизнь района, развить желание участвовать в решении проблем. Работа в рамках проекта позволит расширить уже имеющую единую районную сеть добровольчества и охватит не менее 200 волонтёров.</w:t>
            </w: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>
            <w:pPr>
              <w:contextualSpacing/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Основная цель и задачи проекта</w:t>
            </w:r>
          </w:p>
        </w:tc>
        <w:tc>
          <w:tcPr>
            <w:tcW w:w="7085" w:type="dxa"/>
          </w:tcPr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Цель: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Создание площадки для эффективной работы волонтёрского движения, привлечение молодёжи в социальную и проектную деятельность посредством создания инфраструктуры поддержки добровольчества - Муниципального центра добровольчества Плюсского района.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lastRenderedPageBreak/>
              <w:t>Задачи: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1. Популяризация волонтёрского движения, вовлечение граждан в добровольческую деятельность. Формирование целостного информационного сопровождения волонтёрских мероприятий, акций для расширения территории участия районных волонтёров.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2. Осуществление системного учёта добровольцев, их компетенций, опыта, проектов и практик.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3. Развитие и поддержка добровольческих инициатив и социальных проектов.</w:t>
            </w:r>
          </w:p>
          <w:p w:rsidR="00026F29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eastAsia="ru-RU"/>
              </w:rPr>
              <w:t>4. Организация досуговой деятельности молодёжи.</w:t>
            </w: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>
            <w:pPr>
              <w:jc w:val="both"/>
              <w:rPr>
                <w:rFonts w:ascii="Arial" w:hAnsi="Arial"/>
                <w:i/>
                <w:sz w:val="22"/>
                <w:lang w:val="ru-RU"/>
              </w:rPr>
            </w:pPr>
            <w:r w:rsidRPr="00A44768">
              <w:rPr>
                <w:rStyle w:val="af9"/>
                <w:rFonts w:ascii="Arial" w:hAnsi="Arial"/>
                <w:b w:val="0"/>
                <w:sz w:val="22"/>
                <w:lang w:val="ru-RU"/>
              </w:rPr>
              <w:lastRenderedPageBreak/>
              <w:t>Основная целевая группа</w:t>
            </w:r>
            <w:r w:rsidRPr="00A44768">
              <w:rPr>
                <w:rStyle w:val="af9"/>
                <w:rFonts w:ascii="Arial" w:hAnsi="Arial"/>
                <w:b w:val="0"/>
                <w:sz w:val="22"/>
                <w:lang w:val="ru-RU"/>
              </w:rPr>
              <w:br/>
              <w:t xml:space="preserve">и ее количественный состав </w:t>
            </w:r>
            <w:r w:rsidRPr="00A44768">
              <w:rPr>
                <w:rStyle w:val="af9"/>
                <w:rFonts w:ascii="Arial" w:hAnsi="Arial"/>
                <w:b w:val="0"/>
                <w:i/>
                <w:sz w:val="22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85" w:type="dxa"/>
          </w:tcPr>
          <w:p w:rsidR="00174A9F" w:rsidRPr="00A44768" w:rsidRDefault="00174A9F" w:rsidP="00174A9F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Молодежь</w:t>
            </w:r>
            <w:r w:rsidR="000B623B" w:rsidRPr="00A44768">
              <w:rPr>
                <w:rFonts w:ascii="Arial" w:hAnsi="Arial"/>
                <w:sz w:val="22"/>
                <w:lang w:val="ru-RU"/>
              </w:rPr>
              <w:t xml:space="preserve"> от 13 до 20 лет</w:t>
            </w:r>
            <w:r w:rsidRPr="00A44768">
              <w:rPr>
                <w:rFonts w:ascii="Arial" w:hAnsi="Arial"/>
                <w:sz w:val="22"/>
                <w:lang w:val="ru-RU"/>
              </w:rPr>
              <w:t xml:space="preserve"> </w:t>
            </w:r>
          </w:p>
          <w:p w:rsidR="000400E1" w:rsidRPr="00A44768" w:rsidRDefault="00174A9F" w:rsidP="00174A9F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 </w:t>
            </w: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>
            <w:pPr>
              <w:jc w:val="both"/>
              <w:rPr>
                <w:rFonts w:ascii="Arial" w:hAnsi="Arial"/>
                <w:i/>
                <w:sz w:val="22"/>
                <w:lang w:val="ru-RU"/>
              </w:rPr>
            </w:pPr>
            <w:r w:rsidRPr="00A44768">
              <w:rPr>
                <w:rStyle w:val="af9"/>
                <w:rFonts w:ascii="Arial" w:hAnsi="Arial"/>
                <w:b w:val="0"/>
                <w:sz w:val="22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</w:tcPr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Количественные результаты: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200 волонтёров будет привлечено к реализации проекта (150 — школьное добровольчество, 30 – молодёжное добровольчество, 20 – «серебряное» добровольчество);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не менее 100 благополучателей получат (волонтёрскую) поддержку;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в рамках реализации проекта разработается до 7 добровольческих инициатив (проектов);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200 волонтёров поучаствует в образовательной программе в рамках «Районной школы добровольчества» и районного форумного мероприятия «Молодость — возможность»;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к реализации добровольческих (волонтёрских) инициатив будут привлечены до 10 социальных партнёров;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выйдет не менее 75 тематических публикаций в социальных сетях о добровольческих (волонтерских) инициативах и их результатах;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выйдет не менее 10 публикаций в СМИ о добровольческих волонтёрских инициативах и их результатах.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Качественные результаты: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актуальная база добровольцев Плюсского района;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повышение степени вовлечённости молодёжи и представителей всех поколений в созидательные активности по развитию территории;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получение возможности повысить свои компетенции в добровольческой деятельности;</w:t>
            </w:r>
          </w:p>
          <w:p w:rsidR="009620E4" w:rsidRPr="00A44768" w:rsidRDefault="000B623B" w:rsidP="000B623B">
            <w:pPr>
              <w:shd w:val="clear" w:color="auto" w:fill="FFFFFF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проработка и запуск модели разработки и поддержки социальных проектов.</w:t>
            </w: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>
            <w:pPr>
              <w:jc w:val="both"/>
              <w:rPr>
                <w:rFonts w:ascii="Arial" w:hAnsi="Arial"/>
                <w:sz w:val="22"/>
              </w:rPr>
            </w:pPr>
            <w:r w:rsidRPr="00A44768">
              <w:rPr>
                <w:rFonts w:ascii="Arial" w:hAnsi="Arial"/>
                <w:sz w:val="22"/>
              </w:rPr>
              <w:t>Долгосрочные результаты реализации проекта</w:t>
            </w:r>
          </w:p>
          <w:p w:rsidR="000400E1" w:rsidRPr="00A44768" w:rsidRDefault="000400E1">
            <w:pPr>
              <w:pStyle w:val="aff1"/>
              <w:ind w:left="0"/>
              <w:contextualSpacing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085" w:type="dxa"/>
          </w:tcPr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Долгосрочные результаты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Положительный образ волонтёрского движения в Плюсском районе;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Система специализированного обучения/подготовки волонтёрского движения;</w:t>
            </w:r>
          </w:p>
          <w:p w:rsidR="000B623B" w:rsidRPr="00A44768" w:rsidRDefault="000B623B" w:rsidP="000B623B">
            <w:pPr>
              <w:shd w:val="clear" w:color="auto" w:fill="FFFFFF"/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val="ru-RU" w:eastAsia="ru-RU"/>
              </w:rPr>
              <w:t>— Кадровый резерв волонтёров и тим-лидеров для управления добровольческими инициативами на постоянной основе и развитию добровольчества в район</w:t>
            </w:r>
          </w:p>
          <w:p w:rsidR="00134C95" w:rsidRPr="00A44768" w:rsidRDefault="000B623B" w:rsidP="000B623B">
            <w:pPr>
              <w:pStyle w:val="aff1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200"/>
              <w:contextualSpacing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eastAsia="Times New Roman" w:hAnsi="Arial"/>
                <w:color w:val="212529"/>
                <w:sz w:val="22"/>
                <w:lang w:eastAsia="ru-RU"/>
              </w:rPr>
              <w:t>Организованный досуг</w:t>
            </w:r>
          </w:p>
        </w:tc>
      </w:tr>
      <w:tr w:rsidR="000400E1" w:rsidRPr="00A44768">
        <w:tc>
          <w:tcPr>
            <w:tcW w:w="3227" w:type="dxa"/>
          </w:tcPr>
          <w:p w:rsidR="000400E1" w:rsidRPr="00A44768" w:rsidRDefault="000F0B30" w:rsidP="000B623B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</w:rPr>
              <w:t>Видео</w:t>
            </w:r>
            <w:r w:rsidR="000B623B" w:rsidRPr="00A44768">
              <w:rPr>
                <w:rFonts w:ascii="Arial" w:hAnsi="Arial"/>
                <w:sz w:val="22"/>
                <w:lang w:val="ru-RU"/>
              </w:rPr>
              <w:t>визитка</w:t>
            </w:r>
          </w:p>
        </w:tc>
        <w:tc>
          <w:tcPr>
            <w:tcW w:w="7085" w:type="dxa"/>
          </w:tcPr>
          <w:p w:rsidR="000400E1" w:rsidRPr="00A44768" w:rsidRDefault="00446BED">
            <w:pPr>
              <w:jc w:val="both"/>
              <w:rPr>
                <w:rFonts w:ascii="Arial" w:hAnsi="Arial"/>
                <w:sz w:val="22"/>
                <w:lang w:val="ru-RU"/>
              </w:rPr>
            </w:pPr>
            <w:hyperlink r:id="rId7" w:tgtFrame="_blank" w:history="1">
              <w:r w:rsidR="000B623B" w:rsidRPr="00A44768">
                <w:rPr>
                  <w:rStyle w:val="af7"/>
                  <w:rFonts w:ascii="Arial" w:hAnsi="Arial"/>
                  <w:sz w:val="22"/>
                  <w:shd w:val="clear" w:color="auto" w:fill="FFFFFF"/>
                </w:rPr>
                <w:t>https://vk.com/wall-33149969_1616</w:t>
              </w:r>
            </w:hyperlink>
          </w:p>
        </w:tc>
      </w:tr>
      <w:tr w:rsidR="00A44768" w:rsidRPr="00A44768">
        <w:tc>
          <w:tcPr>
            <w:tcW w:w="3227" w:type="dxa"/>
          </w:tcPr>
          <w:p w:rsidR="00A44768" w:rsidRPr="00A44768" w:rsidRDefault="00A44768" w:rsidP="000B623B">
            <w:pPr>
              <w:jc w:val="both"/>
              <w:rPr>
                <w:rFonts w:ascii="Arial" w:hAnsi="Arial"/>
                <w:sz w:val="22"/>
                <w:lang w:val="ru-RU"/>
              </w:rPr>
            </w:pPr>
            <w:r>
              <w:rPr>
                <w:rFonts w:ascii="Arial" w:hAnsi="Arial"/>
                <w:sz w:val="22"/>
                <w:lang w:val="ru-RU"/>
              </w:rPr>
              <w:t>Актуальность</w:t>
            </w:r>
          </w:p>
        </w:tc>
        <w:tc>
          <w:tcPr>
            <w:tcW w:w="7085" w:type="dxa"/>
          </w:tcPr>
          <w:p w:rsidR="00A44768" w:rsidRDefault="00A44768" w:rsidP="00A44768">
            <w:pPr>
              <w:pStyle w:val="af3"/>
              <w:shd w:val="clear" w:color="auto" w:fill="FFFFFF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 xml:space="preserve">В районе низкая активность в инициировании молодежных событий, проектов, по причине отсутствия необходимых компетенций и отсутствия оборудованной площадки для аккумулирования молодежи и добровольцев сельской </w:t>
            </w: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lastRenderedPageBreak/>
              <w:t>территории.</w:t>
            </w:r>
          </w:p>
          <w:p w:rsidR="00A44768" w:rsidRPr="00A44768" w:rsidRDefault="00A44768" w:rsidP="00A44768">
            <w:pPr>
              <w:pStyle w:val="af3"/>
              <w:shd w:val="clear" w:color="auto" w:fill="FFFFFF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На территории района около 700 человек от 13 до 35 лет, из них добровольчеством занимается менее 200.Через создание площадки можно будет привлечь ещё больше ребят в волонтёрство и вовлечь в проектную деятельность.</w:t>
            </w:r>
          </w:p>
          <w:p w:rsidR="00A44768" w:rsidRPr="00A44768" w:rsidRDefault="00A44768" w:rsidP="00A44768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</w:p>
          <w:p w:rsidR="00A44768" w:rsidRPr="00A44768" w:rsidRDefault="00A44768" w:rsidP="00A44768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color w:val="212529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Все это будет возможно изменить при открытия в райцентре</w:t>
            </w:r>
            <w:r w:rsidRPr="00A44768">
              <w:rPr>
                <w:rFonts w:ascii="Arial" w:hAnsi="Arial"/>
                <w:color w:val="212529"/>
                <w:sz w:val="22"/>
              </w:rPr>
              <w:t> </w:t>
            </w: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места сбора молодёжи</w:t>
            </w:r>
            <w:r w:rsidRPr="00A44768">
              <w:rPr>
                <w:rFonts w:ascii="Arial" w:hAnsi="Arial"/>
                <w:color w:val="212529"/>
                <w:sz w:val="22"/>
              </w:rPr>
              <w:t>  </w:t>
            </w: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для организационных собраний, разработки актуального плана мероприятий и развития разносторонних возможностей добровольцев, прохождения обучения, участия в различных онлайн мероприятиях, организации досуга - открытие Муниципального центра добровольчества Плюсского района.</w:t>
            </w:r>
          </w:p>
          <w:p w:rsidR="00A44768" w:rsidRPr="00A44768" w:rsidRDefault="00A44768" w:rsidP="00A44768">
            <w:pPr>
              <w:pStyle w:val="af3"/>
              <w:shd w:val="clear" w:color="auto" w:fill="FFFFFF"/>
              <w:spacing w:beforeAutospacing="0" w:afterAutospacing="0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color w:val="212529"/>
                <w:sz w:val="22"/>
                <w:lang w:val="ru-RU"/>
              </w:rPr>
              <w:t>Актуальность создания центра подтверждена Стандартами поддержки добровольчества в регионах РФ, разработанных АСИ и поддержанных Президентом РФ в 2018 году.</w:t>
            </w:r>
          </w:p>
        </w:tc>
      </w:tr>
      <w:tr w:rsidR="00BE00EE" w:rsidRPr="00A44768">
        <w:tc>
          <w:tcPr>
            <w:tcW w:w="3227" w:type="dxa"/>
          </w:tcPr>
          <w:p w:rsidR="00BE00EE" w:rsidRPr="00A44768" w:rsidRDefault="00BE00EE" w:rsidP="000B623B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lastRenderedPageBreak/>
              <w:t>Мероприятия</w:t>
            </w:r>
          </w:p>
        </w:tc>
        <w:tc>
          <w:tcPr>
            <w:tcW w:w="7085" w:type="dxa"/>
          </w:tcPr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Для индивидуального развития участников проекта применяется как самообразование по наращиванию эмоционального интеллекта, стрессоустойчивости, так и различные методы обучения, направленные на повышение функциональных знаний и достижение более высокого уровня развития компетенций. Таким образом, реализация проекта ориентирована на поэтапную работу: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>1 этап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>(организационно-подготовительные мероприятия):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Создание инициативной группы;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Разработка устава Муниципального центра добровольчества;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— Разработка бреда Муниципального центра добровольчества, а также создание персональных аккаунтов в социальных сетях (Вконтакте, </w:t>
            </w:r>
            <w:r w:rsidRPr="00A44768">
              <w:rPr>
                <w:rFonts w:ascii="Arial" w:hAnsi="Arial"/>
                <w:sz w:val="22"/>
              </w:rPr>
              <w:t>Telegram</w:t>
            </w:r>
            <w:r w:rsidRPr="00A44768">
              <w:rPr>
                <w:rFonts w:ascii="Arial" w:hAnsi="Arial"/>
                <w:sz w:val="22"/>
                <w:lang w:val="ru-RU"/>
              </w:rPr>
              <w:t>) и повышение активности в них;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Разработка и распространение писем к потенциальной аудитории для набора волонтёров и проведении Дня открытых дверей по общеобразовательным учреждениям и крупным организациям района для большего охвата аудитории;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Подготовка и проведение Дней открытых дверей;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Обновление актуальной базы волонтёров.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 xml:space="preserve">2 этап 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>(учебно-подготовительные мероприятия):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Подготовка и проведение «Районной школы добровольчества» с распределением по целевым группам;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Подготовка и проведение форумного мероприятия «Молодость — возможность»;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— Разработка и проведение открытой фотовыставки «Для добрых дел всегда есть время» для наглядного представления о «добровольчестве» в рамках подведения итогов «Волонтёр Плюсского района». 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</w:p>
          <w:p w:rsidR="00BE00EE" w:rsidRPr="00A44768" w:rsidRDefault="00BE00EE" w:rsidP="00BE00EE">
            <w:pPr>
              <w:rPr>
                <w:rFonts w:ascii="Arial" w:hAnsi="Arial"/>
                <w:b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>3 этап</w:t>
            </w:r>
          </w:p>
          <w:p w:rsidR="00BE00EE" w:rsidRPr="00A44768" w:rsidRDefault="00BE00EE" w:rsidP="00BE00EE">
            <w:pPr>
              <w:rPr>
                <w:rFonts w:ascii="Arial" w:hAnsi="Arial"/>
                <w:b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 xml:space="preserve"> (организационно-практические мероприятия):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— Подготовка и проведение районного форума «Реализуем добрые дела», на котором волонтёры получат начальные навыки по социальному проектированию, сформируют проектные </w:t>
            </w:r>
            <w:r w:rsidRPr="00A44768">
              <w:rPr>
                <w:rFonts w:ascii="Arial" w:hAnsi="Arial"/>
                <w:sz w:val="22"/>
                <w:lang w:val="ru-RU"/>
              </w:rPr>
              <w:lastRenderedPageBreak/>
              <w:t>команды и смогут аккумулировать свои идеи в грантовые заявки;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Сопровождение проектных команд на этапах подачи заявки и реализации их проектов.</w:t>
            </w:r>
          </w:p>
          <w:p w:rsidR="00BE00EE" w:rsidRPr="00A44768" w:rsidRDefault="00BE00EE" w:rsidP="00BE00EE">
            <w:pPr>
              <w:rPr>
                <w:rFonts w:ascii="Arial" w:hAnsi="Arial"/>
                <w:b/>
                <w:sz w:val="22"/>
                <w:lang w:val="ru-RU"/>
              </w:rPr>
            </w:pPr>
          </w:p>
          <w:p w:rsidR="00BE00EE" w:rsidRPr="00A44768" w:rsidRDefault="00BE00EE" w:rsidP="00BE00EE">
            <w:pPr>
              <w:rPr>
                <w:rFonts w:ascii="Arial" w:hAnsi="Arial"/>
                <w:b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 xml:space="preserve">4 этап </w:t>
            </w:r>
          </w:p>
          <w:p w:rsidR="00BE00EE" w:rsidRPr="00A44768" w:rsidRDefault="00BE00EE" w:rsidP="00BE00EE">
            <w:pPr>
              <w:rPr>
                <w:rFonts w:ascii="Arial" w:hAnsi="Arial"/>
                <w:b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>Рефлексивный этап: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— Организация и проведение чествований волонтёров в рамках мероприятия «Волонтёр Плюсского района»  – подведение итогов, награждение волонтёров, проектных команд. 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</w:p>
          <w:p w:rsidR="00BE00EE" w:rsidRPr="00A44768" w:rsidRDefault="00BE00EE" w:rsidP="00BE00EE">
            <w:pPr>
              <w:rPr>
                <w:rFonts w:ascii="Arial" w:hAnsi="Arial"/>
                <w:b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 xml:space="preserve">5 этап 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b/>
                <w:sz w:val="22"/>
                <w:lang w:val="ru-RU"/>
              </w:rPr>
              <w:t>Аналитический этап:</w:t>
            </w:r>
          </w:p>
          <w:p w:rsidR="00BE00EE" w:rsidRPr="00A44768" w:rsidRDefault="00BE00EE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Подведение итогов деятельности проекта;</w:t>
            </w:r>
          </w:p>
          <w:p w:rsidR="00BE00EE" w:rsidRPr="00A44768" w:rsidRDefault="00BE00EE" w:rsidP="00BE00EE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— Разработка плана мероприятий на будущее.</w:t>
            </w:r>
          </w:p>
        </w:tc>
      </w:tr>
      <w:tr w:rsidR="00746A99" w:rsidRPr="00A44768">
        <w:tc>
          <w:tcPr>
            <w:tcW w:w="3227" w:type="dxa"/>
          </w:tcPr>
          <w:p w:rsidR="00746A99" w:rsidRPr="00A44768" w:rsidRDefault="00746A99" w:rsidP="000B623B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lastRenderedPageBreak/>
              <w:t>Ресурсы</w:t>
            </w:r>
          </w:p>
        </w:tc>
        <w:tc>
          <w:tcPr>
            <w:tcW w:w="7085" w:type="dxa"/>
          </w:tcPr>
          <w:p w:rsidR="00746A99" w:rsidRPr="00A44768" w:rsidRDefault="00746A99" w:rsidP="00BE00EE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Проектор, помещение для сбора участников проекта, но требуемое ремонта, коллекция востребованных разновозрастных настольных игр.</w:t>
            </w:r>
          </w:p>
        </w:tc>
      </w:tr>
      <w:tr w:rsidR="00746A99" w:rsidRPr="00A44768">
        <w:tc>
          <w:tcPr>
            <w:tcW w:w="3227" w:type="dxa"/>
          </w:tcPr>
          <w:p w:rsidR="00746A99" w:rsidRPr="00A44768" w:rsidRDefault="00746A99" w:rsidP="000B623B">
            <w:pPr>
              <w:jc w:val="both"/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Партнеры</w:t>
            </w:r>
          </w:p>
        </w:tc>
        <w:tc>
          <w:tcPr>
            <w:tcW w:w="7085" w:type="dxa"/>
          </w:tcPr>
          <w:p w:rsidR="00746A99" w:rsidRPr="00A44768" w:rsidRDefault="00746A99" w:rsidP="00746A99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организационная поддержка — Администрация Плюсского района, школы района, МБУ «Районный Дом культуры», «МБУ «Плюсская районная центральная библиотека»;</w:t>
            </w:r>
          </w:p>
          <w:p w:rsidR="00746A99" w:rsidRPr="00A44768" w:rsidRDefault="00746A99" w:rsidP="00746A99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информационная поддержка — ГП ПО «Медиа-холдинг Псковской области» (Редакция газеты «Плюсский край»), соцсети Администрации Плюсского района;</w:t>
            </w:r>
          </w:p>
          <w:p w:rsidR="00746A99" w:rsidRPr="00A44768" w:rsidRDefault="00746A99" w:rsidP="00746A99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консультационная поддержка — Управление общественных проектов и молодежной политики Псковской области.</w:t>
            </w:r>
          </w:p>
        </w:tc>
      </w:tr>
      <w:tr w:rsidR="00746A99" w:rsidRPr="00A44768">
        <w:tc>
          <w:tcPr>
            <w:tcW w:w="3227" w:type="dxa"/>
          </w:tcPr>
          <w:p w:rsidR="00746A99" w:rsidRPr="00A44768" w:rsidRDefault="00746A99" w:rsidP="000B623B">
            <w:pPr>
              <w:jc w:val="both"/>
              <w:rPr>
                <w:rFonts w:ascii="Arial" w:hAnsi="Arial"/>
                <w:sz w:val="22"/>
                <w:lang w:val="ru-RU"/>
              </w:rPr>
            </w:pPr>
          </w:p>
        </w:tc>
        <w:tc>
          <w:tcPr>
            <w:tcW w:w="7085" w:type="dxa"/>
          </w:tcPr>
          <w:p w:rsidR="00746A99" w:rsidRPr="00A44768" w:rsidRDefault="00746A99" w:rsidP="00746A99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Елена Николаева — руководитель проекта, руководитель Молодёжного центра при отделе культуры, молодёжи и спорта Администрации Плюсского района, 89215027228, </w:t>
            </w:r>
            <w:hyperlink r:id="rId8" w:history="1">
              <w:r w:rsidRPr="00A44768">
                <w:rPr>
                  <w:rFonts w:ascii="Arial" w:hAnsi="Arial"/>
                  <w:sz w:val="22"/>
                </w:rPr>
                <w:t>https</w:t>
              </w:r>
              <w:r w:rsidRPr="00A44768">
                <w:rPr>
                  <w:rFonts w:ascii="Arial" w:hAnsi="Arial"/>
                  <w:sz w:val="22"/>
                  <w:lang w:val="ru-RU"/>
                </w:rPr>
                <w:t>://</w:t>
              </w:r>
              <w:r w:rsidRPr="00A44768">
                <w:rPr>
                  <w:rFonts w:ascii="Arial" w:hAnsi="Arial"/>
                  <w:sz w:val="22"/>
                </w:rPr>
                <w:t>vk</w:t>
              </w:r>
              <w:r w:rsidRPr="00A44768">
                <w:rPr>
                  <w:rFonts w:ascii="Arial" w:hAnsi="Arial"/>
                  <w:sz w:val="22"/>
                  <w:lang w:val="ru-RU"/>
                </w:rPr>
                <w:t>.</w:t>
              </w:r>
              <w:r w:rsidRPr="00A44768">
                <w:rPr>
                  <w:rFonts w:ascii="Arial" w:hAnsi="Arial"/>
                  <w:sz w:val="22"/>
                </w:rPr>
                <w:t>com</w:t>
              </w:r>
              <w:r w:rsidRPr="00A44768">
                <w:rPr>
                  <w:rFonts w:ascii="Arial" w:hAnsi="Arial"/>
                  <w:sz w:val="22"/>
                  <w:lang w:val="ru-RU"/>
                </w:rPr>
                <w:t>/</w:t>
              </w:r>
              <w:r w:rsidRPr="00A44768">
                <w:rPr>
                  <w:rFonts w:ascii="Arial" w:hAnsi="Arial"/>
                  <w:sz w:val="22"/>
                </w:rPr>
                <w:t>id</w:t>
              </w:r>
              <w:r w:rsidRPr="00A44768">
                <w:rPr>
                  <w:rFonts w:ascii="Arial" w:hAnsi="Arial"/>
                  <w:sz w:val="22"/>
                  <w:lang w:val="ru-RU"/>
                </w:rPr>
                <w:t>174169224</w:t>
              </w:r>
            </w:hyperlink>
          </w:p>
          <w:p w:rsidR="00746A99" w:rsidRPr="00A44768" w:rsidRDefault="00746A99" w:rsidP="00746A99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Кристина 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Владимировна </w:t>
            </w:r>
            <w:r w:rsidRPr="00A44768">
              <w:rPr>
                <w:rFonts w:ascii="Arial" w:hAnsi="Arial"/>
                <w:sz w:val="22"/>
                <w:lang w:val="ru-RU"/>
              </w:rPr>
              <w:t>Никитина, главный специалист Комитета по социальным вопросам Администрации Плюсского района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, </w:t>
            </w:r>
            <w:r w:rsidR="00A44768" w:rsidRPr="00A44768">
              <w:rPr>
                <w:rFonts w:ascii="Arial" w:hAnsi="Arial"/>
                <w:sz w:val="22"/>
                <w:lang w:val="ru-RU"/>
              </w:rPr>
              <w:t>https://vk.com/kristablstef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 </w:t>
            </w:r>
            <w:r w:rsidRPr="00A44768">
              <w:rPr>
                <w:rFonts w:ascii="Arial" w:hAnsi="Arial"/>
                <w:sz w:val="22"/>
                <w:lang w:val="ru-RU"/>
              </w:rPr>
              <w:t>;</w:t>
            </w:r>
          </w:p>
          <w:p w:rsidR="00746A99" w:rsidRPr="00A44768" w:rsidRDefault="00746A99" w:rsidP="00746A99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>Галина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 Ивановна</w:t>
            </w:r>
            <w:r w:rsidRPr="00A44768">
              <w:rPr>
                <w:rFonts w:ascii="Arial" w:hAnsi="Arial"/>
                <w:sz w:val="22"/>
                <w:lang w:val="ru-RU"/>
              </w:rPr>
              <w:t xml:space="preserve"> Панина, директор МБУ «ПРЦБ»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, </w:t>
            </w:r>
            <w:r w:rsidR="00A44768" w:rsidRPr="00A44768">
              <w:rPr>
                <w:rFonts w:ascii="Arial" w:hAnsi="Arial"/>
                <w:sz w:val="22"/>
                <w:lang w:val="ru-RU"/>
              </w:rPr>
              <w:t>https://vk.com/id152667690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 </w:t>
            </w:r>
            <w:r w:rsidRPr="00A44768">
              <w:rPr>
                <w:rFonts w:ascii="Arial" w:hAnsi="Arial"/>
                <w:sz w:val="22"/>
                <w:lang w:val="ru-RU"/>
              </w:rPr>
              <w:t>;</w:t>
            </w:r>
          </w:p>
          <w:p w:rsidR="00746A99" w:rsidRPr="00A44768" w:rsidRDefault="00746A99" w:rsidP="00746A99">
            <w:pPr>
              <w:rPr>
                <w:rFonts w:ascii="Arial" w:hAnsi="Arial"/>
                <w:sz w:val="22"/>
                <w:lang w:val="ru-RU"/>
              </w:rPr>
            </w:pPr>
            <w:r w:rsidRPr="00A44768">
              <w:rPr>
                <w:rFonts w:ascii="Arial" w:hAnsi="Arial"/>
                <w:sz w:val="22"/>
                <w:lang w:val="ru-RU"/>
              </w:rPr>
              <w:t xml:space="preserve">Павел 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Юрьевич </w:t>
            </w:r>
            <w:r w:rsidRPr="00A44768">
              <w:rPr>
                <w:rFonts w:ascii="Arial" w:hAnsi="Arial"/>
                <w:sz w:val="22"/>
                <w:lang w:val="ru-RU"/>
              </w:rPr>
              <w:t>Рыбачёк, учащийся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, </w:t>
            </w:r>
            <w:r w:rsidR="00A44768" w:rsidRPr="00A44768">
              <w:rPr>
                <w:rFonts w:ascii="Arial" w:hAnsi="Arial"/>
                <w:sz w:val="22"/>
                <w:lang w:val="ru-RU"/>
              </w:rPr>
              <w:t>https://vk.com/id642943992</w:t>
            </w:r>
            <w:r w:rsidR="00A44768">
              <w:rPr>
                <w:rFonts w:ascii="Arial" w:hAnsi="Arial"/>
                <w:sz w:val="22"/>
                <w:lang w:val="ru-RU"/>
              </w:rPr>
              <w:t xml:space="preserve"> </w:t>
            </w:r>
          </w:p>
        </w:tc>
      </w:tr>
    </w:tbl>
    <w:p w:rsidR="00D36534" w:rsidRPr="00A44768" w:rsidRDefault="00D36534" w:rsidP="0027087E">
      <w:pPr>
        <w:jc w:val="center"/>
        <w:rPr>
          <w:rFonts w:ascii="Arial" w:hAnsi="Arial"/>
          <w:sz w:val="22"/>
          <w:lang w:val="ru-RU"/>
        </w:rPr>
      </w:pPr>
    </w:p>
    <w:sectPr w:rsidR="00D36534" w:rsidRPr="00A44768" w:rsidSect="00C066FC">
      <w:headerReference w:type="default" r:id="rId9"/>
      <w:footerReference w:type="default" r:id="rId10"/>
      <w:pgSz w:w="11906" w:h="16838"/>
      <w:pgMar w:top="709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1E" w:rsidRDefault="00776C1E">
      <w:r>
        <w:separator/>
      </w:r>
    </w:p>
  </w:endnote>
  <w:endnote w:type="continuationSeparator" w:id="0">
    <w:p w:rsidR="00776C1E" w:rsidRDefault="00776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F3" w:rsidRDefault="00CF6FF3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1E" w:rsidRDefault="00776C1E">
      <w:r>
        <w:separator/>
      </w:r>
    </w:p>
  </w:footnote>
  <w:footnote w:type="continuationSeparator" w:id="0">
    <w:p w:rsidR="00776C1E" w:rsidRDefault="00776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F3" w:rsidRDefault="00446BED">
    <w:pPr>
      <w:framePr w:wrap="around" w:vAnchor="text" w:hAnchor="margin" w:xAlign="center" w:y="1"/>
    </w:pPr>
    <w:r>
      <w:fldChar w:fldCharType="begin"/>
    </w:r>
    <w:r w:rsidR="00CF6FF3">
      <w:instrText>PAGE \* Arabic</w:instrText>
    </w:r>
    <w:r>
      <w:fldChar w:fldCharType="separate"/>
    </w:r>
    <w:r w:rsidR="00A44768">
      <w:rPr>
        <w:noProof/>
      </w:rPr>
      <w:t>2</w:t>
    </w:r>
    <w:r>
      <w:fldChar w:fldCharType="end"/>
    </w:r>
  </w:p>
  <w:p w:rsidR="00CF6FF3" w:rsidRDefault="00CF6FF3"/>
  <w:p w:rsidR="00CF6FF3" w:rsidRDefault="00CF6F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014"/>
    <w:multiLevelType w:val="multilevel"/>
    <w:tmpl w:val="918054AE"/>
    <w:styleLink w:val="WWNum1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1.%2.%3."/>
      <w:lvlJc w:val="left"/>
      <w:pPr>
        <w:ind w:left="2149" w:hanging="180"/>
      </w:pPr>
    </w:lvl>
    <w:lvl w:ilvl="3">
      <w:start w:val="1"/>
      <w:numFmt w:val="decimal"/>
      <w:lvlText w:val="%1.%2.%3.%4."/>
      <w:lvlJc w:val="left"/>
      <w:pPr>
        <w:ind w:left="2869" w:hanging="360"/>
      </w:pPr>
    </w:lvl>
    <w:lvl w:ilvl="4">
      <w:start w:val="1"/>
      <w:numFmt w:val="lowerLetter"/>
      <w:lvlText w:val="%1.%2.%3.%4.%5."/>
      <w:lvlJc w:val="left"/>
      <w:pPr>
        <w:ind w:left="3589" w:hanging="360"/>
      </w:pPr>
    </w:lvl>
    <w:lvl w:ilvl="5">
      <w:start w:val="1"/>
      <w:numFmt w:val="lowerRoman"/>
      <w:lvlText w:val="%1.%2.%3.%4.%5.%6."/>
      <w:lvlJc w:val="left"/>
      <w:pPr>
        <w:ind w:left="4309" w:hanging="180"/>
      </w:pPr>
    </w:lvl>
    <w:lvl w:ilvl="6">
      <w:start w:val="1"/>
      <w:numFmt w:val="decimal"/>
      <w:lvlText w:val="%1.%2.%3.%4.%5.%6.%7."/>
      <w:lvlJc w:val="left"/>
      <w:pPr>
        <w:ind w:left="5029" w:hanging="360"/>
      </w:pPr>
    </w:lvl>
    <w:lvl w:ilvl="7">
      <w:start w:val="1"/>
      <w:numFmt w:val="lowerLetter"/>
      <w:lvlText w:val="%1.%2.%3.%4.%5.%6.%7.%8."/>
      <w:lvlJc w:val="left"/>
      <w:pPr>
        <w:ind w:left="5749" w:hanging="360"/>
      </w:pPr>
    </w:lvl>
    <w:lvl w:ilvl="8">
      <w:start w:val="1"/>
      <w:numFmt w:val="lowerRoman"/>
      <w:lvlText w:val="%1.%2.%3.%4.%5.%6.%7.%8.%9."/>
      <w:lvlJc w:val="left"/>
      <w:pPr>
        <w:ind w:left="6469" w:hanging="180"/>
      </w:pPr>
    </w:lvl>
  </w:abstractNum>
  <w:abstractNum w:abstractNumId="1">
    <w:nsid w:val="0F611ED6"/>
    <w:multiLevelType w:val="multilevel"/>
    <w:tmpl w:val="564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D0AE7"/>
    <w:multiLevelType w:val="multilevel"/>
    <w:tmpl w:val="F5FE9FB8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3C52B92"/>
    <w:multiLevelType w:val="multilevel"/>
    <w:tmpl w:val="776A8072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544" w:hanging="360"/>
      </w:pPr>
    </w:lvl>
    <w:lvl w:ilvl="2">
      <w:start w:val="1"/>
      <w:numFmt w:val="lowerRoman"/>
      <w:lvlText w:val="%1.%2.%3."/>
      <w:lvlJc w:val="left"/>
      <w:pPr>
        <w:ind w:left="176" w:hanging="180"/>
      </w:pPr>
    </w:lvl>
    <w:lvl w:ilvl="3">
      <w:start w:val="1"/>
      <w:numFmt w:val="decimal"/>
      <w:lvlText w:val="%1.%2.%3.%4."/>
      <w:lvlJc w:val="left"/>
      <w:pPr>
        <w:ind w:left="896" w:hanging="360"/>
      </w:pPr>
    </w:lvl>
    <w:lvl w:ilvl="4">
      <w:start w:val="1"/>
      <w:numFmt w:val="lowerLetter"/>
      <w:lvlText w:val="%1.%2.%3.%4.%5."/>
      <w:lvlJc w:val="left"/>
      <w:pPr>
        <w:ind w:left="1616" w:hanging="360"/>
      </w:pPr>
    </w:lvl>
    <w:lvl w:ilvl="5">
      <w:start w:val="1"/>
      <w:numFmt w:val="lowerRoman"/>
      <w:lvlText w:val="%1.%2.%3.%4.%5.%6."/>
      <w:lvlJc w:val="left"/>
      <w:pPr>
        <w:ind w:left="2336" w:hanging="180"/>
      </w:pPr>
    </w:lvl>
    <w:lvl w:ilvl="6">
      <w:start w:val="1"/>
      <w:numFmt w:val="decimal"/>
      <w:lvlText w:val="%1.%2.%3.%4.%5.%6.%7."/>
      <w:lvlJc w:val="left"/>
      <w:pPr>
        <w:ind w:left="3056" w:hanging="360"/>
      </w:pPr>
    </w:lvl>
    <w:lvl w:ilvl="7">
      <w:start w:val="1"/>
      <w:numFmt w:val="lowerLetter"/>
      <w:lvlText w:val="%1.%2.%3.%4.%5.%6.%7.%8."/>
      <w:lvlJc w:val="left"/>
      <w:pPr>
        <w:ind w:left="3776" w:hanging="360"/>
      </w:pPr>
    </w:lvl>
    <w:lvl w:ilvl="8">
      <w:start w:val="1"/>
      <w:numFmt w:val="lowerRoman"/>
      <w:lvlText w:val="%1.%2.%3.%4.%5.%6.%7.%8.%9."/>
      <w:lvlJc w:val="left"/>
      <w:pPr>
        <w:ind w:left="4496" w:hanging="180"/>
      </w:pPr>
    </w:lvl>
  </w:abstractNum>
  <w:abstractNum w:abstractNumId="4">
    <w:nsid w:val="166C56E6"/>
    <w:multiLevelType w:val="multilevel"/>
    <w:tmpl w:val="0D54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B46F4"/>
    <w:multiLevelType w:val="hybridMultilevel"/>
    <w:tmpl w:val="A0AA15A6"/>
    <w:lvl w:ilvl="0" w:tplc="FFECC9C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CEC02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B829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18BB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9EA34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BE3D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2A0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7CC84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EDC69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1C06F2A"/>
    <w:multiLevelType w:val="hybridMultilevel"/>
    <w:tmpl w:val="D25812AA"/>
    <w:lvl w:ilvl="0" w:tplc="7548B81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6786E5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9AF5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2255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0E95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AE6A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8E56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9A20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646A4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331637"/>
    <w:multiLevelType w:val="multilevel"/>
    <w:tmpl w:val="F0127D4A"/>
    <w:styleLink w:val="WWNum4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30E63205"/>
    <w:multiLevelType w:val="hybridMultilevel"/>
    <w:tmpl w:val="0E36A05E"/>
    <w:lvl w:ilvl="0" w:tplc="C01EE594">
      <w:start w:val="4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3293E"/>
    <w:multiLevelType w:val="hybridMultilevel"/>
    <w:tmpl w:val="E86AD602"/>
    <w:lvl w:ilvl="0" w:tplc="A59CF636">
      <w:start w:val="1"/>
      <w:numFmt w:val="decimal"/>
      <w:lvlText w:val="%1."/>
      <w:lvlJc w:val="left"/>
      <w:pPr>
        <w:ind w:left="709" w:hanging="360"/>
      </w:pPr>
    </w:lvl>
    <w:lvl w:ilvl="1" w:tplc="0E9E309A">
      <w:start w:val="1"/>
      <w:numFmt w:val="lowerLetter"/>
      <w:lvlText w:val="%2."/>
      <w:lvlJc w:val="left"/>
      <w:pPr>
        <w:ind w:left="1429" w:hanging="360"/>
      </w:pPr>
    </w:lvl>
    <w:lvl w:ilvl="2" w:tplc="E9ECB2E0">
      <w:start w:val="1"/>
      <w:numFmt w:val="lowerRoman"/>
      <w:lvlText w:val="%3."/>
      <w:lvlJc w:val="left"/>
      <w:pPr>
        <w:ind w:left="2149" w:hanging="180"/>
      </w:pPr>
    </w:lvl>
    <w:lvl w:ilvl="3" w:tplc="C55606B2">
      <w:start w:val="1"/>
      <w:numFmt w:val="decimal"/>
      <w:lvlText w:val="%4."/>
      <w:lvlJc w:val="left"/>
      <w:pPr>
        <w:ind w:left="2869" w:hanging="360"/>
      </w:pPr>
    </w:lvl>
    <w:lvl w:ilvl="4" w:tplc="336AB050">
      <w:start w:val="1"/>
      <w:numFmt w:val="lowerLetter"/>
      <w:lvlText w:val="%5."/>
      <w:lvlJc w:val="left"/>
      <w:pPr>
        <w:ind w:left="3589" w:hanging="360"/>
      </w:pPr>
    </w:lvl>
    <w:lvl w:ilvl="5" w:tplc="6BE0ED5E">
      <w:start w:val="1"/>
      <w:numFmt w:val="lowerRoman"/>
      <w:lvlText w:val="%6."/>
      <w:lvlJc w:val="left"/>
      <w:pPr>
        <w:ind w:left="4309" w:hanging="180"/>
      </w:pPr>
    </w:lvl>
    <w:lvl w:ilvl="6" w:tplc="D2EC4492">
      <w:start w:val="1"/>
      <w:numFmt w:val="decimal"/>
      <w:lvlText w:val="%7."/>
      <w:lvlJc w:val="left"/>
      <w:pPr>
        <w:ind w:left="5029" w:hanging="360"/>
      </w:pPr>
    </w:lvl>
    <w:lvl w:ilvl="7" w:tplc="06F688B6">
      <w:start w:val="1"/>
      <w:numFmt w:val="lowerLetter"/>
      <w:lvlText w:val="%8."/>
      <w:lvlJc w:val="left"/>
      <w:pPr>
        <w:ind w:left="5749" w:hanging="360"/>
      </w:pPr>
    </w:lvl>
    <w:lvl w:ilvl="8" w:tplc="3F70050A">
      <w:start w:val="1"/>
      <w:numFmt w:val="lowerRoman"/>
      <w:lvlText w:val="%9."/>
      <w:lvlJc w:val="left"/>
      <w:pPr>
        <w:ind w:left="6469" w:hanging="180"/>
      </w:pPr>
    </w:lvl>
  </w:abstractNum>
  <w:abstractNum w:abstractNumId="10">
    <w:nsid w:val="55253F19"/>
    <w:multiLevelType w:val="hybridMultilevel"/>
    <w:tmpl w:val="A4B2C2B6"/>
    <w:lvl w:ilvl="0" w:tplc="44C24E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8AE30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A452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44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9CAB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20BA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6873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9A03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B202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8B53271"/>
    <w:multiLevelType w:val="hybridMultilevel"/>
    <w:tmpl w:val="CC56B6C6"/>
    <w:lvl w:ilvl="0" w:tplc="7C401CCA">
      <w:start w:val="1"/>
      <w:numFmt w:val="decimal"/>
      <w:lvlText w:val="%1."/>
      <w:lvlJc w:val="left"/>
      <w:pPr>
        <w:ind w:left="360" w:hanging="360"/>
      </w:pPr>
    </w:lvl>
    <w:lvl w:ilvl="1" w:tplc="CF64C90A">
      <w:start w:val="1"/>
      <w:numFmt w:val="lowerLetter"/>
      <w:lvlText w:val="%2."/>
      <w:lvlJc w:val="left"/>
      <w:pPr>
        <w:ind w:left="-544" w:hanging="360"/>
      </w:pPr>
    </w:lvl>
    <w:lvl w:ilvl="2" w:tplc="2CE2482E">
      <w:start w:val="1"/>
      <w:numFmt w:val="lowerRoman"/>
      <w:lvlText w:val="%3."/>
      <w:lvlJc w:val="left"/>
      <w:pPr>
        <w:ind w:left="176" w:hanging="180"/>
      </w:pPr>
    </w:lvl>
    <w:lvl w:ilvl="3" w:tplc="9620C17C">
      <w:start w:val="1"/>
      <w:numFmt w:val="decimal"/>
      <w:lvlText w:val="%4."/>
      <w:lvlJc w:val="left"/>
      <w:pPr>
        <w:ind w:left="896" w:hanging="360"/>
      </w:pPr>
    </w:lvl>
    <w:lvl w:ilvl="4" w:tplc="3E081D4A">
      <w:start w:val="1"/>
      <w:numFmt w:val="lowerLetter"/>
      <w:lvlText w:val="%5."/>
      <w:lvlJc w:val="left"/>
      <w:pPr>
        <w:ind w:left="1616" w:hanging="360"/>
      </w:pPr>
    </w:lvl>
    <w:lvl w:ilvl="5" w:tplc="F8E63188">
      <w:start w:val="1"/>
      <w:numFmt w:val="lowerRoman"/>
      <w:lvlText w:val="%6."/>
      <w:lvlJc w:val="left"/>
      <w:pPr>
        <w:ind w:left="2336" w:hanging="180"/>
      </w:pPr>
    </w:lvl>
    <w:lvl w:ilvl="6" w:tplc="74DA44C6">
      <w:start w:val="1"/>
      <w:numFmt w:val="decimal"/>
      <w:lvlText w:val="%7."/>
      <w:lvlJc w:val="left"/>
      <w:pPr>
        <w:ind w:left="3056" w:hanging="360"/>
      </w:pPr>
    </w:lvl>
    <w:lvl w:ilvl="7" w:tplc="B4EC3796">
      <w:start w:val="1"/>
      <w:numFmt w:val="lowerLetter"/>
      <w:lvlText w:val="%8."/>
      <w:lvlJc w:val="left"/>
      <w:pPr>
        <w:ind w:left="3776" w:hanging="360"/>
      </w:pPr>
    </w:lvl>
    <w:lvl w:ilvl="8" w:tplc="C5EC868C">
      <w:start w:val="1"/>
      <w:numFmt w:val="lowerRoman"/>
      <w:lvlText w:val="%9."/>
      <w:lvlJc w:val="left"/>
      <w:pPr>
        <w:ind w:left="4496" w:hanging="180"/>
      </w:pPr>
    </w:lvl>
  </w:abstractNum>
  <w:abstractNum w:abstractNumId="12">
    <w:nsid w:val="7F646944"/>
    <w:multiLevelType w:val="multilevel"/>
    <w:tmpl w:val="4CAE3832"/>
    <w:styleLink w:val="WWNum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7"/>
  </w:num>
  <w:num w:numId="13">
    <w:abstractNumId w:val="2"/>
  </w:num>
  <w:num w:numId="14">
    <w:abstractNumId w:val="3"/>
    <w:lvlOverride w:ilvl="0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0E1"/>
    <w:rsid w:val="000019F5"/>
    <w:rsid w:val="00003790"/>
    <w:rsid w:val="0001468E"/>
    <w:rsid w:val="00026F29"/>
    <w:rsid w:val="00030471"/>
    <w:rsid w:val="00035CDC"/>
    <w:rsid w:val="000400E1"/>
    <w:rsid w:val="00061D59"/>
    <w:rsid w:val="00061D98"/>
    <w:rsid w:val="00072A74"/>
    <w:rsid w:val="00082807"/>
    <w:rsid w:val="000867CF"/>
    <w:rsid w:val="000868C0"/>
    <w:rsid w:val="000A0C39"/>
    <w:rsid w:val="000A28B9"/>
    <w:rsid w:val="000B623B"/>
    <w:rsid w:val="000C5068"/>
    <w:rsid w:val="000E5F50"/>
    <w:rsid w:val="000F0B30"/>
    <w:rsid w:val="000F5566"/>
    <w:rsid w:val="00112322"/>
    <w:rsid w:val="00114B25"/>
    <w:rsid w:val="001215AC"/>
    <w:rsid w:val="00134C95"/>
    <w:rsid w:val="00142858"/>
    <w:rsid w:val="00151F49"/>
    <w:rsid w:val="001575C5"/>
    <w:rsid w:val="00165AB0"/>
    <w:rsid w:val="00174A9F"/>
    <w:rsid w:val="00186AE6"/>
    <w:rsid w:val="001B4D35"/>
    <w:rsid w:val="001E60B0"/>
    <w:rsid w:val="002109FB"/>
    <w:rsid w:val="002124F1"/>
    <w:rsid w:val="00212E7E"/>
    <w:rsid w:val="002223F4"/>
    <w:rsid w:val="00236D73"/>
    <w:rsid w:val="0024159B"/>
    <w:rsid w:val="0027087E"/>
    <w:rsid w:val="00290F35"/>
    <w:rsid w:val="002A13B4"/>
    <w:rsid w:val="002F3A1F"/>
    <w:rsid w:val="00303879"/>
    <w:rsid w:val="003069AE"/>
    <w:rsid w:val="003300D3"/>
    <w:rsid w:val="0035155B"/>
    <w:rsid w:val="00353410"/>
    <w:rsid w:val="00356927"/>
    <w:rsid w:val="003841E7"/>
    <w:rsid w:val="003A4BC6"/>
    <w:rsid w:val="003A745C"/>
    <w:rsid w:val="003B7CD7"/>
    <w:rsid w:val="003F186A"/>
    <w:rsid w:val="003F51E6"/>
    <w:rsid w:val="00411018"/>
    <w:rsid w:val="004463B2"/>
    <w:rsid w:val="00446BED"/>
    <w:rsid w:val="00456344"/>
    <w:rsid w:val="00470CE5"/>
    <w:rsid w:val="00484FAB"/>
    <w:rsid w:val="00492C0F"/>
    <w:rsid w:val="00493F2F"/>
    <w:rsid w:val="004C70F2"/>
    <w:rsid w:val="004E102F"/>
    <w:rsid w:val="005040AB"/>
    <w:rsid w:val="005178D9"/>
    <w:rsid w:val="00523871"/>
    <w:rsid w:val="00531EEE"/>
    <w:rsid w:val="005354A7"/>
    <w:rsid w:val="005730E9"/>
    <w:rsid w:val="005877F0"/>
    <w:rsid w:val="005A0651"/>
    <w:rsid w:val="005A328C"/>
    <w:rsid w:val="005A44C2"/>
    <w:rsid w:val="005A4881"/>
    <w:rsid w:val="005B6773"/>
    <w:rsid w:val="005C5607"/>
    <w:rsid w:val="005E2A86"/>
    <w:rsid w:val="00611B6C"/>
    <w:rsid w:val="00622685"/>
    <w:rsid w:val="00622F76"/>
    <w:rsid w:val="006319E1"/>
    <w:rsid w:val="00675530"/>
    <w:rsid w:val="00692DD5"/>
    <w:rsid w:val="006A4249"/>
    <w:rsid w:val="006A73DA"/>
    <w:rsid w:val="006B0DD9"/>
    <w:rsid w:val="006C6F6E"/>
    <w:rsid w:val="006D1DFD"/>
    <w:rsid w:val="006D45DA"/>
    <w:rsid w:val="006D6953"/>
    <w:rsid w:val="006E247C"/>
    <w:rsid w:val="006E3464"/>
    <w:rsid w:val="006E6CA0"/>
    <w:rsid w:val="007038C5"/>
    <w:rsid w:val="007356EE"/>
    <w:rsid w:val="00736BA7"/>
    <w:rsid w:val="00746A99"/>
    <w:rsid w:val="00776C1E"/>
    <w:rsid w:val="0078685E"/>
    <w:rsid w:val="00794037"/>
    <w:rsid w:val="007A28D3"/>
    <w:rsid w:val="007E1B13"/>
    <w:rsid w:val="007E3103"/>
    <w:rsid w:val="007F7CAE"/>
    <w:rsid w:val="00814C6E"/>
    <w:rsid w:val="00815AD4"/>
    <w:rsid w:val="00827B76"/>
    <w:rsid w:val="00864B80"/>
    <w:rsid w:val="0087567F"/>
    <w:rsid w:val="0087750A"/>
    <w:rsid w:val="008A1DAE"/>
    <w:rsid w:val="008B1463"/>
    <w:rsid w:val="008B6215"/>
    <w:rsid w:val="008C466B"/>
    <w:rsid w:val="008D0107"/>
    <w:rsid w:val="008F0962"/>
    <w:rsid w:val="008F513F"/>
    <w:rsid w:val="0092289E"/>
    <w:rsid w:val="00932FB9"/>
    <w:rsid w:val="009620E4"/>
    <w:rsid w:val="00982A9E"/>
    <w:rsid w:val="009B2F6D"/>
    <w:rsid w:val="009B48B1"/>
    <w:rsid w:val="009D0D93"/>
    <w:rsid w:val="009F0CD8"/>
    <w:rsid w:val="00A44768"/>
    <w:rsid w:val="00A52780"/>
    <w:rsid w:val="00A806AE"/>
    <w:rsid w:val="00A834CE"/>
    <w:rsid w:val="00AA0BCC"/>
    <w:rsid w:val="00AA3645"/>
    <w:rsid w:val="00AB3104"/>
    <w:rsid w:val="00AB3446"/>
    <w:rsid w:val="00AB756D"/>
    <w:rsid w:val="00AB7F1F"/>
    <w:rsid w:val="00AC5D1D"/>
    <w:rsid w:val="00AD4F69"/>
    <w:rsid w:val="00AD7089"/>
    <w:rsid w:val="00AF5BD8"/>
    <w:rsid w:val="00B05A4C"/>
    <w:rsid w:val="00B2233E"/>
    <w:rsid w:val="00B32D69"/>
    <w:rsid w:val="00B46CDD"/>
    <w:rsid w:val="00B55285"/>
    <w:rsid w:val="00B83D02"/>
    <w:rsid w:val="00B90F31"/>
    <w:rsid w:val="00BA0409"/>
    <w:rsid w:val="00BA456B"/>
    <w:rsid w:val="00BD36C9"/>
    <w:rsid w:val="00BE00EE"/>
    <w:rsid w:val="00BF723C"/>
    <w:rsid w:val="00C066FC"/>
    <w:rsid w:val="00C24426"/>
    <w:rsid w:val="00C41306"/>
    <w:rsid w:val="00C7197B"/>
    <w:rsid w:val="00C73FD9"/>
    <w:rsid w:val="00C77507"/>
    <w:rsid w:val="00C84B0B"/>
    <w:rsid w:val="00CA758C"/>
    <w:rsid w:val="00CB0B7C"/>
    <w:rsid w:val="00CB0D75"/>
    <w:rsid w:val="00CB5001"/>
    <w:rsid w:val="00CC1CAB"/>
    <w:rsid w:val="00CD00DE"/>
    <w:rsid w:val="00CD3DBA"/>
    <w:rsid w:val="00CF6FF3"/>
    <w:rsid w:val="00D020B6"/>
    <w:rsid w:val="00D12594"/>
    <w:rsid w:val="00D12F87"/>
    <w:rsid w:val="00D246BE"/>
    <w:rsid w:val="00D36534"/>
    <w:rsid w:val="00D57E20"/>
    <w:rsid w:val="00D60C61"/>
    <w:rsid w:val="00D82B21"/>
    <w:rsid w:val="00D91069"/>
    <w:rsid w:val="00D95B48"/>
    <w:rsid w:val="00DA2E49"/>
    <w:rsid w:val="00DC4011"/>
    <w:rsid w:val="00DF0513"/>
    <w:rsid w:val="00DF2FF3"/>
    <w:rsid w:val="00DF35BE"/>
    <w:rsid w:val="00E105A5"/>
    <w:rsid w:val="00E20918"/>
    <w:rsid w:val="00E37967"/>
    <w:rsid w:val="00E92880"/>
    <w:rsid w:val="00E96A40"/>
    <w:rsid w:val="00EA5649"/>
    <w:rsid w:val="00EB75E9"/>
    <w:rsid w:val="00EE38B9"/>
    <w:rsid w:val="00EF13D2"/>
    <w:rsid w:val="00F009C6"/>
    <w:rsid w:val="00F0395A"/>
    <w:rsid w:val="00F302B4"/>
    <w:rsid w:val="00F630D1"/>
    <w:rsid w:val="00F73E08"/>
    <w:rsid w:val="00F7787B"/>
    <w:rsid w:val="00F85FB6"/>
    <w:rsid w:val="00F904B5"/>
    <w:rsid w:val="00FB4C4F"/>
    <w:rsid w:val="00FC66BB"/>
    <w:rsid w:val="00FF0628"/>
    <w:rsid w:val="00FF4209"/>
    <w:rsid w:val="00FF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2FB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932FB9"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32FB9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32FB9"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rsid w:val="00932FB9"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rsid w:val="00932FB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32FB9"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qFormat/>
    <w:rsid w:val="00932FB9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qFormat/>
    <w:rsid w:val="00932FB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qFormat/>
    <w:rsid w:val="00932FB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32F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rsid w:val="00932F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sid w:val="00932F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rsid w:val="00932F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rsid w:val="00932F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rsid w:val="00932F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rsid w:val="00932F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rsid w:val="00932F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rsid w:val="00932FB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rsid w:val="00932FB9"/>
    <w:rPr>
      <w:sz w:val="48"/>
      <w:szCs w:val="48"/>
    </w:rPr>
  </w:style>
  <w:style w:type="character" w:customStyle="1" w:styleId="SubtitleChar">
    <w:name w:val="Subtitle Char"/>
    <w:basedOn w:val="a0"/>
    <w:rsid w:val="00932FB9"/>
    <w:rPr>
      <w:sz w:val="24"/>
      <w:szCs w:val="24"/>
    </w:rPr>
  </w:style>
  <w:style w:type="character" w:customStyle="1" w:styleId="QuoteChar">
    <w:name w:val="Quote Char"/>
    <w:rsid w:val="00932FB9"/>
    <w:rPr>
      <w:i/>
    </w:rPr>
  </w:style>
  <w:style w:type="character" w:customStyle="1" w:styleId="IntenseQuoteChar">
    <w:name w:val="Intense Quote Char"/>
    <w:rsid w:val="00932FB9"/>
    <w:rPr>
      <w:i/>
    </w:rPr>
  </w:style>
  <w:style w:type="character" w:customStyle="1" w:styleId="HeaderChar">
    <w:name w:val="Header Char"/>
    <w:basedOn w:val="a0"/>
    <w:rsid w:val="00932FB9"/>
  </w:style>
  <w:style w:type="character" w:customStyle="1" w:styleId="FooterChar">
    <w:name w:val="Footer Char"/>
    <w:basedOn w:val="a0"/>
    <w:rsid w:val="00932FB9"/>
  </w:style>
  <w:style w:type="paragraph" w:styleId="a3">
    <w:name w:val="footnote text"/>
    <w:link w:val="a4"/>
    <w:unhideWhenUsed/>
    <w:rsid w:val="00932FB9"/>
    <w:pPr>
      <w:spacing w:after="40"/>
    </w:pPr>
    <w:rPr>
      <w:sz w:val="18"/>
    </w:rPr>
  </w:style>
  <w:style w:type="character" w:customStyle="1" w:styleId="a4">
    <w:name w:val="Текст сноски Знак"/>
    <w:link w:val="a3"/>
    <w:rsid w:val="00932FB9"/>
    <w:rPr>
      <w:sz w:val="18"/>
    </w:rPr>
  </w:style>
  <w:style w:type="character" w:customStyle="1" w:styleId="1">
    <w:name w:val="Обычный1"/>
    <w:rsid w:val="00932FB9"/>
    <w:rPr>
      <w:sz w:val="24"/>
    </w:rPr>
  </w:style>
  <w:style w:type="paragraph" w:styleId="21">
    <w:name w:val="toc 2"/>
    <w:basedOn w:val="a"/>
    <w:next w:val="a"/>
    <w:link w:val="22"/>
    <w:uiPriority w:val="39"/>
    <w:rsid w:val="00932FB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932FB9"/>
    <w:rPr>
      <w:sz w:val="24"/>
    </w:rPr>
  </w:style>
  <w:style w:type="paragraph" w:styleId="41">
    <w:name w:val="toc 4"/>
    <w:basedOn w:val="a"/>
    <w:next w:val="a"/>
    <w:link w:val="42"/>
    <w:uiPriority w:val="39"/>
    <w:rsid w:val="00932FB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932FB9"/>
    <w:rPr>
      <w:sz w:val="24"/>
    </w:rPr>
  </w:style>
  <w:style w:type="character" w:customStyle="1" w:styleId="70">
    <w:name w:val="Заголовок 7 Знак"/>
    <w:basedOn w:val="1"/>
    <w:link w:val="7"/>
    <w:rsid w:val="00932FB9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rsid w:val="00932FB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932FB9"/>
    <w:rPr>
      <w:sz w:val="24"/>
    </w:rPr>
  </w:style>
  <w:style w:type="paragraph" w:styleId="71">
    <w:name w:val="toc 7"/>
    <w:basedOn w:val="a"/>
    <w:next w:val="a"/>
    <w:link w:val="72"/>
    <w:uiPriority w:val="39"/>
    <w:rsid w:val="00932FB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932FB9"/>
    <w:rPr>
      <w:sz w:val="24"/>
    </w:rPr>
  </w:style>
  <w:style w:type="paragraph" w:styleId="23">
    <w:name w:val="Quote"/>
    <w:basedOn w:val="a"/>
    <w:next w:val="a"/>
    <w:link w:val="24"/>
    <w:rsid w:val="00932FB9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932FB9"/>
    <w:rPr>
      <w:i/>
      <w:sz w:val="24"/>
    </w:rPr>
  </w:style>
  <w:style w:type="character" w:customStyle="1" w:styleId="30">
    <w:name w:val="Заголовок 3 Знак"/>
    <w:basedOn w:val="1"/>
    <w:link w:val="3"/>
    <w:rsid w:val="00932FB9"/>
    <w:rPr>
      <w:b/>
      <w:sz w:val="20"/>
    </w:rPr>
  </w:style>
  <w:style w:type="paragraph" w:customStyle="1" w:styleId="12">
    <w:name w:val="Номер страницы1"/>
    <w:basedOn w:val="13"/>
    <w:link w:val="a5"/>
    <w:rsid w:val="00932FB9"/>
  </w:style>
  <w:style w:type="character" w:styleId="a5">
    <w:name w:val="page number"/>
    <w:basedOn w:val="a0"/>
    <w:link w:val="12"/>
    <w:rsid w:val="00932FB9"/>
  </w:style>
  <w:style w:type="character" w:customStyle="1" w:styleId="90">
    <w:name w:val="Заголовок 9 Знак"/>
    <w:basedOn w:val="1"/>
    <w:link w:val="9"/>
    <w:rsid w:val="00932FB9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6"/>
    <w:rsid w:val="00932FB9"/>
    <w:rPr>
      <w:vertAlign w:val="superscript"/>
    </w:rPr>
  </w:style>
  <w:style w:type="character" w:styleId="a6">
    <w:name w:val="endnote reference"/>
    <w:basedOn w:val="a0"/>
    <w:link w:val="14"/>
    <w:rsid w:val="00932FB9"/>
    <w:rPr>
      <w:vertAlign w:val="superscript"/>
    </w:rPr>
  </w:style>
  <w:style w:type="paragraph" w:styleId="25">
    <w:name w:val="Body Text 2"/>
    <w:basedOn w:val="a"/>
    <w:link w:val="26"/>
    <w:rsid w:val="00932FB9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sid w:val="00932FB9"/>
    <w:rPr>
      <w:sz w:val="28"/>
    </w:rPr>
  </w:style>
  <w:style w:type="paragraph" w:styleId="a7">
    <w:name w:val="Intense Quote"/>
    <w:basedOn w:val="a"/>
    <w:next w:val="a"/>
    <w:link w:val="a8"/>
    <w:rsid w:val="00932FB9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932FB9"/>
    <w:rPr>
      <w:i/>
      <w:sz w:val="24"/>
    </w:rPr>
  </w:style>
  <w:style w:type="paragraph" w:customStyle="1" w:styleId="a9">
    <w:name w:val="Колонтитул"/>
    <w:basedOn w:val="aa"/>
    <w:link w:val="15"/>
    <w:rsid w:val="00932FB9"/>
    <w:pPr>
      <w:jc w:val="center"/>
    </w:pPr>
  </w:style>
  <w:style w:type="character" w:customStyle="1" w:styleId="15">
    <w:name w:val="Колонтитул1"/>
    <w:basedOn w:val="16"/>
    <w:link w:val="a9"/>
    <w:rsid w:val="00932FB9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1"/>
    <w:rsid w:val="00932FB9"/>
    <w:rPr>
      <w:sz w:val="24"/>
    </w:rPr>
  </w:style>
  <w:style w:type="character" w:customStyle="1" w:styleId="Default1">
    <w:name w:val="Default1"/>
    <w:link w:val="Default"/>
    <w:rsid w:val="00932FB9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rsid w:val="00932FB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932FB9"/>
    <w:rPr>
      <w:sz w:val="24"/>
    </w:rPr>
  </w:style>
  <w:style w:type="paragraph" w:styleId="ab">
    <w:name w:val="No Spacing"/>
    <w:link w:val="ac"/>
    <w:rsid w:val="00932FB9"/>
    <w:rPr>
      <w:sz w:val="24"/>
    </w:rPr>
  </w:style>
  <w:style w:type="character" w:customStyle="1" w:styleId="ac">
    <w:name w:val="Без интервала Знак"/>
    <w:link w:val="ab"/>
    <w:rsid w:val="00932FB9"/>
    <w:rPr>
      <w:sz w:val="24"/>
    </w:rPr>
  </w:style>
  <w:style w:type="paragraph" w:styleId="ad">
    <w:name w:val="annotation subject"/>
    <w:basedOn w:val="ae"/>
    <w:next w:val="ae"/>
    <w:link w:val="af"/>
    <w:rsid w:val="00932FB9"/>
    <w:rPr>
      <w:b/>
    </w:rPr>
  </w:style>
  <w:style w:type="character" w:customStyle="1" w:styleId="af">
    <w:name w:val="Тема примечания Знак"/>
    <w:basedOn w:val="af0"/>
    <w:link w:val="ad"/>
    <w:rsid w:val="00932FB9"/>
    <w:rPr>
      <w:b/>
      <w:sz w:val="20"/>
    </w:rPr>
  </w:style>
  <w:style w:type="paragraph" w:styleId="af1">
    <w:name w:val="footer"/>
    <w:basedOn w:val="a"/>
    <w:link w:val="af2"/>
    <w:rsid w:val="00932FB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Нижний колонтитул Знак"/>
    <w:basedOn w:val="1"/>
    <w:link w:val="af1"/>
    <w:rsid w:val="00932FB9"/>
    <w:rPr>
      <w:sz w:val="20"/>
    </w:rPr>
  </w:style>
  <w:style w:type="paragraph" w:styleId="af3">
    <w:name w:val="Normal (Web)"/>
    <w:basedOn w:val="a"/>
    <w:link w:val="af4"/>
    <w:uiPriority w:val="99"/>
    <w:rsid w:val="00932FB9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sid w:val="00932FB9"/>
    <w:rPr>
      <w:sz w:val="24"/>
    </w:rPr>
  </w:style>
  <w:style w:type="character" w:customStyle="1" w:styleId="50">
    <w:name w:val="Заголовок 5 Знак"/>
    <w:basedOn w:val="1"/>
    <w:link w:val="5"/>
    <w:rsid w:val="00932FB9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932FB9"/>
    <w:rPr>
      <w:b/>
      <w:sz w:val="32"/>
    </w:rPr>
  </w:style>
  <w:style w:type="paragraph" w:styleId="af5">
    <w:name w:val="Balloon Text"/>
    <w:basedOn w:val="a"/>
    <w:link w:val="af6"/>
    <w:rsid w:val="00932FB9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sid w:val="00932FB9"/>
    <w:rPr>
      <w:rFonts w:ascii="Segoe UI" w:hAnsi="Segoe UI"/>
      <w:sz w:val="18"/>
    </w:rPr>
  </w:style>
  <w:style w:type="paragraph" w:customStyle="1" w:styleId="13">
    <w:name w:val="Основной шрифт абзаца1"/>
    <w:rsid w:val="00932FB9"/>
  </w:style>
  <w:style w:type="paragraph" w:styleId="33">
    <w:name w:val="Body Text 3"/>
    <w:basedOn w:val="a"/>
    <w:link w:val="34"/>
    <w:rsid w:val="00932FB9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932FB9"/>
    <w:rPr>
      <w:i/>
      <w:sz w:val="20"/>
    </w:rPr>
  </w:style>
  <w:style w:type="paragraph" w:customStyle="1" w:styleId="17">
    <w:name w:val="Гиперссылка1"/>
    <w:basedOn w:val="13"/>
    <w:link w:val="af7"/>
    <w:rsid w:val="00932FB9"/>
    <w:rPr>
      <w:color w:val="0563C1" w:themeColor="hyperlink"/>
      <w:u w:val="single"/>
    </w:rPr>
  </w:style>
  <w:style w:type="character" w:styleId="af7">
    <w:name w:val="Hyperlink"/>
    <w:basedOn w:val="a0"/>
    <w:link w:val="17"/>
    <w:rsid w:val="00932FB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1"/>
    <w:rsid w:val="00932FB9"/>
    <w:pPr>
      <w:spacing w:after="40"/>
    </w:pPr>
    <w:rPr>
      <w:sz w:val="18"/>
    </w:rPr>
  </w:style>
  <w:style w:type="character" w:customStyle="1" w:styleId="Footnote1">
    <w:name w:val="Footnote1"/>
    <w:basedOn w:val="1"/>
    <w:link w:val="Footnote"/>
    <w:rsid w:val="00932FB9"/>
    <w:rPr>
      <w:sz w:val="18"/>
    </w:rPr>
  </w:style>
  <w:style w:type="character" w:customStyle="1" w:styleId="80">
    <w:name w:val="Заголовок 8 Знак"/>
    <w:basedOn w:val="1"/>
    <w:link w:val="8"/>
    <w:rsid w:val="00932FB9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rsid w:val="00932FB9"/>
    <w:pPr>
      <w:spacing w:after="57"/>
    </w:pPr>
  </w:style>
  <w:style w:type="character" w:customStyle="1" w:styleId="19">
    <w:name w:val="Оглавление 1 Знак"/>
    <w:basedOn w:val="1"/>
    <w:link w:val="18"/>
    <w:rsid w:val="00932FB9"/>
    <w:rPr>
      <w:sz w:val="24"/>
    </w:rPr>
  </w:style>
  <w:style w:type="paragraph" w:customStyle="1" w:styleId="HeaderandFooter">
    <w:name w:val="Header and Footer"/>
    <w:link w:val="HeaderandFooter1"/>
    <w:rsid w:val="00932FB9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932FB9"/>
    <w:rPr>
      <w:rFonts w:ascii="XO Thames" w:hAnsi="XO Thames"/>
      <w:sz w:val="20"/>
    </w:rPr>
  </w:style>
  <w:style w:type="paragraph" w:customStyle="1" w:styleId="1a">
    <w:name w:val="Знак примечания1"/>
    <w:basedOn w:val="13"/>
    <w:link w:val="af8"/>
    <w:rsid w:val="00932FB9"/>
    <w:rPr>
      <w:sz w:val="16"/>
    </w:rPr>
  </w:style>
  <w:style w:type="character" w:styleId="af8">
    <w:name w:val="annotation reference"/>
    <w:basedOn w:val="a0"/>
    <w:link w:val="1a"/>
    <w:rsid w:val="00932FB9"/>
    <w:rPr>
      <w:sz w:val="16"/>
    </w:rPr>
  </w:style>
  <w:style w:type="paragraph" w:customStyle="1" w:styleId="StGen0">
    <w:name w:val="StGen0"/>
    <w:link w:val="StGen1"/>
    <w:unhideWhenUsed/>
    <w:rsid w:val="00932FB9"/>
    <w:rPr>
      <w:sz w:val="24"/>
    </w:rPr>
  </w:style>
  <w:style w:type="character" w:customStyle="1" w:styleId="StGen1">
    <w:name w:val="StGen1"/>
    <w:link w:val="StGen0"/>
    <w:unhideWhenUsed/>
    <w:rsid w:val="00932FB9"/>
    <w:rPr>
      <w:sz w:val="24"/>
    </w:rPr>
  </w:style>
  <w:style w:type="paragraph" w:customStyle="1" w:styleId="1b">
    <w:name w:val="Строгий1"/>
    <w:basedOn w:val="13"/>
    <w:link w:val="af9"/>
    <w:rsid w:val="00932FB9"/>
    <w:rPr>
      <w:b/>
    </w:rPr>
  </w:style>
  <w:style w:type="character" w:styleId="af9">
    <w:name w:val="Strong"/>
    <w:basedOn w:val="a0"/>
    <w:link w:val="1b"/>
    <w:rsid w:val="00932FB9"/>
    <w:rPr>
      <w:b/>
    </w:rPr>
  </w:style>
  <w:style w:type="paragraph" w:styleId="91">
    <w:name w:val="toc 9"/>
    <w:basedOn w:val="a"/>
    <w:next w:val="a"/>
    <w:link w:val="92"/>
    <w:uiPriority w:val="39"/>
    <w:rsid w:val="00932FB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932FB9"/>
    <w:rPr>
      <w:sz w:val="24"/>
    </w:rPr>
  </w:style>
  <w:style w:type="paragraph" w:styleId="afa">
    <w:name w:val="TOC Heading"/>
    <w:link w:val="afb"/>
    <w:rsid w:val="00932FB9"/>
  </w:style>
  <w:style w:type="character" w:customStyle="1" w:styleId="afb">
    <w:name w:val="Заголовок оглавления Знак"/>
    <w:link w:val="afa"/>
    <w:rsid w:val="00932FB9"/>
  </w:style>
  <w:style w:type="paragraph" w:styleId="afc">
    <w:name w:val="Body Text"/>
    <w:basedOn w:val="a"/>
    <w:link w:val="afd"/>
    <w:rsid w:val="00932FB9"/>
    <w:pPr>
      <w:jc w:val="both"/>
    </w:pPr>
    <w:rPr>
      <w:sz w:val="20"/>
    </w:rPr>
  </w:style>
  <w:style w:type="character" w:customStyle="1" w:styleId="afd">
    <w:name w:val="Основной текст Знак"/>
    <w:basedOn w:val="1"/>
    <w:link w:val="afc"/>
    <w:rsid w:val="00932FB9"/>
    <w:rPr>
      <w:sz w:val="20"/>
    </w:rPr>
  </w:style>
  <w:style w:type="paragraph" w:styleId="afe">
    <w:name w:val="endnote text"/>
    <w:basedOn w:val="a"/>
    <w:link w:val="aff"/>
    <w:rsid w:val="00932FB9"/>
    <w:rPr>
      <w:sz w:val="20"/>
    </w:rPr>
  </w:style>
  <w:style w:type="character" w:customStyle="1" w:styleId="aff">
    <w:name w:val="Текст концевой сноски Знак"/>
    <w:basedOn w:val="1"/>
    <w:link w:val="afe"/>
    <w:rsid w:val="00932FB9"/>
    <w:rPr>
      <w:sz w:val="20"/>
    </w:rPr>
  </w:style>
  <w:style w:type="paragraph" w:customStyle="1" w:styleId="aa">
    <w:name w:val="Определение"/>
    <w:basedOn w:val="a"/>
    <w:link w:val="16"/>
    <w:rsid w:val="00932FB9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16">
    <w:name w:val="Определение1"/>
    <w:basedOn w:val="1"/>
    <w:link w:val="aa"/>
    <w:rsid w:val="00932FB9"/>
    <w:rPr>
      <w:rFonts w:ascii="Arial" w:hAnsi="Arial"/>
      <w:i/>
      <w:spacing w:val="20"/>
      <w:sz w:val="20"/>
    </w:rPr>
  </w:style>
  <w:style w:type="paragraph" w:styleId="81">
    <w:name w:val="toc 8"/>
    <w:basedOn w:val="a"/>
    <w:next w:val="a"/>
    <w:link w:val="82"/>
    <w:uiPriority w:val="39"/>
    <w:rsid w:val="00932FB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932FB9"/>
    <w:rPr>
      <w:sz w:val="24"/>
    </w:rPr>
  </w:style>
  <w:style w:type="paragraph" w:customStyle="1" w:styleId="1c">
    <w:name w:val="Абзац списка1"/>
    <w:basedOn w:val="a"/>
    <w:link w:val="110"/>
    <w:rsid w:val="00932FB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0">
    <w:name w:val="Абзац списка11"/>
    <w:basedOn w:val="1"/>
    <w:link w:val="1c"/>
    <w:rsid w:val="00932FB9"/>
    <w:rPr>
      <w:rFonts w:ascii="Calibri" w:hAnsi="Calibri"/>
      <w:sz w:val="22"/>
    </w:rPr>
  </w:style>
  <w:style w:type="paragraph" w:customStyle="1" w:styleId="aff0">
    <w:name w:val="Номер страницы в колонтитуле"/>
    <w:basedOn w:val="a9"/>
    <w:link w:val="1d"/>
    <w:rsid w:val="00932FB9"/>
    <w:rPr>
      <w:sz w:val="28"/>
    </w:rPr>
  </w:style>
  <w:style w:type="character" w:customStyle="1" w:styleId="1d">
    <w:name w:val="Номер страницы в колонтитуле1"/>
    <w:basedOn w:val="15"/>
    <w:link w:val="aff0"/>
    <w:rsid w:val="00932FB9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932FB9"/>
  </w:style>
  <w:style w:type="character" w:customStyle="1" w:styleId="311">
    <w:name w:val="Основной текст 311"/>
    <w:basedOn w:val="1"/>
    <w:link w:val="310"/>
    <w:rsid w:val="00932FB9"/>
    <w:rPr>
      <w:sz w:val="24"/>
    </w:rPr>
  </w:style>
  <w:style w:type="paragraph" w:customStyle="1" w:styleId="Iauiue">
    <w:name w:val="Iau?iue"/>
    <w:link w:val="Iauiue1"/>
    <w:rsid w:val="00932FB9"/>
    <w:pPr>
      <w:widowControl w:val="0"/>
    </w:pPr>
  </w:style>
  <w:style w:type="character" w:customStyle="1" w:styleId="Iauiue1">
    <w:name w:val="Iau?iue1"/>
    <w:link w:val="Iauiue"/>
    <w:rsid w:val="00932FB9"/>
  </w:style>
  <w:style w:type="paragraph" w:styleId="51">
    <w:name w:val="toc 5"/>
    <w:basedOn w:val="a"/>
    <w:next w:val="a"/>
    <w:link w:val="52"/>
    <w:uiPriority w:val="39"/>
    <w:rsid w:val="00932FB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932FB9"/>
    <w:rPr>
      <w:sz w:val="24"/>
    </w:rPr>
  </w:style>
  <w:style w:type="paragraph" w:styleId="aff1">
    <w:name w:val="List Paragraph"/>
    <w:basedOn w:val="a"/>
    <w:link w:val="aff2"/>
    <w:uiPriority w:val="34"/>
    <w:qFormat/>
    <w:rsid w:val="00932FB9"/>
    <w:pPr>
      <w:ind w:left="708"/>
    </w:pPr>
  </w:style>
  <w:style w:type="character" w:customStyle="1" w:styleId="aff2">
    <w:name w:val="Абзац списка Знак"/>
    <w:basedOn w:val="1"/>
    <w:link w:val="aff1"/>
    <w:rsid w:val="00932FB9"/>
    <w:rPr>
      <w:sz w:val="24"/>
    </w:rPr>
  </w:style>
  <w:style w:type="paragraph" w:styleId="ae">
    <w:name w:val="annotation text"/>
    <w:basedOn w:val="a"/>
    <w:link w:val="af0"/>
    <w:rsid w:val="00932FB9"/>
    <w:rPr>
      <w:sz w:val="20"/>
    </w:rPr>
  </w:style>
  <w:style w:type="character" w:customStyle="1" w:styleId="af0">
    <w:name w:val="Текст примечания Знак"/>
    <w:basedOn w:val="1"/>
    <w:link w:val="ae"/>
    <w:rsid w:val="00932FB9"/>
    <w:rPr>
      <w:sz w:val="20"/>
    </w:rPr>
  </w:style>
  <w:style w:type="paragraph" w:styleId="aff3">
    <w:name w:val="Subtitle"/>
    <w:basedOn w:val="a"/>
    <w:next w:val="a"/>
    <w:link w:val="aff4"/>
    <w:uiPriority w:val="11"/>
    <w:qFormat/>
    <w:rsid w:val="00932FB9"/>
    <w:pPr>
      <w:spacing w:before="200" w:after="200"/>
    </w:pPr>
  </w:style>
  <w:style w:type="character" w:customStyle="1" w:styleId="aff4">
    <w:name w:val="Подзаголовок Знак"/>
    <w:basedOn w:val="1"/>
    <w:link w:val="aff3"/>
    <w:rsid w:val="00932FB9"/>
    <w:rPr>
      <w:sz w:val="24"/>
    </w:rPr>
  </w:style>
  <w:style w:type="paragraph" w:styleId="aff5">
    <w:name w:val="header"/>
    <w:basedOn w:val="a"/>
    <w:link w:val="aff6"/>
    <w:rsid w:val="00932FB9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1"/>
    <w:link w:val="aff5"/>
    <w:rsid w:val="00932FB9"/>
    <w:rPr>
      <w:sz w:val="24"/>
    </w:rPr>
  </w:style>
  <w:style w:type="paragraph" w:styleId="aff7">
    <w:name w:val="Block Text"/>
    <w:basedOn w:val="a"/>
    <w:link w:val="aff8"/>
    <w:rsid w:val="00932FB9"/>
    <w:pPr>
      <w:spacing w:line="360" w:lineRule="auto"/>
      <w:ind w:left="-567" w:right="-766" w:firstLine="567"/>
      <w:jc w:val="both"/>
    </w:pPr>
  </w:style>
  <w:style w:type="character" w:customStyle="1" w:styleId="aff8">
    <w:name w:val="Цитата Знак"/>
    <w:basedOn w:val="1"/>
    <w:link w:val="aff7"/>
    <w:rsid w:val="00932FB9"/>
    <w:rPr>
      <w:sz w:val="24"/>
    </w:rPr>
  </w:style>
  <w:style w:type="paragraph" w:customStyle="1" w:styleId="toc10">
    <w:name w:val="toc 10"/>
    <w:link w:val="toc101"/>
    <w:uiPriority w:val="39"/>
    <w:rsid w:val="00932FB9"/>
    <w:pPr>
      <w:ind w:left="1800"/>
    </w:pPr>
  </w:style>
  <w:style w:type="character" w:customStyle="1" w:styleId="toc101">
    <w:name w:val="toc 101"/>
    <w:link w:val="toc10"/>
    <w:rsid w:val="00932FB9"/>
  </w:style>
  <w:style w:type="paragraph" w:styleId="aff9">
    <w:name w:val="Title"/>
    <w:basedOn w:val="a"/>
    <w:next w:val="a"/>
    <w:link w:val="1e"/>
    <w:uiPriority w:val="10"/>
    <w:qFormat/>
    <w:rsid w:val="00932FB9"/>
    <w:pPr>
      <w:spacing w:before="300" w:after="200"/>
      <w:contextualSpacing/>
    </w:pPr>
    <w:rPr>
      <w:sz w:val="48"/>
    </w:rPr>
  </w:style>
  <w:style w:type="character" w:customStyle="1" w:styleId="1e">
    <w:name w:val="Название Знак1"/>
    <w:basedOn w:val="1"/>
    <w:link w:val="aff9"/>
    <w:rsid w:val="00932FB9"/>
    <w:rPr>
      <w:sz w:val="48"/>
    </w:rPr>
  </w:style>
  <w:style w:type="character" w:customStyle="1" w:styleId="40">
    <w:name w:val="Заголовок 4 Знак"/>
    <w:basedOn w:val="1"/>
    <w:link w:val="4"/>
    <w:rsid w:val="00932FB9"/>
    <w:rPr>
      <w:b/>
      <w:i/>
      <w:sz w:val="24"/>
    </w:rPr>
  </w:style>
  <w:style w:type="character" w:customStyle="1" w:styleId="20">
    <w:name w:val="Заголовок 2 Знак"/>
    <w:basedOn w:val="1"/>
    <w:link w:val="2"/>
    <w:rsid w:val="00932FB9"/>
    <w:rPr>
      <w:b/>
      <w:sz w:val="28"/>
    </w:rPr>
  </w:style>
  <w:style w:type="paragraph" w:customStyle="1" w:styleId="1f">
    <w:name w:val="Знак сноски1"/>
    <w:basedOn w:val="13"/>
    <w:link w:val="affa"/>
    <w:rsid w:val="00932FB9"/>
    <w:rPr>
      <w:vertAlign w:val="superscript"/>
    </w:rPr>
  </w:style>
  <w:style w:type="character" w:styleId="affa">
    <w:name w:val="footnote reference"/>
    <w:basedOn w:val="a0"/>
    <w:link w:val="1f"/>
    <w:rsid w:val="00932FB9"/>
    <w:rPr>
      <w:vertAlign w:val="superscript"/>
    </w:rPr>
  </w:style>
  <w:style w:type="paragraph" w:customStyle="1" w:styleId="affb">
    <w:name w:val="Перечень"/>
    <w:basedOn w:val="a"/>
    <w:link w:val="1f0"/>
    <w:rsid w:val="00932FB9"/>
    <w:rPr>
      <w:sz w:val="20"/>
    </w:rPr>
  </w:style>
  <w:style w:type="character" w:customStyle="1" w:styleId="1f0">
    <w:name w:val="Перечень1"/>
    <w:basedOn w:val="1"/>
    <w:link w:val="affb"/>
    <w:rsid w:val="00932FB9"/>
    <w:rPr>
      <w:sz w:val="20"/>
    </w:rPr>
  </w:style>
  <w:style w:type="character" w:customStyle="1" w:styleId="60">
    <w:name w:val="Заголовок 6 Знак"/>
    <w:basedOn w:val="1"/>
    <w:link w:val="6"/>
    <w:rsid w:val="00932FB9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932FB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932FB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932FB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932FB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932F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932FB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932FB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932FB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932F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932FB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932FB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932FB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932FB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932FB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932FB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932FB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932FB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932FB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932FB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932FB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932FB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932FB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932FB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932FB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932FB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932FB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932FB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932FB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932FB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932FB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932FB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932FB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932FB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932FB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932FB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932FB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932FB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932FB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932F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932FB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932FB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932FB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932FB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932FB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932FB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932FB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932FB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932FB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932FB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932FB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932FB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932FB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932FB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932FB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932FB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932FB9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932FB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932FB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932FB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932FB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932FB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932FB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932FB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932FB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932FB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932F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932FB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932FB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932FB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932FB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932FB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932FB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932FB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932FB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932FB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932FB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932FB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932FB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932FB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932FB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932FB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932FB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932FB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932FB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932FB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932FB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932FB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932FB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932FB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932FB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932FB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932FB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932FB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932FB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932FB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932FB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932FB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932FB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932FB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932FB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932FB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932FB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932F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932FB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932FB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932FB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932FB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932FB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932F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932FB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932FB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932FB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932FB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932FB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932FB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932FB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932FB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nhideWhenUsed/>
    <w:rsid w:val="00DF35BE"/>
    <w:rPr>
      <w:color w:val="605E5C"/>
      <w:shd w:val="clear" w:color="auto" w:fill="E1DFDD"/>
    </w:rPr>
  </w:style>
  <w:style w:type="table" w:customStyle="1" w:styleId="1f1">
    <w:name w:val="Сетка таблицы1"/>
    <w:basedOn w:val="a1"/>
    <w:next w:val="affc"/>
    <w:rsid w:val="00D365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"/>
    <w:basedOn w:val="a1"/>
    <w:next w:val="affc"/>
    <w:rsid w:val="00C244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f2">
    <w:name w:val="Нет списка1"/>
    <w:next w:val="a2"/>
    <w:uiPriority w:val="99"/>
    <w:semiHidden/>
    <w:unhideWhenUsed/>
    <w:rsid w:val="00AB756D"/>
  </w:style>
  <w:style w:type="paragraph" w:customStyle="1" w:styleId="Standard">
    <w:name w:val="Standard"/>
    <w:rsid w:val="00AB7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color w:val="auto"/>
      <w:kern w:val="3"/>
      <w:sz w:val="24"/>
    </w:rPr>
  </w:style>
  <w:style w:type="paragraph" w:customStyle="1" w:styleId="Heading">
    <w:name w:val="Heading"/>
    <w:basedOn w:val="Standard"/>
    <w:next w:val="Textbody"/>
    <w:rsid w:val="00AB75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B756D"/>
    <w:pPr>
      <w:jc w:val="both"/>
    </w:pPr>
    <w:rPr>
      <w:sz w:val="20"/>
    </w:rPr>
  </w:style>
  <w:style w:type="paragraph" w:styleId="affd">
    <w:name w:val="List"/>
    <w:basedOn w:val="Textbody"/>
    <w:rsid w:val="00AB756D"/>
  </w:style>
  <w:style w:type="paragraph" w:styleId="affe">
    <w:name w:val="caption"/>
    <w:basedOn w:val="Standard"/>
    <w:rsid w:val="00AB756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AB756D"/>
    <w:pPr>
      <w:suppressLineNumbers/>
    </w:pPr>
  </w:style>
  <w:style w:type="paragraph" w:customStyle="1" w:styleId="Contents2">
    <w:name w:val="Contents 2"/>
    <w:basedOn w:val="Standard"/>
    <w:rsid w:val="00AB756D"/>
    <w:pPr>
      <w:tabs>
        <w:tab w:val="right" w:leader="dot" w:pos="9638"/>
      </w:tabs>
      <w:spacing w:after="57"/>
      <w:ind w:left="283"/>
    </w:pPr>
  </w:style>
  <w:style w:type="paragraph" w:customStyle="1" w:styleId="Contents4">
    <w:name w:val="Contents 4"/>
    <w:basedOn w:val="Standard"/>
    <w:rsid w:val="00AB756D"/>
    <w:pPr>
      <w:tabs>
        <w:tab w:val="right" w:leader="dot" w:pos="9639"/>
      </w:tabs>
      <w:spacing w:after="57"/>
      <w:ind w:left="850"/>
    </w:pPr>
  </w:style>
  <w:style w:type="paragraph" w:customStyle="1" w:styleId="Contents6">
    <w:name w:val="Contents 6"/>
    <w:basedOn w:val="Standard"/>
    <w:rsid w:val="00AB756D"/>
    <w:pPr>
      <w:tabs>
        <w:tab w:val="right" w:leader="dot" w:pos="9640"/>
      </w:tabs>
      <w:spacing w:after="57"/>
      <w:ind w:left="1417"/>
    </w:pPr>
  </w:style>
  <w:style w:type="paragraph" w:customStyle="1" w:styleId="Contents7">
    <w:name w:val="Contents 7"/>
    <w:basedOn w:val="Standard"/>
    <w:rsid w:val="00AB756D"/>
    <w:pPr>
      <w:tabs>
        <w:tab w:val="right" w:leader="dot" w:pos="9641"/>
      </w:tabs>
      <w:spacing w:after="57"/>
      <w:ind w:left="1701"/>
    </w:pPr>
  </w:style>
  <w:style w:type="paragraph" w:customStyle="1" w:styleId="Contents3">
    <w:name w:val="Contents 3"/>
    <w:basedOn w:val="Standard"/>
    <w:rsid w:val="00AB756D"/>
    <w:pPr>
      <w:tabs>
        <w:tab w:val="right" w:leader="dot" w:pos="9639"/>
      </w:tabs>
      <w:spacing w:after="57"/>
      <w:ind w:left="567"/>
    </w:pPr>
  </w:style>
  <w:style w:type="paragraph" w:customStyle="1" w:styleId="Contents1">
    <w:name w:val="Contents 1"/>
    <w:basedOn w:val="Standard"/>
    <w:rsid w:val="00AB756D"/>
    <w:pPr>
      <w:tabs>
        <w:tab w:val="right" w:leader="dot" w:pos="9638"/>
      </w:tabs>
      <w:spacing w:after="57"/>
    </w:pPr>
  </w:style>
  <w:style w:type="paragraph" w:customStyle="1" w:styleId="Contents9">
    <w:name w:val="Contents 9"/>
    <w:basedOn w:val="Standard"/>
    <w:rsid w:val="00AB756D"/>
    <w:pPr>
      <w:tabs>
        <w:tab w:val="right" w:leader="dot" w:pos="9642"/>
      </w:tabs>
      <w:spacing w:after="57"/>
      <w:ind w:left="2268"/>
    </w:pPr>
  </w:style>
  <w:style w:type="paragraph" w:customStyle="1" w:styleId="ContentsHeading">
    <w:name w:val="Contents Heading"/>
    <w:basedOn w:val="Heading"/>
    <w:rsid w:val="00AB756D"/>
    <w:pPr>
      <w:suppressLineNumbers/>
    </w:pPr>
    <w:rPr>
      <w:b/>
      <w:bCs/>
      <w:sz w:val="32"/>
      <w:szCs w:val="32"/>
    </w:rPr>
  </w:style>
  <w:style w:type="paragraph" w:customStyle="1" w:styleId="Contents8">
    <w:name w:val="Contents 8"/>
    <w:basedOn w:val="Standard"/>
    <w:rsid w:val="00AB756D"/>
    <w:pPr>
      <w:tabs>
        <w:tab w:val="right" w:leader="dot" w:pos="9641"/>
      </w:tabs>
      <w:spacing w:after="57"/>
      <w:ind w:left="1984"/>
    </w:pPr>
  </w:style>
  <w:style w:type="paragraph" w:customStyle="1" w:styleId="Contents5">
    <w:name w:val="Contents 5"/>
    <w:basedOn w:val="Standard"/>
    <w:rsid w:val="00AB756D"/>
    <w:pPr>
      <w:tabs>
        <w:tab w:val="right" w:leader="dot" w:pos="9640"/>
      </w:tabs>
      <w:spacing w:after="57"/>
      <w:ind w:left="1134"/>
    </w:pPr>
  </w:style>
  <w:style w:type="paragraph" w:customStyle="1" w:styleId="TableContents">
    <w:name w:val="Table Contents"/>
    <w:basedOn w:val="Standard"/>
    <w:rsid w:val="00AB756D"/>
    <w:pPr>
      <w:suppressLineNumbers/>
    </w:pPr>
  </w:style>
  <w:style w:type="paragraph" w:customStyle="1" w:styleId="TableHeading">
    <w:name w:val="Table Heading"/>
    <w:basedOn w:val="TableContents"/>
    <w:rsid w:val="00AB756D"/>
    <w:pPr>
      <w:jc w:val="center"/>
    </w:pPr>
    <w:rPr>
      <w:b/>
      <w:bCs/>
    </w:rPr>
  </w:style>
  <w:style w:type="character" w:customStyle="1" w:styleId="Definition">
    <w:name w:val="Definition"/>
    <w:basedOn w:val="1"/>
    <w:rsid w:val="00AB756D"/>
    <w:rPr>
      <w:rFonts w:ascii="Arial" w:hAnsi="Arial"/>
      <w:i/>
      <w:spacing w:val="20"/>
      <w:sz w:val="20"/>
    </w:rPr>
  </w:style>
  <w:style w:type="character" w:customStyle="1" w:styleId="Internetlink">
    <w:name w:val="Internet link"/>
    <w:basedOn w:val="a0"/>
    <w:rsid w:val="00AB756D"/>
    <w:rPr>
      <w:color w:val="0563C1"/>
      <w:u w:val="single"/>
    </w:rPr>
  </w:style>
  <w:style w:type="character" w:customStyle="1" w:styleId="StrongEmphasis">
    <w:name w:val="Strong Emphasis"/>
    <w:basedOn w:val="a0"/>
    <w:rsid w:val="00AB756D"/>
    <w:rPr>
      <w:b/>
      <w:bCs/>
    </w:rPr>
  </w:style>
  <w:style w:type="character" w:customStyle="1" w:styleId="afff">
    <w:name w:val="Название Знак"/>
    <w:basedOn w:val="1"/>
    <w:rsid w:val="00AB756D"/>
    <w:rPr>
      <w:sz w:val="48"/>
    </w:rPr>
  </w:style>
  <w:style w:type="character" w:styleId="afff0">
    <w:name w:val="Emphasis"/>
    <w:rsid w:val="00AB756D"/>
    <w:rPr>
      <w:i/>
      <w:iCs/>
    </w:rPr>
  </w:style>
  <w:style w:type="numbering" w:customStyle="1" w:styleId="WWNum1">
    <w:name w:val="WWNum1"/>
    <w:basedOn w:val="a2"/>
    <w:rsid w:val="00AB756D"/>
    <w:pPr>
      <w:numPr>
        <w:numId w:val="9"/>
      </w:numPr>
    </w:pPr>
  </w:style>
  <w:style w:type="numbering" w:customStyle="1" w:styleId="WWNum2">
    <w:name w:val="WWNum2"/>
    <w:basedOn w:val="a2"/>
    <w:rsid w:val="00AB756D"/>
    <w:pPr>
      <w:numPr>
        <w:numId w:val="10"/>
      </w:numPr>
    </w:pPr>
  </w:style>
  <w:style w:type="numbering" w:customStyle="1" w:styleId="WWNum3">
    <w:name w:val="WWNum3"/>
    <w:basedOn w:val="a2"/>
    <w:rsid w:val="00AB756D"/>
    <w:pPr>
      <w:numPr>
        <w:numId w:val="11"/>
      </w:numPr>
    </w:pPr>
  </w:style>
  <w:style w:type="numbering" w:customStyle="1" w:styleId="WWNum4">
    <w:name w:val="WWNum4"/>
    <w:basedOn w:val="a2"/>
    <w:rsid w:val="00AB756D"/>
    <w:pPr>
      <w:numPr>
        <w:numId w:val="12"/>
      </w:numPr>
    </w:pPr>
  </w:style>
  <w:style w:type="numbering" w:customStyle="1" w:styleId="WWNum5">
    <w:name w:val="WWNum5"/>
    <w:basedOn w:val="a2"/>
    <w:rsid w:val="00AB756D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rohovaoles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33149969_16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PK_PlP@outlook.com</cp:lastModifiedBy>
  <cp:revision>5</cp:revision>
  <dcterms:created xsi:type="dcterms:W3CDTF">2023-05-12T08:50:00Z</dcterms:created>
  <dcterms:modified xsi:type="dcterms:W3CDTF">2023-05-14T08:32:00Z</dcterms:modified>
</cp:coreProperties>
</file>