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4C" w:rsidRDefault="001C1E4C" w:rsidP="001C1E4C">
      <w:pPr>
        <w:autoSpaceDE w:val="0"/>
        <w:autoSpaceDN w:val="0"/>
        <w:adjustRightInd w:val="0"/>
        <w:spacing w:line="280" w:lineRule="exac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1C1E4C" w:rsidRDefault="001C1E4C" w:rsidP="001C1E4C">
      <w:pPr>
        <w:autoSpaceDE w:val="0"/>
        <w:autoSpaceDN w:val="0"/>
        <w:adjustRightInd w:val="0"/>
        <w:spacing w:line="280" w:lineRule="exact"/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Президиума </w:t>
      </w:r>
    </w:p>
    <w:p w:rsidR="001C1E4C" w:rsidRPr="00E95457" w:rsidRDefault="001C1E4C" w:rsidP="001C1E4C">
      <w:pPr>
        <w:autoSpaceDE w:val="0"/>
        <w:autoSpaceDN w:val="0"/>
        <w:adjustRightInd w:val="0"/>
        <w:spacing w:line="280" w:lineRule="exact"/>
        <w:ind w:firstLine="720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ППО Роспрофжел</w:t>
      </w:r>
      <w:r>
        <w:rPr>
          <w:bCs/>
          <w:sz w:val="28"/>
          <w:szCs w:val="28"/>
        </w:rPr>
        <w:t xml:space="preserve"> на С</w:t>
      </w:r>
      <w:r w:rsidR="000E252C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ЖД</w:t>
      </w:r>
    </w:p>
    <w:p w:rsidR="001C1E4C" w:rsidRPr="00E95457" w:rsidRDefault="001C1E4C" w:rsidP="001C1E4C">
      <w:pPr>
        <w:autoSpaceDE w:val="0"/>
        <w:autoSpaceDN w:val="0"/>
        <w:adjustRightInd w:val="0"/>
        <w:spacing w:line="280" w:lineRule="exact"/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r w:rsidR="000E252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</w:t>
      </w:r>
      <w:r w:rsidR="000E252C">
        <w:rPr>
          <w:bCs/>
          <w:sz w:val="28"/>
          <w:szCs w:val="28"/>
        </w:rPr>
        <w:t xml:space="preserve"> 22.02.</w:t>
      </w:r>
      <w:r w:rsidRPr="00E95457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E95457">
        <w:rPr>
          <w:bCs/>
          <w:sz w:val="28"/>
          <w:szCs w:val="28"/>
        </w:rPr>
        <w:t xml:space="preserve"> года № </w:t>
      </w:r>
      <w:r w:rsidR="004B71C7">
        <w:rPr>
          <w:bCs/>
          <w:sz w:val="28"/>
          <w:szCs w:val="28"/>
        </w:rPr>
        <w:t>185</w:t>
      </w:r>
    </w:p>
    <w:p w:rsidR="001C1E4C" w:rsidRDefault="001C1E4C" w:rsidP="001C1E4C">
      <w:pPr>
        <w:autoSpaceDE w:val="0"/>
        <w:autoSpaceDN w:val="0"/>
        <w:adjustRightInd w:val="0"/>
        <w:spacing w:line="360" w:lineRule="exact"/>
        <w:ind w:firstLine="720"/>
        <w:jc w:val="center"/>
        <w:rPr>
          <w:b/>
          <w:bCs/>
          <w:sz w:val="28"/>
          <w:szCs w:val="28"/>
        </w:rPr>
      </w:pPr>
    </w:p>
    <w:p w:rsidR="001C1E4C" w:rsidRDefault="001C1E4C" w:rsidP="001C1E4C">
      <w:pPr>
        <w:spacing w:line="360" w:lineRule="exact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1C1E4C" w:rsidRDefault="001C1E4C" w:rsidP="001C1E4C">
      <w:pPr>
        <w:spacing w:line="360" w:lineRule="exact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1C1E4C" w:rsidRPr="00DB14FC" w:rsidRDefault="001C1E4C" w:rsidP="001C1E4C">
      <w:pPr>
        <w:spacing w:line="360" w:lineRule="exact"/>
        <w:ind w:firstLine="709"/>
        <w:contextualSpacing/>
        <w:jc w:val="center"/>
        <w:textAlignment w:val="baseline"/>
        <w:rPr>
          <w:b/>
          <w:bCs/>
          <w:sz w:val="28"/>
          <w:szCs w:val="28"/>
        </w:rPr>
      </w:pPr>
      <w:r w:rsidRPr="00DB14FC">
        <w:rPr>
          <w:b/>
          <w:bCs/>
          <w:sz w:val="28"/>
          <w:szCs w:val="28"/>
        </w:rPr>
        <w:t xml:space="preserve">Положение о </w:t>
      </w:r>
      <w:r w:rsidR="000E252C">
        <w:rPr>
          <w:sz w:val="28"/>
          <w:szCs w:val="28"/>
        </w:rPr>
        <w:t xml:space="preserve">о </w:t>
      </w:r>
      <w:r w:rsidR="000E252C" w:rsidRPr="00DB14FC">
        <w:rPr>
          <w:sz w:val="28"/>
          <w:szCs w:val="28"/>
        </w:rPr>
        <w:t xml:space="preserve">дорожном </w:t>
      </w:r>
      <w:r w:rsidR="000E252C">
        <w:rPr>
          <w:sz w:val="28"/>
          <w:szCs w:val="28"/>
        </w:rPr>
        <w:t>экологическом конкурсе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center"/>
        <w:rPr>
          <w:b/>
          <w:bCs/>
          <w:sz w:val="28"/>
          <w:szCs w:val="28"/>
        </w:rPr>
      </w:pPr>
      <w:r w:rsidRPr="00DB14FC">
        <w:rPr>
          <w:b/>
          <w:bCs/>
          <w:sz w:val="28"/>
          <w:szCs w:val="28"/>
        </w:rPr>
        <w:t>«Готов к труду для экологии» (ГТЭ)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center"/>
        <w:textAlignment w:val="baseline"/>
        <w:rPr>
          <w:sz w:val="28"/>
          <w:szCs w:val="28"/>
        </w:rPr>
      </w:pP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1C1E4C" w:rsidRPr="00DB14FC" w:rsidRDefault="001C1E4C" w:rsidP="001C1E4C">
      <w:pPr>
        <w:spacing w:line="360" w:lineRule="exact"/>
        <w:ind w:firstLine="709"/>
        <w:contextualSpacing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DB14FC">
        <w:rPr>
          <w:b/>
          <w:bCs/>
          <w:sz w:val="28"/>
          <w:szCs w:val="28"/>
        </w:rPr>
        <w:t>I. Общие положения</w:t>
      </w:r>
    </w:p>
    <w:p w:rsidR="001C1E4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1. </w:t>
      </w:r>
      <w:r w:rsidRPr="00DB14FC">
        <w:rPr>
          <w:sz w:val="28"/>
          <w:szCs w:val="28"/>
        </w:rPr>
        <w:t>Настоящее Положение определяет цель, задачи, структуру, содержание и организацию работы по внедрению и дальнейшей реализации Дорожного  комплекса мероприятий "Готов к труду для экологии" (ГТЭ) - основы системы воспитания населения в вопросах экологической грамотности (далее - К</w:t>
      </w:r>
      <w:r w:rsidR="004113B0">
        <w:rPr>
          <w:sz w:val="28"/>
          <w:szCs w:val="28"/>
        </w:rPr>
        <w:t>онкурс</w:t>
      </w:r>
      <w:r w:rsidRPr="00DB14FC">
        <w:rPr>
          <w:sz w:val="28"/>
          <w:szCs w:val="28"/>
        </w:rPr>
        <w:t xml:space="preserve"> ГТЭ).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1.2. Настоящим положением устанавливается </w:t>
      </w:r>
      <w:r w:rsidRPr="00435BCF">
        <w:rPr>
          <w:sz w:val="28"/>
          <w:szCs w:val="28"/>
        </w:rPr>
        <w:t>пров</w:t>
      </w:r>
      <w:r>
        <w:rPr>
          <w:sz w:val="28"/>
          <w:szCs w:val="28"/>
        </w:rPr>
        <w:t>едение конкурса</w:t>
      </w:r>
      <w:r w:rsidRPr="00435BCF">
        <w:rPr>
          <w:sz w:val="28"/>
          <w:szCs w:val="28"/>
        </w:rPr>
        <w:t xml:space="preserve"> </w:t>
      </w:r>
      <w:r>
        <w:rPr>
          <w:sz w:val="28"/>
          <w:szCs w:val="28"/>
        </w:rPr>
        <w:t>на все</w:t>
      </w:r>
      <w:r w:rsidRPr="00435BCF">
        <w:rPr>
          <w:sz w:val="28"/>
          <w:szCs w:val="28"/>
        </w:rPr>
        <w:t xml:space="preserve">м полигоне деятельности </w:t>
      </w:r>
      <w:r>
        <w:rPr>
          <w:sz w:val="28"/>
          <w:szCs w:val="28"/>
        </w:rPr>
        <w:t>Свердловской железной дороги с</w:t>
      </w:r>
      <w:r w:rsidRPr="00435B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 </w:t>
      </w:r>
      <w:r w:rsidRPr="00580143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DB14FC">
        <w:rPr>
          <w:sz w:val="28"/>
          <w:szCs w:val="28"/>
        </w:rPr>
        <w:t>требовани</w:t>
      </w:r>
      <w:r>
        <w:rPr>
          <w:sz w:val="28"/>
          <w:szCs w:val="28"/>
        </w:rPr>
        <w:t xml:space="preserve">й </w:t>
      </w:r>
      <w:r w:rsidRPr="00DB14FC">
        <w:rPr>
          <w:sz w:val="28"/>
          <w:szCs w:val="28"/>
        </w:rPr>
        <w:t xml:space="preserve"> к уровню экологической грамотности </w:t>
      </w:r>
      <w:r>
        <w:rPr>
          <w:sz w:val="28"/>
          <w:szCs w:val="28"/>
        </w:rPr>
        <w:t>членов профсоюза, работников холдинга ОАО «РЖД», неработающих пенсионеров, студентов профильных ВУЗОВ и СУЗОВ.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1C1E4C" w:rsidRPr="00DB14FC" w:rsidRDefault="001C1E4C" w:rsidP="001C1E4C">
      <w:pPr>
        <w:spacing w:line="360" w:lineRule="exact"/>
        <w:ind w:firstLine="709"/>
        <w:contextualSpacing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DB14FC">
        <w:rPr>
          <w:b/>
          <w:bCs/>
          <w:sz w:val="28"/>
          <w:szCs w:val="28"/>
        </w:rPr>
        <w:t>II. Цели и задачи Комплекса ГТЭ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DB14F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DB14FC">
        <w:rPr>
          <w:sz w:val="28"/>
          <w:szCs w:val="28"/>
        </w:rPr>
        <w:t xml:space="preserve"> Целями К</w:t>
      </w:r>
      <w:r w:rsidR="004113B0">
        <w:rPr>
          <w:sz w:val="28"/>
          <w:szCs w:val="28"/>
        </w:rPr>
        <w:t>онкурса</w:t>
      </w:r>
      <w:r w:rsidRPr="00DB14FC">
        <w:rPr>
          <w:sz w:val="28"/>
          <w:szCs w:val="28"/>
        </w:rPr>
        <w:t xml:space="preserve"> ГТЭ являются:</w:t>
      </w:r>
    </w:p>
    <w:p w:rsidR="001C1E4C" w:rsidRPr="00DB14FC" w:rsidRDefault="001C1E4C" w:rsidP="001C1E4C">
      <w:pPr>
        <w:pStyle w:val="a5"/>
        <w:numPr>
          <w:ilvl w:val="0"/>
          <w:numId w:val="2"/>
        </w:numPr>
        <w:suppressAutoHyphens w:val="0"/>
        <w:spacing w:after="0" w:line="360" w:lineRule="exact"/>
        <w:ind w:left="0" w:firstLine="709"/>
        <w:jc w:val="both"/>
        <w:textAlignment w:val="baseline"/>
        <w:rPr>
          <w:szCs w:val="28"/>
        </w:rPr>
      </w:pPr>
      <w:r w:rsidRPr="00DB14FC">
        <w:rPr>
          <w:szCs w:val="28"/>
        </w:rPr>
        <w:t>повышение экологической грамотности работников, формирование целостной системы знаний об актуальных проблемах экологии;</w:t>
      </w:r>
    </w:p>
    <w:p w:rsidR="001C1E4C" w:rsidRPr="00DB14FC" w:rsidRDefault="001C1E4C" w:rsidP="001C1E4C">
      <w:pPr>
        <w:pStyle w:val="a5"/>
        <w:numPr>
          <w:ilvl w:val="0"/>
          <w:numId w:val="2"/>
        </w:numPr>
        <w:suppressAutoHyphens w:val="0"/>
        <w:spacing w:after="0" w:line="360" w:lineRule="exact"/>
        <w:ind w:left="0" w:firstLine="709"/>
        <w:jc w:val="both"/>
        <w:textAlignment w:val="baseline"/>
        <w:rPr>
          <w:szCs w:val="28"/>
        </w:rPr>
      </w:pPr>
      <w:r w:rsidRPr="00DB14FC">
        <w:rPr>
          <w:szCs w:val="28"/>
        </w:rPr>
        <w:t>приобщение к осознанному потреблению, формирование навыков сортировки отходов в домашних условиях;</w:t>
      </w:r>
    </w:p>
    <w:p w:rsidR="001C1E4C" w:rsidRPr="00746735" w:rsidRDefault="001C1E4C" w:rsidP="001C1E4C">
      <w:pPr>
        <w:pStyle w:val="a5"/>
        <w:numPr>
          <w:ilvl w:val="0"/>
          <w:numId w:val="2"/>
        </w:numPr>
        <w:suppressAutoHyphens w:val="0"/>
        <w:spacing w:after="0" w:line="360" w:lineRule="exact"/>
        <w:ind w:left="0" w:firstLine="709"/>
        <w:jc w:val="both"/>
        <w:textAlignment w:val="baseline"/>
        <w:rPr>
          <w:szCs w:val="28"/>
        </w:rPr>
      </w:pPr>
      <w:r w:rsidRPr="00DB14FC">
        <w:rPr>
          <w:szCs w:val="28"/>
        </w:rPr>
        <w:t>воспитание бережного и уважительного отношения к окружающей среде.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</w:t>
      </w:r>
      <w:r w:rsidRPr="00DB14FC">
        <w:rPr>
          <w:sz w:val="28"/>
          <w:szCs w:val="28"/>
        </w:rPr>
        <w:t>. Задачами К</w:t>
      </w:r>
      <w:r w:rsidR="004113B0">
        <w:rPr>
          <w:sz w:val="28"/>
          <w:szCs w:val="28"/>
        </w:rPr>
        <w:t>онкурса</w:t>
      </w:r>
      <w:r w:rsidRPr="00DB14FC">
        <w:rPr>
          <w:sz w:val="28"/>
          <w:szCs w:val="28"/>
        </w:rPr>
        <w:t xml:space="preserve"> ГТЭ являются:</w:t>
      </w:r>
    </w:p>
    <w:p w:rsidR="001C1E4C" w:rsidRPr="00DB14FC" w:rsidRDefault="001C1E4C" w:rsidP="001C1E4C">
      <w:pPr>
        <w:pStyle w:val="a5"/>
        <w:numPr>
          <w:ilvl w:val="0"/>
          <w:numId w:val="1"/>
        </w:numPr>
        <w:suppressAutoHyphens w:val="0"/>
        <w:spacing w:after="0" w:line="360" w:lineRule="exact"/>
        <w:ind w:left="0" w:firstLine="709"/>
        <w:jc w:val="both"/>
        <w:textAlignment w:val="baseline"/>
        <w:rPr>
          <w:szCs w:val="28"/>
        </w:rPr>
      </w:pPr>
      <w:r w:rsidRPr="00DB14FC">
        <w:rPr>
          <w:szCs w:val="28"/>
        </w:rPr>
        <w:t>увеличение числа граждан, систематически занимающихся сортировкой отходов;</w:t>
      </w:r>
    </w:p>
    <w:p w:rsidR="001C1E4C" w:rsidRPr="00DB14FC" w:rsidRDefault="001C1E4C" w:rsidP="001C1E4C">
      <w:pPr>
        <w:pStyle w:val="a5"/>
        <w:numPr>
          <w:ilvl w:val="0"/>
          <w:numId w:val="1"/>
        </w:numPr>
        <w:suppressAutoHyphens w:val="0"/>
        <w:spacing w:after="0" w:line="360" w:lineRule="exact"/>
        <w:ind w:left="0" w:firstLine="709"/>
        <w:jc w:val="both"/>
        <w:textAlignment w:val="baseline"/>
        <w:rPr>
          <w:szCs w:val="28"/>
        </w:rPr>
      </w:pPr>
      <w:r w:rsidRPr="00DB14FC">
        <w:rPr>
          <w:szCs w:val="28"/>
        </w:rPr>
        <w:t>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1C1E4C" w:rsidRPr="00DB14FC" w:rsidRDefault="001C1E4C" w:rsidP="001C1E4C">
      <w:pPr>
        <w:pStyle w:val="a5"/>
        <w:numPr>
          <w:ilvl w:val="0"/>
          <w:numId w:val="1"/>
        </w:numPr>
        <w:suppressAutoHyphens w:val="0"/>
        <w:spacing w:after="0" w:line="360" w:lineRule="exact"/>
        <w:ind w:left="0" w:firstLine="709"/>
        <w:jc w:val="both"/>
        <w:textAlignment w:val="baseline"/>
        <w:rPr>
          <w:szCs w:val="28"/>
        </w:rPr>
      </w:pPr>
      <w:r w:rsidRPr="00DB14FC">
        <w:rPr>
          <w:szCs w:val="28"/>
        </w:rPr>
        <w:t>пополнение волонтерского отряда «Доброволец» эко-волонтерами;</w:t>
      </w:r>
    </w:p>
    <w:p w:rsidR="001C1E4C" w:rsidRPr="00DB14FC" w:rsidRDefault="001C1E4C" w:rsidP="001C1E4C">
      <w:pPr>
        <w:pStyle w:val="a5"/>
        <w:numPr>
          <w:ilvl w:val="0"/>
          <w:numId w:val="1"/>
        </w:numPr>
        <w:suppressAutoHyphens w:val="0"/>
        <w:spacing w:after="0" w:line="360" w:lineRule="exact"/>
        <w:ind w:left="0" w:firstLine="709"/>
        <w:jc w:val="both"/>
        <w:textAlignment w:val="baseline"/>
        <w:rPr>
          <w:szCs w:val="28"/>
        </w:rPr>
      </w:pPr>
      <w:r w:rsidRPr="00DB14FC">
        <w:rPr>
          <w:szCs w:val="28"/>
        </w:rPr>
        <w:lastRenderedPageBreak/>
        <w:t xml:space="preserve">формирование у населения устойчивого осознания взаимосвязи экологической обстановки, здоровья и благополучия человека; </w:t>
      </w:r>
    </w:p>
    <w:p w:rsidR="001C1E4C" w:rsidRPr="00DB14FC" w:rsidRDefault="001C1E4C" w:rsidP="001C1E4C">
      <w:pPr>
        <w:pStyle w:val="a5"/>
        <w:numPr>
          <w:ilvl w:val="0"/>
          <w:numId w:val="1"/>
        </w:numPr>
        <w:suppressAutoHyphens w:val="0"/>
        <w:spacing w:after="0" w:line="360" w:lineRule="exact"/>
        <w:ind w:left="0" w:firstLine="709"/>
        <w:jc w:val="both"/>
        <w:textAlignment w:val="baseline"/>
        <w:rPr>
          <w:szCs w:val="28"/>
        </w:rPr>
      </w:pPr>
      <w:r w:rsidRPr="00DB14FC">
        <w:rPr>
          <w:szCs w:val="28"/>
        </w:rPr>
        <w:t>повышение общего уровня знаний населения о средствах, методах и формах организации экологического волонтерства;</w:t>
      </w:r>
    </w:p>
    <w:p w:rsidR="001C1E4C" w:rsidRPr="00DB14FC" w:rsidRDefault="001C1E4C" w:rsidP="001C1E4C">
      <w:pPr>
        <w:pStyle w:val="a5"/>
        <w:numPr>
          <w:ilvl w:val="0"/>
          <w:numId w:val="1"/>
        </w:numPr>
        <w:suppressAutoHyphens w:val="0"/>
        <w:spacing w:after="0" w:line="360" w:lineRule="exact"/>
        <w:ind w:left="0" w:firstLine="709"/>
        <w:jc w:val="both"/>
        <w:textAlignment w:val="baseline"/>
        <w:rPr>
          <w:szCs w:val="28"/>
        </w:rPr>
      </w:pPr>
      <w:r w:rsidRPr="00DB14FC">
        <w:rPr>
          <w:szCs w:val="28"/>
        </w:rPr>
        <w:t>модернизация системы экологического воспитания.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1C1E4C" w:rsidRPr="00DB14FC" w:rsidRDefault="001C1E4C" w:rsidP="001C1E4C">
      <w:pPr>
        <w:spacing w:line="360" w:lineRule="exact"/>
        <w:ind w:firstLine="709"/>
        <w:contextualSpacing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DB14FC">
        <w:rPr>
          <w:b/>
          <w:bCs/>
          <w:sz w:val="28"/>
          <w:szCs w:val="28"/>
        </w:rPr>
        <w:t>III. Структура и содержание Комплекса ГТЭ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Pr="00DB14FC">
        <w:rPr>
          <w:sz w:val="28"/>
          <w:szCs w:val="28"/>
        </w:rPr>
        <w:t>. Структура ко</w:t>
      </w:r>
      <w:r w:rsidR="004113B0">
        <w:rPr>
          <w:sz w:val="28"/>
          <w:szCs w:val="28"/>
        </w:rPr>
        <w:t>нкурса</w:t>
      </w:r>
      <w:r w:rsidRPr="00DB14FC">
        <w:rPr>
          <w:sz w:val="28"/>
          <w:szCs w:val="28"/>
        </w:rPr>
        <w:t xml:space="preserve"> включает в себя </w:t>
      </w:r>
      <w:r>
        <w:rPr>
          <w:sz w:val="28"/>
          <w:szCs w:val="28"/>
        </w:rPr>
        <w:t>6</w:t>
      </w:r>
      <w:r w:rsidRPr="00DB14FC">
        <w:rPr>
          <w:sz w:val="28"/>
          <w:szCs w:val="28"/>
        </w:rPr>
        <w:t xml:space="preserve"> дисциплин:  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3.1.1</w:t>
      </w:r>
      <w:r w:rsidRPr="00DB14FC">
        <w:rPr>
          <w:sz w:val="28"/>
          <w:szCs w:val="28"/>
        </w:rPr>
        <w:t>. Сбор и сортировка пластика.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Участнику необходимо в домашних условиях отсортировывать от прочих видов отходов крышечки от пластиковых бутылок (от воды, сока, молока и т.п.). Норматив сдачи для получения </w:t>
      </w:r>
      <w:r w:rsidR="004113B0">
        <w:rPr>
          <w:sz w:val="28"/>
          <w:szCs w:val="28"/>
        </w:rPr>
        <w:t xml:space="preserve">фишки </w:t>
      </w:r>
      <w:r w:rsidRPr="00DB14FC">
        <w:rPr>
          <w:sz w:val="28"/>
          <w:szCs w:val="28"/>
        </w:rPr>
        <w:t>ГТЭ «За сбор пластика» - 100 штук.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DB14F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DB14FC">
        <w:rPr>
          <w:sz w:val="28"/>
          <w:szCs w:val="28"/>
        </w:rPr>
        <w:t>2. Сбор отработанных батареек.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Участнику необходимо в домашних условиях отсортировывать от прочих видов отходов батарейки (АА, ААА, таблеточного типа и т.п.). Норматив сдачи для получения </w:t>
      </w:r>
      <w:r w:rsidR="004113B0">
        <w:rPr>
          <w:sz w:val="28"/>
          <w:szCs w:val="28"/>
        </w:rPr>
        <w:t>фишки</w:t>
      </w:r>
      <w:r w:rsidRPr="00DB14FC">
        <w:rPr>
          <w:sz w:val="28"/>
          <w:szCs w:val="28"/>
        </w:rPr>
        <w:t xml:space="preserve"> ГТЭ «За сбор батареек» - 30 штук.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Pr="00DB14FC">
        <w:rPr>
          <w:sz w:val="28"/>
          <w:szCs w:val="28"/>
        </w:rPr>
        <w:t>.3. Сбор и сортировка макулатуры.</w:t>
      </w:r>
    </w:p>
    <w:p w:rsidR="001C1E4C" w:rsidRPr="00B06195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color w:val="FF0000"/>
          <w:sz w:val="28"/>
          <w:szCs w:val="28"/>
        </w:rPr>
      </w:pPr>
      <w:r w:rsidRPr="00DB14FC">
        <w:rPr>
          <w:sz w:val="28"/>
          <w:szCs w:val="28"/>
        </w:rPr>
        <w:t xml:space="preserve">Участнику необходимо в домашних условиях отсортировывать от прочих видов отходов любой вид макулатуры (картон, офисная бумага, газеты и журналы и т.д.). Норматив сдачи для получения </w:t>
      </w:r>
      <w:r w:rsidR="004113B0">
        <w:rPr>
          <w:sz w:val="28"/>
          <w:szCs w:val="28"/>
        </w:rPr>
        <w:t>фишки</w:t>
      </w:r>
      <w:r w:rsidRPr="00DB14FC">
        <w:rPr>
          <w:sz w:val="28"/>
          <w:szCs w:val="28"/>
        </w:rPr>
        <w:t xml:space="preserve"> ГТЭ «За сбор макулатуры» - 30 кг. 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Pr="00DB14F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B14FC">
        <w:rPr>
          <w:sz w:val="28"/>
          <w:szCs w:val="28"/>
        </w:rPr>
        <w:t>. Снижение потребления воды и электроэнергии.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>Участнику необходимо зафиксировать среднемесячный расход воды и/или электроэнергии (в квартире, доме</w:t>
      </w:r>
      <w:r>
        <w:rPr>
          <w:sz w:val="28"/>
          <w:szCs w:val="28"/>
        </w:rPr>
        <w:t>, на предприятии</w:t>
      </w:r>
      <w:r w:rsidRPr="00DB14FC">
        <w:rPr>
          <w:sz w:val="28"/>
          <w:szCs w:val="28"/>
        </w:rPr>
        <w:t xml:space="preserve">) за последние 3 месяца, путем фиксирования показателей на квитанциях, задача - сократить потребление ресурсов. Норматив для получения </w:t>
      </w:r>
      <w:r w:rsidR="004113B0">
        <w:rPr>
          <w:sz w:val="28"/>
          <w:szCs w:val="28"/>
        </w:rPr>
        <w:t>фишки</w:t>
      </w:r>
      <w:r w:rsidRPr="00DB14FC">
        <w:rPr>
          <w:sz w:val="28"/>
          <w:szCs w:val="28"/>
        </w:rPr>
        <w:t xml:space="preserve"> ГТЭ «За экономию ресурсов» - снижение на 10 %.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Pr="00DB14F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B14FC">
        <w:rPr>
          <w:sz w:val="28"/>
          <w:szCs w:val="28"/>
        </w:rPr>
        <w:t>. Посадка саженцев</w:t>
      </w:r>
      <w:r>
        <w:rPr>
          <w:sz w:val="28"/>
          <w:szCs w:val="28"/>
        </w:rPr>
        <w:t xml:space="preserve"> и субботник</w:t>
      </w:r>
      <w:r w:rsidRPr="00DB14FC">
        <w:rPr>
          <w:sz w:val="28"/>
          <w:szCs w:val="28"/>
        </w:rPr>
        <w:t>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Участнику необходимо лично, либо в составе волонтерской группы организовать посадку саженцев, цветов или деревьев на городской территории. Норматив для получения </w:t>
      </w:r>
      <w:r w:rsidR="004113B0">
        <w:rPr>
          <w:sz w:val="28"/>
          <w:szCs w:val="28"/>
        </w:rPr>
        <w:t>фишки</w:t>
      </w:r>
      <w:r w:rsidRPr="00DB14FC">
        <w:rPr>
          <w:sz w:val="28"/>
          <w:szCs w:val="28"/>
        </w:rPr>
        <w:t xml:space="preserve"> ГТЭ «За посадку саженцев» - 2 дерева (кустарника) или 10 цветов.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Pr="00DB14F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B14FC">
        <w:rPr>
          <w:sz w:val="28"/>
          <w:szCs w:val="28"/>
        </w:rPr>
        <w:t>. Вторая жизнь для ненужной одежды.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Участнику необходимо организовать сбор ненужной одежды. </w:t>
      </w:r>
      <w:r w:rsidR="004113B0">
        <w:rPr>
          <w:sz w:val="28"/>
          <w:szCs w:val="28"/>
        </w:rPr>
        <w:t>Фишку</w:t>
      </w:r>
      <w:r w:rsidRPr="00DB14FC">
        <w:rPr>
          <w:sz w:val="28"/>
          <w:szCs w:val="28"/>
        </w:rPr>
        <w:t xml:space="preserve"> можно получить тремя способами: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- сдать одежду в магазин «H&amp;M» в переработку (норматив для получения </w:t>
      </w:r>
      <w:r w:rsidR="004113B0">
        <w:rPr>
          <w:sz w:val="28"/>
          <w:szCs w:val="28"/>
        </w:rPr>
        <w:t>фишки</w:t>
      </w:r>
      <w:r w:rsidRPr="00DB14FC">
        <w:rPr>
          <w:sz w:val="28"/>
          <w:szCs w:val="28"/>
        </w:rPr>
        <w:t xml:space="preserve"> ГТЭ «Вторая жизнь» - 3 пакета). Для подтверждения работы организаторам проекта направляется фото.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lastRenderedPageBreak/>
        <w:t xml:space="preserve">- сдать одежду, домашнюю утварь, игрушки, бытовую технику в центр социальной помощи малоимущему населению (норматив для получения </w:t>
      </w:r>
      <w:r w:rsidR="004113B0">
        <w:rPr>
          <w:sz w:val="28"/>
          <w:szCs w:val="28"/>
        </w:rPr>
        <w:t>фишки</w:t>
      </w:r>
      <w:r w:rsidRPr="00DB14FC">
        <w:rPr>
          <w:sz w:val="28"/>
          <w:szCs w:val="28"/>
        </w:rPr>
        <w:t xml:space="preserve"> ГТЭ «Вторая жизнь» - 3 пакета). Для подтверждения работы организаторам проекта направляется фото.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- из ненужной одежды изготовить самостоятельно либо на онлайн мастер-классе многоразовую сумку для покупок или коврик (норматив для получения </w:t>
      </w:r>
      <w:r w:rsidR="004113B0">
        <w:rPr>
          <w:sz w:val="28"/>
          <w:szCs w:val="28"/>
        </w:rPr>
        <w:t>фишки</w:t>
      </w:r>
      <w:r w:rsidRPr="00DB14FC">
        <w:rPr>
          <w:sz w:val="28"/>
          <w:szCs w:val="28"/>
        </w:rPr>
        <w:t xml:space="preserve"> ГТЭ «Вторая жизнь» - 1 вещь);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</w:t>
      </w:r>
      <w:r w:rsidRPr="00DB14FC">
        <w:rPr>
          <w:sz w:val="28"/>
          <w:szCs w:val="28"/>
        </w:rPr>
        <w:t>. Оценка качества выполнения испытаний, за исключением «Посадки саженцев» и «Субботника», проводится исключительно в личном зачете, командное участие не предусмотрено.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Дисциплины «Посадка саженцев» и «Субботник» предусматривают возможность получения </w:t>
      </w:r>
      <w:r w:rsidR="004113B0">
        <w:rPr>
          <w:sz w:val="28"/>
          <w:szCs w:val="28"/>
        </w:rPr>
        <w:t>фишки</w:t>
      </w:r>
      <w:r w:rsidRPr="00DB14FC">
        <w:rPr>
          <w:sz w:val="28"/>
          <w:szCs w:val="28"/>
        </w:rPr>
        <w:t xml:space="preserve"> за участие, как в персональных, так и </w:t>
      </w:r>
      <w:r w:rsidRPr="00DB14FC">
        <w:rPr>
          <w:sz w:val="28"/>
          <w:szCs w:val="28"/>
        </w:rPr>
        <w:br/>
        <w:t>в коллективных экологических акциях.</w:t>
      </w:r>
    </w:p>
    <w:p w:rsidR="001C1E4C" w:rsidRDefault="001C1E4C" w:rsidP="001C1E4C">
      <w:pPr>
        <w:numPr>
          <w:ilvl w:val="1"/>
          <w:numId w:val="3"/>
        </w:numPr>
        <w:spacing w:line="360" w:lineRule="exact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Работник может принять участие, как в некоторых отдельных дисциплинах, так и во всех, для получения полной коллекции </w:t>
      </w:r>
      <w:r w:rsidR="004113B0">
        <w:rPr>
          <w:sz w:val="28"/>
          <w:szCs w:val="28"/>
        </w:rPr>
        <w:t xml:space="preserve">фишек </w:t>
      </w:r>
      <w:r w:rsidRPr="00DB14FC">
        <w:rPr>
          <w:sz w:val="28"/>
          <w:szCs w:val="28"/>
        </w:rPr>
        <w:t>«Нормы ГТЭ».</w:t>
      </w:r>
    </w:p>
    <w:p w:rsidR="001C1E4C" w:rsidRPr="00787CFD" w:rsidRDefault="001C1E4C" w:rsidP="001C1E4C">
      <w:pPr>
        <w:numPr>
          <w:ilvl w:val="1"/>
          <w:numId w:val="3"/>
        </w:numPr>
        <w:spacing w:line="360" w:lineRule="exact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787CFD">
        <w:rPr>
          <w:sz w:val="28"/>
          <w:szCs w:val="28"/>
        </w:rPr>
        <w:t xml:space="preserve">Участие в данном </w:t>
      </w:r>
      <w:r w:rsidR="00D814AD">
        <w:rPr>
          <w:sz w:val="28"/>
          <w:szCs w:val="28"/>
        </w:rPr>
        <w:t xml:space="preserve">конкурсе </w:t>
      </w:r>
      <w:r w:rsidRPr="00787CFD">
        <w:rPr>
          <w:sz w:val="28"/>
          <w:szCs w:val="28"/>
        </w:rPr>
        <w:t xml:space="preserve">подтверждается фото и видео материалами, которые направляются </w:t>
      </w:r>
      <w:r w:rsidR="004113B0">
        <w:rPr>
          <w:sz w:val="28"/>
          <w:szCs w:val="28"/>
        </w:rPr>
        <w:t xml:space="preserve">организаторам и </w:t>
      </w:r>
      <w:r w:rsidRPr="00787CFD">
        <w:rPr>
          <w:sz w:val="28"/>
          <w:szCs w:val="28"/>
        </w:rPr>
        <w:t>председателям первичных профсоюзных организаций</w:t>
      </w:r>
      <w:r w:rsidR="0006163F">
        <w:rPr>
          <w:sz w:val="28"/>
          <w:szCs w:val="28"/>
        </w:rPr>
        <w:t>, для занесения информации о мероприятии в экологический модуль единого реестра учета членов профсоюза на платформе 1с</w:t>
      </w:r>
      <w:r w:rsidRPr="00787CFD">
        <w:rPr>
          <w:sz w:val="28"/>
          <w:szCs w:val="28"/>
        </w:rPr>
        <w:t>.</w:t>
      </w:r>
    </w:p>
    <w:p w:rsidR="001C1E4C" w:rsidRDefault="001C1E4C" w:rsidP="001C1E4C">
      <w:pPr>
        <w:spacing w:line="360" w:lineRule="exact"/>
        <w:ind w:left="1683"/>
        <w:contextualSpacing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1C1E4C" w:rsidRPr="00DB14FC" w:rsidRDefault="001C1E4C" w:rsidP="001C1E4C">
      <w:pPr>
        <w:spacing w:line="360" w:lineRule="exact"/>
        <w:ind w:left="1683"/>
        <w:contextualSpacing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DB14FC">
        <w:rPr>
          <w:b/>
          <w:bCs/>
          <w:sz w:val="28"/>
          <w:szCs w:val="28"/>
        </w:rPr>
        <w:t>I</w:t>
      </w:r>
      <w:r w:rsidRPr="00DB14FC">
        <w:rPr>
          <w:b/>
          <w:bCs/>
          <w:sz w:val="28"/>
          <w:szCs w:val="28"/>
          <w:lang w:val="en-US"/>
        </w:rPr>
        <w:t>V</w:t>
      </w:r>
      <w:r w:rsidRPr="00DB14F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Сроки проведения</w:t>
      </w:r>
    </w:p>
    <w:p w:rsidR="001C1E4C" w:rsidRDefault="001C1E4C" w:rsidP="001C1E4C">
      <w:pPr>
        <w:pStyle w:val="a3"/>
        <w:widowControl w:val="0"/>
        <w:numPr>
          <w:ilvl w:val="1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7CFD">
        <w:rPr>
          <w:rFonts w:ascii="Times New Roman" w:hAnsi="Times New Roman" w:cs="Times New Roman"/>
          <w:b w:val="0"/>
          <w:sz w:val="28"/>
          <w:szCs w:val="28"/>
        </w:rPr>
        <w:t xml:space="preserve">Конкурс проводится с 01 </w:t>
      </w:r>
      <w:r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787CFD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30 ноября </w:t>
      </w:r>
      <w:r w:rsidRPr="00787CFD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787CFD">
        <w:rPr>
          <w:rFonts w:ascii="Times New Roman" w:hAnsi="Times New Roman" w:cs="Times New Roman"/>
          <w:b w:val="0"/>
          <w:sz w:val="28"/>
          <w:szCs w:val="28"/>
        </w:rPr>
        <w:t xml:space="preserve"> г. включительно.</w:t>
      </w:r>
    </w:p>
    <w:p w:rsidR="001C1E4C" w:rsidRPr="00B06195" w:rsidRDefault="001C1E4C" w:rsidP="001C1E4C">
      <w:pPr>
        <w:numPr>
          <w:ilvl w:val="1"/>
          <w:numId w:val="4"/>
        </w:numPr>
        <w:suppressAutoHyphens/>
        <w:spacing w:line="360" w:lineRule="exact"/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Заявки принимаются на электронный адрес Благинина Наталья Алексеевна </w:t>
      </w:r>
      <w:hyperlink r:id="rId5" w:history="1">
        <w:r w:rsidRPr="0061641C">
          <w:rPr>
            <w:rStyle w:val="a4"/>
            <w:sz w:val="28"/>
            <w:szCs w:val="28"/>
          </w:rPr>
          <w:t>NBlaginina@svrw.rzd</w:t>
        </w:r>
      </w:hyperlink>
      <w:r>
        <w:rPr>
          <w:sz w:val="28"/>
          <w:szCs w:val="28"/>
        </w:rPr>
        <w:t xml:space="preserve"> – в сети Интранет; </w:t>
      </w:r>
      <w:hyperlink r:id="rId6" w:history="1">
        <w:r w:rsidRPr="0061641C">
          <w:rPr>
            <w:rStyle w:val="a4"/>
            <w:sz w:val="28"/>
            <w:szCs w:val="28"/>
          </w:rPr>
          <w:t>nblaginina@dorprofzhel-svrw.ru</w:t>
        </w:r>
      </w:hyperlink>
      <w:r w:rsidRPr="002C38E6">
        <w:rPr>
          <w:sz w:val="28"/>
          <w:szCs w:val="28"/>
        </w:rPr>
        <w:t xml:space="preserve"> – </w:t>
      </w:r>
      <w:r>
        <w:rPr>
          <w:sz w:val="28"/>
          <w:szCs w:val="28"/>
        </w:rPr>
        <w:t>в сети Интернет.</w:t>
      </w:r>
    </w:p>
    <w:p w:rsidR="001C1E4C" w:rsidRPr="00787CFD" w:rsidRDefault="001C1E4C" w:rsidP="001C1E4C">
      <w:pPr>
        <w:pStyle w:val="a3"/>
        <w:widowControl w:val="0"/>
        <w:numPr>
          <w:ilvl w:val="1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7CFD">
        <w:rPr>
          <w:rFonts w:ascii="Times New Roman" w:hAnsi="Times New Roman" w:cs="Times New Roman"/>
          <w:b w:val="0"/>
          <w:sz w:val="28"/>
          <w:szCs w:val="28"/>
        </w:rPr>
        <w:t>Материалы, предоставленные позднее указанного пунктом 4.1 срока,</w:t>
      </w:r>
      <w:r w:rsidR="004113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CFD">
        <w:rPr>
          <w:rFonts w:ascii="Times New Roman" w:hAnsi="Times New Roman" w:cs="Times New Roman"/>
          <w:b w:val="0"/>
          <w:sz w:val="28"/>
          <w:szCs w:val="28"/>
        </w:rPr>
        <w:t>а также с нарушениями формата и качества, к рассмотрению</w:t>
      </w:r>
      <w:r w:rsidRPr="00787CFD">
        <w:rPr>
          <w:rFonts w:ascii="Times New Roman" w:hAnsi="Times New Roman" w:cs="Times New Roman"/>
          <w:b w:val="0"/>
          <w:sz w:val="28"/>
          <w:szCs w:val="28"/>
        </w:rPr>
        <w:br/>
        <w:t>не принимаются.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1C1E4C" w:rsidRPr="00DB14FC" w:rsidRDefault="001C1E4C" w:rsidP="001C1E4C">
      <w:pPr>
        <w:spacing w:line="360" w:lineRule="exact"/>
        <w:ind w:firstLine="709"/>
        <w:contextualSpacing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DB14FC">
        <w:rPr>
          <w:b/>
          <w:bCs/>
          <w:sz w:val="28"/>
          <w:szCs w:val="28"/>
        </w:rPr>
        <w:t>I</w:t>
      </w:r>
      <w:r w:rsidRPr="00DB14FC">
        <w:rPr>
          <w:b/>
          <w:bCs/>
          <w:sz w:val="28"/>
          <w:szCs w:val="28"/>
          <w:lang w:val="en-US"/>
        </w:rPr>
        <w:t>V</w:t>
      </w:r>
      <w:r w:rsidRPr="00DB14FC">
        <w:rPr>
          <w:b/>
          <w:bCs/>
          <w:sz w:val="28"/>
          <w:szCs w:val="28"/>
        </w:rPr>
        <w:t>. Награждение победителей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bCs/>
          <w:sz w:val="28"/>
          <w:szCs w:val="28"/>
        </w:rPr>
        <w:t xml:space="preserve">8. </w:t>
      </w:r>
      <w:r w:rsidRPr="00DB14FC">
        <w:rPr>
          <w:sz w:val="28"/>
          <w:szCs w:val="28"/>
        </w:rPr>
        <w:t>За выполнение каждой из дисциплин предусматривается награждение соответствующ</w:t>
      </w:r>
      <w:r w:rsidR="004113B0">
        <w:rPr>
          <w:sz w:val="28"/>
          <w:szCs w:val="28"/>
        </w:rPr>
        <w:t>ей фишкой</w:t>
      </w:r>
      <w:r w:rsidRPr="00DB14FC">
        <w:rPr>
          <w:sz w:val="28"/>
          <w:szCs w:val="28"/>
        </w:rPr>
        <w:t xml:space="preserve"> «Нормы ГТЭ»: «За сбор пластика», «За сбор батареек», «За сбор макулатуры», «За экономию ресурсов», «За посадку саженцев</w:t>
      </w:r>
      <w:r>
        <w:rPr>
          <w:sz w:val="28"/>
          <w:szCs w:val="28"/>
        </w:rPr>
        <w:t xml:space="preserve"> и </w:t>
      </w:r>
      <w:r w:rsidRPr="00DB14FC">
        <w:rPr>
          <w:sz w:val="28"/>
          <w:szCs w:val="28"/>
        </w:rPr>
        <w:t xml:space="preserve"> уборку мусора», «Вторая жизнь»</w:t>
      </w:r>
      <w:r>
        <w:rPr>
          <w:sz w:val="28"/>
          <w:szCs w:val="28"/>
        </w:rPr>
        <w:t xml:space="preserve"> </w:t>
      </w:r>
      <w:r w:rsidRPr="00DB14FC">
        <w:rPr>
          <w:sz w:val="28"/>
          <w:szCs w:val="28"/>
        </w:rPr>
        <w:t>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 w:rsidRPr="00DB14FC">
        <w:rPr>
          <w:sz w:val="28"/>
          <w:szCs w:val="28"/>
        </w:rPr>
        <w:t xml:space="preserve">9. Участник, первым собравший всю коллекцию </w:t>
      </w:r>
      <w:r w:rsidR="004113B0">
        <w:rPr>
          <w:sz w:val="28"/>
          <w:szCs w:val="28"/>
        </w:rPr>
        <w:t>фишек</w:t>
      </w:r>
      <w:r w:rsidRPr="00DB14FC">
        <w:rPr>
          <w:sz w:val="28"/>
          <w:szCs w:val="28"/>
        </w:rPr>
        <w:t xml:space="preserve">, поощряется профсоюзной </w:t>
      </w:r>
      <w:r>
        <w:rPr>
          <w:sz w:val="28"/>
          <w:szCs w:val="28"/>
        </w:rPr>
        <w:t xml:space="preserve">экскурсионной </w:t>
      </w:r>
      <w:r w:rsidRPr="00DB14FC">
        <w:rPr>
          <w:sz w:val="28"/>
          <w:szCs w:val="28"/>
        </w:rPr>
        <w:t>путевкой «На мотивационный заезд</w:t>
      </w:r>
      <w:r>
        <w:rPr>
          <w:sz w:val="28"/>
          <w:szCs w:val="28"/>
        </w:rPr>
        <w:t xml:space="preserve"> в город Москву</w:t>
      </w:r>
      <w:r w:rsidRPr="00DB14FC">
        <w:rPr>
          <w:sz w:val="28"/>
          <w:szCs w:val="28"/>
        </w:rPr>
        <w:t>».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9.1. </w:t>
      </w:r>
      <w:r w:rsidRPr="00DB14FC">
        <w:rPr>
          <w:sz w:val="28"/>
          <w:szCs w:val="28"/>
        </w:rPr>
        <w:t xml:space="preserve">Участник, собравший максимальное количество вторсырья до конца года награждается также </w:t>
      </w:r>
      <w:r>
        <w:rPr>
          <w:sz w:val="28"/>
          <w:szCs w:val="28"/>
        </w:rPr>
        <w:t xml:space="preserve">экскурсионной </w:t>
      </w:r>
      <w:r w:rsidRPr="00DB14FC">
        <w:rPr>
          <w:sz w:val="28"/>
          <w:szCs w:val="28"/>
        </w:rPr>
        <w:t>путевкой «На мотивационный заезд</w:t>
      </w:r>
      <w:r>
        <w:rPr>
          <w:sz w:val="28"/>
          <w:szCs w:val="28"/>
        </w:rPr>
        <w:t xml:space="preserve"> в город Москву</w:t>
      </w:r>
      <w:r w:rsidRPr="00DB14FC">
        <w:rPr>
          <w:sz w:val="28"/>
          <w:szCs w:val="28"/>
        </w:rPr>
        <w:t>».</w:t>
      </w:r>
    </w:p>
    <w:p w:rsidR="001C1E4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DB14FC">
        <w:rPr>
          <w:sz w:val="28"/>
          <w:szCs w:val="28"/>
        </w:rPr>
        <w:t>Остальные участники, собравшие полную коллекцию</w:t>
      </w:r>
      <w:r w:rsidR="004113B0">
        <w:rPr>
          <w:sz w:val="28"/>
          <w:szCs w:val="28"/>
        </w:rPr>
        <w:t xml:space="preserve"> фишек</w:t>
      </w:r>
      <w:r w:rsidRPr="00DB14FC">
        <w:rPr>
          <w:sz w:val="28"/>
          <w:szCs w:val="28"/>
        </w:rPr>
        <w:t xml:space="preserve">, награждаются сувенирной корпоративной продукцией. </w:t>
      </w:r>
    </w:p>
    <w:p w:rsidR="001E206D" w:rsidRDefault="001E206D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9.3.Коллективы структурных подразделений, принявшие активное участие в данном </w:t>
      </w:r>
      <w:r w:rsidR="004113B0">
        <w:rPr>
          <w:sz w:val="28"/>
          <w:szCs w:val="28"/>
        </w:rPr>
        <w:t xml:space="preserve">конкурсе, </w:t>
      </w:r>
      <w:r>
        <w:rPr>
          <w:sz w:val="28"/>
          <w:szCs w:val="28"/>
        </w:rPr>
        <w:t>будут награждены дипломами.</w:t>
      </w:r>
    </w:p>
    <w:p w:rsidR="001C1E4C" w:rsidRPr="00DB14FC" w:rsidRDefault="00F529E0" w:rsidP="00F529E0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</w:t>
      </w:r>
      <w:r w:rsidR="001E206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C1E4C" w:rsidRPr="00DB14FC">
        <w:rPr>
          <w:sz w:val="28"/>
          <w:szCs w:val="28"/>
        </w:rPr>
        <w:t>По окончанию года</w:t>
      </w:r>
      <w:r w:rsidR="004113B0">
        <w:rPr>
          <w:sz w:val="28"/>
          <w:szCs w:val="28"/>
        </w:rPr>
        <w:t>,</w:t>
      </w:r>
      <w:r w:rsidR="001C1E4C" w:rsidRPr="00DB14FC">
        <w:rPr>
          <w:sz w:val="28"/>
          <w:szCs w:val="28"/>
        </w:rPr>
        <w:t xml:space="preserve"> для всех участников конкурса</w:t>
      </w:r>
      <w:r w:rsidR="004113B0">
        <w:rPr>
          <w:sz w:val="28"/>
          <w:szCs w:val="28"/>
        </w:rPr>
        <w:t>,</w:t>
      </w:r>
      <w:r w:rsidR="001C1E4C" w:rsidRPr="00DB14FC">
        <w:rPr>
          <w:sz w:val="28"/>
          <w:szCs w:val="28"/>
        </w:rPr>
        <w:t xml:space="preserve"> проводитс</w:t>
      </w:r>
      <w:r>
        <w:rPr>
          <w:sz w:val="28"/>
          <w:szCs w:val="28"/>
        </w:rPr>
        <w:t>я розыгрыш поощрительных призов.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outlineLvl w:val="2"/>
        <w:rPr>
          <w:bCs/>
          <w:sz w:val="28"/>
          <w:szCs w:val="28"/>
        </w:rPr>
      </w:pP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1C1E4C" w:rsidRDefault="001C1E4C" w:rsidP="001C1E4C">
      <w:pPr>
        <w:spacing w:line="360" w:lineRule="exact"/>
        <w:ind w:left="720"/>
        <w:jc w:val="center"/>
        <w:rPr>
          <w:sz w:val="28"/>
          <w:szCs w:val="28"/>
        </w:rPr>
      </w:pPr>
      <w:r w:rsidRPr="00DB14FC">
        <w:rPr>
          <w:sz w:val="28"/>
          <w:szCs w:val="28"/>
        </w:rPr>
        <w:br/>
      </w:r>
      <w:r>
        <w:rPr>
          <w:sz w:val="28"/>
          <w:szCs w:val="28"/>
        </w:rPr>
        <w:t>________________</w:t>
      </w:r>
    </w:p>
    <w:p w:rsidR="001C1E4C" w:rsidRPr="00DB14FC" w:rsidRDefault="001C1E4C" w:rsidP="001C1E4C">
      <w:pPr>
        <w:spacing w:line="360" w:lineRule="exact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1C1E4C" w:rsidRDefault="001C1E4C" w:rsidP="001C1E4C">
      <w:pPr>
        <w:spacing w:line="360" w:lineRule="exact"/>
        <w:jc w:val="both"/>
        <w:rPr>
          <w:b/>
          <w:sz w:val="28"/>
          <w:szCs w:val="28"/>
        </w:rPr>
      </w:pPr>
    </w:p>
    <w:p w:rsidR="006F7AC1" w:rsidRDefault="006F7AC1"/>
    <w:sectPr w:rsidR="006F7AC1" w:rsidSect="006F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E8F"/>
    <w:multiLevelType w:val="multilevel"/>
    <w:tmpl w:val="AB209F4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0750FAA"/>
    <w:multiLevelType w:val="hybridMultilevel"/>
    <w:tmpl w:val="466612FE"/>
    <w:lvl w:ilvl="0" w:tplc="1A42A3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4C4BBB"/>
    <w:multiLevelType w:val="hybridMultilevel"/>
    <w:tmpl w:val="F6722C44"/>
    <w:lvl w:ilvl="0" w:tplc="1A42A3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E33F64"/>
    <w:multiLevelType w:val="multilevel"/>
    <w:tmpl w:val="B95A22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1E4C"/>
    <w:rsid w:val="0006163F"/>
    <w:rsid w:val="000E252C"/>
    <w:rsid w:val="00121080"/>
    <w:rsid w:val="001C1E4C"/>
    <w:rsid w:val="001E206D"/>
    <w:rsid w:val="004113B0"/>
    <w:rsid w:val="004B71C7"/>
    <w:rsid w:val="006F7AC1"/>
    <w:rsid w:val="008D658E"/>
    <w:rsid w:val="009377C5"/>
    <w:rsid w:val="009A2212"/>
    <w:rsid w:val="009C0412"/>
    <w:rsid w:val="00D138B1"/>
    <w:rsid w:val="00D814AD"/>
    <w:rsid w:val="00F529E0"/>
    <w:rsid w:val="00F9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1E4C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character" w:styleId="a4">
    <w:name w:val="Hyperlink"/>
    <w:basedOn w:val="a0"/>
    <w:rsid w:val="001C1E4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C1E4C"/>
    <w:pPr>
      <w:suppressAutoHyphens/>
      <w:spacing w:after="200" w:line="276" w:lineRule="auto"/>
      <w:ind w:left="720"/>
      <w:contextualSpacing/>
    </w:pPr>
    <w:rPr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blaginina@dorprofzhel-svrw.ru" TargetMode="External"/><Relationship Id="rId5" Type="http://schemas.openxmlformats.org/officeDocument/2006/relationships/hyperlink" Target="mailto:NBlaginina@svrw.rz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911</Words>
  <Characters>5194</Characters>
  <Application>Microsoft Office Word</Application>
  <DocSecurity>0</DocSecurity>
  <Lines>43</Lines>
  <Paragraphs>12</Paragraphs>
  <ScaleCrop>false</ScaleCrop>
  <Company>OAO RZD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NBlaginina</dc:creator>
  <cp:keywords/>
  <dc:description/>
  <cp:lastModifiedBy>Москалюк</cp:lastModifiedBy>
  <cp:revision>10</cp:revision>
  <dcterms:created xsi:type="dcterms:W3CDTF">2022-02-09T08:36:00Z</dcterms:created>
  <dcterms:modified xsi:type="dcterms:W3CDTF">2022-02-22T06:24:00Z</dcterms:modified>
</cp:coreProperties>
</file>