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96" w:rsidRDefault="00425D96" w:rsidP="00425D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425D96" w:rsidTr="00C82CCC">
        <w:tc>
          <w:tcPr>
            <w:tcW w:w="9345" w:type="dxa"/>
            <w:gridSpan w:val="2"/>
          </w:tcPr>
          <w:p w:rsidR="00425D96" w:rsidRPr="00150FD5" w:rsidRDefault="00425D96" w:rsidP="00C82CCC">
            <w:pPr>
              <w:jc w:val="center"/>
              <w:rPr>
                <w:sz w:val="28"/>
              </w:rPr>
            </w:pPr>
            <w:r w:rsidRPr="00150FD5">
              <w:rPr>
                <w:sz w:val="28"/>
              </w:rPr>
              <w:t xml:space="preserve">Календарный план реализации </w:t>
            </w:r>
            <w:r>
              <w:rPr>
                <w:sz w:val="28"/>
              </w:rPr>
              <w:t>первого этапа проекта</w:t>
            </w:r>
          </w:p>
        </w:tc>
      </w:tr>
      <w:tr w:rsidR="00425D96" w:rsidTr="00C82CCC">
        <w:tc>
          <w:tcPr>
            <w:tcW w:w="2263" w:type="dxa"/>
          </w:tcPr>
          <w:p w:rsidR="00425D96" w:rsidRDefault="00425D96" w:rsidP="00C82CCC">
            <w:r>
              <w:t>Апрель - Май 2020</w:t>
            </w:r>
          </w:p>
        </w:tc>
        <w:tc>
          <w:tcPr>
            <w:tcW w:w="7082" w:type="dxa"/>
          </w:tcPr>
          <w:p w:rsidR="00425D96" w:rsidRDefault="00425D96" w:rsidP="00C82CCC">
            <w:r>
              <w:t xml:space="preserve">Проведение исследования </w:t>
            </w:r>
            <w:r w:rsidRPr="00D62127">
              <w:t xml:space="preserve">на тему заинтересованности молодежи и пожилых людей театральной деятельностью, качества современного </w:t>
            </w:r>
            <w:proofErr w:type="spellStart"/>
            <w:r w:rsidRPr="00D62127">
              <w:t>межпоколенческого</w:t>
            </w:r>
            <w:proofErr w:type="spellEnd"/>
            <w:r w:rsidRPr="00D62127">
              <w:t xml:space="preserve"> взаимодействия</w:t>
            </w:r>
          </w:p>
        </w:tc>
      </w:tr>
      <w:tr w:rsidR="00425D96" w:rsidTr="00C82CCC">
        <w:tc>
          <w:tcPr>
            <w:tcW w:w="2263" w:type="dxa"/>
          </w:tcPr>
          <w:p w:rsidR="00425D96" w:rsidRDefault="00425D96" w:rsidP="00C82CCC">
            <w:r>
              <w:t>Май 2020</w:t>
            </w:r>
          </w:p>
        </w:tc>
        <w:tc>
          <w:tcPr>
            <w:tcW w:w="7082" w:type="dxa"/>
          </w:tcPr>
          <w:p w:rsidR="00425D96" w:rsidRDefault="00425D96" w:rsidP="00C82CCC">
            <w:r>
              <w:t>Сбор команду волонтеров</w:t>
            </w:r>
          </w:p>
        </w:tc>
      </w:tr>
      <w:tr w:rsidR="00425D96" w:rsidTr="00C82CCC">
        <w:tc>
          <w:tcPr>
            <w:tcW w:w="2263" w:type="dxa"/>
          </w:tcPr>
          <w:p w:rsidR="00425D96" w:rsidRDefault="00425D96" w:rsidP="00C82CCC">
            <w:r>
              <w:t>Май 2020</w:t>
            </w:r>
          </w:p>
        </w:tc>
        <w:tc>
          <w:tcPr>
            <w:tcW w:w="7082" w:type="dxa"/>
          </w:tcPr>
          <w:p w:rsidR="00425D96" w:rsidRDefault="00425D96" w:rsidP="00C82CCC">
            <w:r>
              <w:t>Проведение обучение волонтеров</w:t>
            </w:r>
          </w:p>
        </w:tc>
      </w:tr>
      <w:tr w:rsidR="00425D96" w:rsidTr="00C82CCC">
        <w:tc>
          <w:tcPr>
            <w:tcW w:w="2263" w:type="dxa"/>
          </w:tcPr>
          <w:p w:rsidR="00425D96" w:rsidRDefault="00425D96" w:rsidP="00C82CCC">
            <w:r>
              <w:t>Май 2020</w:t>
            </w:r>
          </w:p>
        </w:tc>
        <w:tc>
          <w:tcPr>
            <w:tcW w:w="7082" w:type="dxa"/>
          </w:tcPr>
          <w:p w:rsidR="00425D96" w:rsidRDefault="00425D96" w:rsidP="00C82CCC">
            <w:r>
              <w:t>Определение постановки для работы</w:t>
            </w:r>
          </w:p>
        </w:tc>
      </w:tr>
      <w:tr w:rsidR="00425D96" w:rsidTr="00C82CCC">
        <w:tc>
          <w:tcPr>
            <w:tcW w:w="2263" w:type="dxa"/>
          </w:tcPr>
          <w:p w:rsidR="00425D96" w:rsidRDefault="00425D96" w:rsidP="00C82CCC">
            <w:r>
              <w:t>Июнь 2020</w:t>
            </w:r>
          </w:p>
        </w:tc>
        <w:tc>
          <w:tcPr>
            <w:tcW w:w="7082" w:type="dxa"/>
          </w:tcPr>
          <w:p w:rsidR="00425D96" w:rsidRDefault="00425D96" w:rsidP="00C82CCC">
            <w:r>
              <w:t>Организация набора на актерский состав</w:t>
            </w:r>
          </w:p>
        </w:tc>
      </w:tr>
      <w:tr w:rsidR="00425D96" w:rsidTr="00C82CCC">
        <w:tc>
          <w:tcPr>
            <w:tcW w:w="2263" w:type="dxa"/>
          </w:tcPr>
          <w:p w:rsidR="00425D96" w:rsidRDefault="00425D96" w:rsidP="00C82CCC">
            <w:r>
              <w:t xml:space="preserve">Июнь 2020 </w:t>
            </w:r>
          </w:p>
        </w:tc>
        <w:tc>
          <w:tcPr>
            <w:tcW w:w="7082" w:type="dxa"/>
          </w:tcPr>
          <w:p w:rsidR="00425D96" w:rsidRDefault="00425D96" w:rsidP="00C82CCC">
            <w:r>
              <w:t>Планирование встреч с участниками проекта для разбора сценария пьесы и репетиций</w:t>
            </w:r>
          </w:p>
        </w:tc>
      </w:tr>
      <w:tr w:rsidR="00425D96" w:rsidTr="00C82CCC">
        <w:tc>
          <w:tcPr>
            <w:tcW w:w="2263" w:type="dxa"/>
          </w:tcPr>
          <w:p w:rsidR="00425D96" w:rsidRDefault="00425D96" w:rsidP="00C82CCC">
            <w:r>
              <w:t>Июнь 2020</w:t>
            </w:r>
          </w:p>
        </w:tc>
        <w:tc>
          <w:tcPr>
            <w:tcW w:w="7082" w:type="dxa"/>
          </w:tcPr>
          <w:p w:rsidR="00425D96" w:rsidRDefault="00425D96" w:rsidP="00C82CCC">
            <w:r>
              <w:t>Поиск спикеров, планирование курсов с участниками</w:t>
            </w:r>
          </w:p>
        </w:tc>
      </w:tr>
      <w:tr w:rsidR="00425D96" w:rsidTr="00C82CCC">
        <w:tc>
          <w:tcPr>
            <w:tcW w:w="2263" w:type="dxa"/>
          </w:tcPr>
          <w:p w:rsidR="00425D96" w:rsidRDefault="00425D96" w:rsidP="00C82CCC">
            <w:r>
              <w:t>Июль – ноябрь 2020</w:t>
            </w:r>
          </w:p>
        </w:tc>
        <w:tc>
          <w:tcPr>
            <w:tcW w:w="7082" w:type="dxa"/>
          </w:tcPr>
          <w:p w:rsidR="00425D96" w:rsidRDefault="00425D96" w:rsidP="00C82CCC">
            <w:r>
              <w:t>Репетиции спектакля, работа по курсам</w:t>
            </w:r>
          </w:p>
        </w:tc>
      </w:tr>
      <w:tr w:rsidR="00425D96" w:rsidTr="00C82CCC">
        <w:tc>
          <w:tcPr>
            <w:tcW w:w="2263" w:type="dxa"/>
          </w:tcPr>
          <w:p w:rsidR="00425D96" w:rsidRDefault="00425D96" w:rsidP="00C82CCC">
            <w:r>
              <w:t>Июль – ноябрь 2020</w:t>
            </w:r>
          </w:p>
        </w:tc>
        <w:tc>
          <w:tcPr>
            <w:tcW w:w="7082" w:type="dxa"/>
          </w:tcPr>
          <w:p w:rsidR="00425D96" w:rsidRDefault="00425D96" w:rsidP="00C82CCC">
            <w:r>
              <w:t>Изготовление/приобретение костюмов и декораций пьесы</w:t>
            </w:r>
          </w:p>
        </w:tc>
      </w:tr>
      <w:tr w:rsidR="00425D96" w:rsidTr="00C82CCC">
        <w:tc>
          <w:tcPr>
            <w:tcW w:w="2263" w:type="dxa"/>
          </w:tcPr>
          <w:p w:rsidR="00425D96" w:rsidRDefault="00425D96" w:rsidP="00C82CCC">
            <w:r>
              <w:t xml:space="preserve">Ноябрь 2020 </w:t>
            </w:r>
          </w:p>
        </w:tc>
        <w:tc>
          <w:tcPr>
            <w:tcW w:w="7082" w:type="dxa"/>
          </w:tcPr>
          <w:p w:rsidR="00425D96" w:rsidRDefault="00425D96" w:rsidP="00C82CCC">
            <w:r>
              <w:t xml:space="preserve">Генеральные репетиции спектакля с привлечением свето- и </w:t>
            </w:r>
            <w:proofErr w:type="spellStart"/>
            <w:r>
              <w:t>звуко</w:t>
            </w:r>
            <w:proofErr w:type="spellEnd"/>
            <w:r>
              <w:t>-оператора</w:t>
            </w:r>
          </w:p>
        </w:tc>
      </w:tr>
      <w:tr w:rsidR="00425D96" w:rsidTr="00C82CCC">
        <w:tc>
          <w:tcPr>
            <w:tcW w:w="2263" w:type="dxa"/>
          </w:tcPr>
          <w:p w:rsidR="00425D96" w:rsidRDefault="00425D96" w:rsidP="00C82CCC">
            <w:r>
              <w:t xml:space="preserve">Декабрь 2020 </w:t>
            </w:r>
          </w:p>
        </w:tc>
        <w:tc>
          <w:tcPr>
            <w:tcW w:w="7082" w:type="dxa"/>
          </w:tcPr>
          <w:p w:rsidR="00425D96" w:rsidRDefault="00425D96" w:rsidP="00C82CCC">
            <w:r>
              <w:t>Первые показы спектакля</w:t>
            </w:r>
          </w:p>
        </w:tc>
      </w:tr>
      <w:tr w:rsidR="00425D96" w:rsidTr="00C82CCC">
        <w:tc>
          <w:tcPr>
            <w:tcW w:w="2263" w:type="dxa"/>
          </w:tcPr>
          <w:p w:rsidR="00425D96" w:rsidRDefault="00425D96" w:rsidP="00C82CCC">
            <w:r>
              <w:t>Январь 2021</w:t>
            </w:r>
          </w:p>
        </w:tc>
        <w:tc>
          <w:tcPr>
            <w:tcW w:w="7082" w:type="dxa"/>
          </w:tcPr>
          <w:p w:rsidR="00425D96" w:rsidRDefault="00425D96" w:rsidP="00C82CCC">
            <w:r>
              <w:t>Подведение итогов первого этапа проекта, проведение исследования на определение качественных и количественных результатов проекта</w:t>
            </w:r>
          </w:p>
        </w:tc>
      </w:tr>
      <w:tr w:rsidR="00425D96" w:rsidTr="00C82CCC">
        <w:tc>
          <w:tcPr>
            <w:tcW w:w="2263" w:type="dxa"/>
          </w:tcPr>
          <w:p w:rsidR="00425D96" w:rsidRDefault="00425D96" w:rsidP="00C82CCC">
            <w:r>
              <w:t>Январь 2021</w:t>
            </w:r>
          </w:p>
        </w:tc>
        <w:tc>
          <w:tcPr>
            <w:tcW w:w="7082" w:type="dxa"/>
          </w:tcPr>
          <w:p w:rsidR="00425D96" w:rsidRDefault="00425D96" w:rsidP="00C82CCC">
            <w:r>
              <w:t>Планирование второго этапа проекта</w:t>
            </w:r>
          </w:p>
        </w:tc>
      </w:tr>
    </w:tbl>
    <w:p w:rsidR="00425D96" w:rsidRDefault="00425D96" w:rsidP="00425D96"/>
    <w:p w:rsidR="00425D96" w:rsidRPr="003A0CE4" w:rsidRDefault="00425D96" w:rsidP="00425D96">
      <w:pPr>
        <w:rPr>
          <w:lang w:val="en-US"/>
        </w:rPr>
      </w:pPr>
    </w:p>
    <w:p w:rsidR="00425D96" w:rsidRDefault="00425D96" w:rsidP="00425D96"/>
    <w:p w:rsidR="00425D96" w:rsidRDefault="00425D96" w:rsidP="00425D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2"/>
        <w:gridCol w:w="6880"/>
        <w:gridCol w:w="1553"/>
      </w:tblGrid>
      <w:tr w:rsidR="00425D96" w:rsidTr="00C82CCC">
        <w:tc>
          <w:tcPr>
            <w:tcW w:w="9345" w:type="dxa"/>
            <w:gridSpan w:val="3"/>
          </w:tcPr>
          <w:p w:rsidR="00425D96" w:rsidRPr="00150FD5" w:rsidRDefault="00425D96" w:rsidP="00C82CCC">
            <w:pPr>
              <w:jc w:val="center"/>
              <w:rPr>
                <w:b/>
              </w:rPr>
            </w:pPr>
            <w:r w:rsidRPr="00150FD5">
              <w:rPr>
                <w:b/>
              </w:rPr>
              <w:t>СМЕТА</w:t>
            </w:r>
          </w:p>
        </w:tc>
      </w:tr>
      <w:tr w:rsidR="00425D96" w:rsidTr="00C82CCC">
        <w:tc>
          <w:tcPr>
            <w:tcW w:w="912" w:type="dxa"/>
          </w:tcPr>
          <w:p w:rsidR="00425D96" w:rsidRDefault="00425D96" w:rsidP="00425D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80" w:type="dxa"/>
          </w:tcPr>
          <w:p w:rsidR="00425D96" w:rsidRDefault="00425D96" w:rsidP="00C82CCC">
            <w:r>
              <w:t>Тренер по актерскому мастерству</w:t>
            </w:r>
          </w:p>
        </w:tc>
        <w:tc>
          <w:tcPr>
            <w:tcW w:w="1553" w:type="dxa"/>
          </w:tcPr>
          <w:p w:rsidR="00425D96" w:rsidRDefault="00425D96" w:rsidP="00C82CCC"/>
        </w:tc>
      </w:tr>
      <w:tr w:rsidR="00425D96" w:rsidTr="00C82CCC">
        <w:tc>
          <w:tcPr>
            <w:tcW w:w="912" w:type="dxa"/>
          </w:tcPr>
          <w:p w:rsidR="00425D96" w:rsidRDefault="00425D96" w:rsidP="00425D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80" w:type="dxa"/>
          </w:tcPr>
          <w:p w:rsidR="00425D96" w:rsidRDefault="00425D96" w:rsidP="00C82CCC">
            <w:r>
              <w:t>Тренер по ораторскому мастерству</w:t>
            </w:r>
          </w:p>
        </w:tc>
        <w:tc>
          <w:tcPr>
            <w:tcW w:w="1553" w:type="dxa"/>
          </w:tcPr>
          <w:p w:rsidR="00425D96" w:rsidRDefault="00425D96" w:rsidP="00C82CCC"/>
        </w:tc>
      </w:tr>
      <w:tr w:rsidR="00425D96" w:rsidTr="00C82CCC">
        <w:tc>
          <w:tcPr>
            <w:tcW w:w="912" w:type="dxa"/>
          </w:tcPr>
          <w:p w:rsidR="00425D96" w:rsidRDefault="00425D96" w:rsidP="00425D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80" w:type="dxa"/>
          </w:tcPr>
          <w:p w:rsidR="00425D96" w:rsidRDefault="00425D96" w:rsidP="00C82CCC">
            <w:r>
              <w:t>Тренер по психологии</w:t>
            </w:r>
          </w:p>
        </w:tc>
        <w:tc>
          <w:tcPr>
            <w:tcW w:w="1553" w:type="dxa"/>
          </w:tcPr>
          <w:p w:rsidR="00425D96" w:rsidRDefault="00425D96" w:rsidP="00C82CCC"/>
        </w:tc>
      </w:tr>
      <w:tr w:rsidR="00425D96" w:rsidTr="00C82CCC">
        <w:tc>
          <w:tcPr>
            <w:tcW w:w="912" w:type="dxa"/>
          </w:tcPr>
          <w:p w:rsidR="00425D96" w:rsidRDefault="00425D96" w:rsidP="00425D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80" w:type="dxa"/>
          </w:tcPr>
          <w:p w:rsidR="00425D96" w:rsidRDefault="00425D96" w:rsidP="00C82CCC">
            <w:r>
              <w:t>Художественный руководитель</w:t>
            </w:r>
          </w:p>
        </w:tc>
        <w:tc>
          <w:tcPr>
            <w:tcW w:w="1553" w:type="dxa"/>
          </w:tcPr>
          <w:p w:rsidR="00425D96" w:rsidRDefault="00425D96" w:rsidP="00C82CCC">
            <w:r>
              <w:t>МАУ ГДК</w:t>
            </w:r>
          </w:p>
        </w:tc>
      </w:tr>
      <w:tr w:rsidR="00425D96" w:rsidTr="00C82CCC">
        <w:tc>
          <w:tcPr>
            <w:tcW w:w="912" w:type="dxa"/>
          </w:tcPr>
          <w:p w:rsidR="00425D96" w:rsidRDefault="00425D96" w:rsidP="00425D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80" w:type="dxa"/>
          </w:tcPr>
          <w:p w:rsidR="00425D96" w:rsidRDefault="00425D96" w:rsidP="00C82CCC">
            <w:r>
              <w:t>Художник-костюмер</w:t>
            </w:r>
          </w:p>
        </w:tc>
        <w:tc>
          <w:tcPr>
            <w:tcW w:w="1553" w:type="dxa"/>
          </w:tcPr>
          <w:p w:rsidR="00425D96" w:rsidRDefault="00425D96" w:rsidP="00C82CCC">
            <w:r>
              <w:t>МАУ ГДК</w:t>
            </w:r>
          </w:p>
        </w:tc>
      </w:tr>
      <w:tr w:rsidR="00425D96" w:rsidTr="00C82CCC">
        <w:tc>
          <w:tcPr>
            <w:tcW w:w="912" w:type="dxa"/>
          </w:tcPr>
          <w:p w:rsidR="00425D96" w:rsidRDefault="00425D96" w:rsidP="00425D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80" w:type="dxa"/>
          </w:tcPr>
          <w:p w:rsidR="00425D96" w:rsidRDefault="00425D96" w:rsidP="00C82CCC">
            <w:r>
              <w:t>Художник-оформитель</w:t>
            </w:r>
          </w:p>
        </w:tc>
        <w:tc>
          <w:tcPr>
            <w:tcW w:w="1553" w:type="dxa"/>
          </w:tcPr>
          <w:p w:rsidR="00425D96" w:rsidRDefault="00425D96" w:rsidP="00C82CCC">
            <w:r>
              <w:t>МАУ ГДК</w:t>
            </w:r>
          </w:p>
        </w:tc>
      </w:tr>
      <w:tr w:rsidR="00425D96" w:rsidTr="00C82CCC">
        <w:trPr>
          <w:trHeight w:val="398"/>
        </w:trPr>
        <w:tc>
          <w:tcPr>
            <w:tcW w:w="912" w:type="dxa"/>
          </w:tcPr>
          <w:p w:rsidR="00425D96" w:rsidRDefault="00425D96" w:rsidP="00425D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80" w:type="dxa"/>
          </w:tcPr>
          <w:p w:rsidR="00425D96" w:rsidRDefault="00425D96" w:rsidP="00C82CCC">
            <w:proofErr w:type="spellStart"/>
            <w:r>
              <w:t>Светооператор</w:t>
            </w:r>
            <w:proofErr w:type="spellEnd"/>
          </w:p>
        </w:tc>
        <w:tc>
          <w:tcPr>
            <w:tcW w:w="1553" w:type="dxa"/>
          </w:tcPr>
          <w:p w:rsidR="00425D96" w:rsidRDefault="00425D96" w:rsidP="00C82CCC">
            <w:r>
              <w:t>МАУ ГДК</w:t>
            </w:r>
          </w:p>
        </w:tc>
      </w:tr>
      <w:tr w:rsidR="00425D96" w:rsidTr="00C82CCC">
        <w:tc>
          <w:tcPr>
            <w:tcW w:w="912" w:type="dxa"/>
          </w:tcPr>
          <w:p w:rsidR="00425D96" w:rsidRDefault="00425D96" w:rsidP="00425D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80" w:type="dxa"/>
          </w:tcPr>
          <w:p w:rsidR="00425D96" w:rsidRDefault="00425D96" w:rsidP="00C82CCC">
            <w:r>
              <w:t>Звукооператор</w:t>
            </w:r>
          </w:p>
        </w:tc>
        <w:tc>
          <w:tcPr>
            <w:tcW w:w="1553" w:type="dxa"/>
          </w:tcPr>
          <w:p w:rsidR="00425D96" w:rsidRDefault="00425D96" w:rsidP="00C82CCC">
            <w:r>
              <w:t>МАУ ГДК</w:t>
            </w:r>
          </w:p>
        </w:tc>
      </w:tr>
      <w:tr w:rsidR="00425D96" w:rsidTr="00C82CCC">
        <w:tc>
          <w:tcPr>
            <w:tcW w:w="912" w:type="dxa"/>
          </w:tcPr>
          <w:p w:rsidR="00425D96" w:rsidRDefault="00425D96" w:rsidP="00425D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80" w:type="dxa"/>
          </w:tcPr>
          <w:p w:rsidR="00425D96" w:rsidRDefault="00425D96" w:rsidP="00C82CCC">
            <w:r>
              <w:t>Помещение для репетиций</w:t>
            </w:r>
          </w:p>
        </w:tc>
        <w:tc>
          <w:tcPr>
            <w:tcW w:w="1553" w:type="dxa"/>
          </w:tcPr>
          <w:p w:rsidR="00425D96" w:rsidRDefault="00425D96" w:rsidP="00C82CCC">
            <w:r>
              <w:t>МАУ ГДК</w:t>
            </w:r>
          </w:p>
        </w:tc>
      </w:tr>
      <w:tr w:rsidR="00425D96" w:rsidTr="00C82CCC">
        <w:tc>
          <w:tcPr>
            <w:tcW w:w="912" w:type="dxa"/>
          </w:tcPr>
          <w:p w:rsidR="00425D96" w:rsidRDefault="00425D96" w:rsidP="00425D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80" w:type="dxa"/>
          </w:tcPr>
          <w:p w:rsidR="00425D96" w:rsidRDefault="00425D96" w:rsidP="00C82CCC">
            <w:r>
              <w:t>Помещение для выступлений (концертный зал)</w:t>
            </w:r>
          </w:p>
        </w:tc>
        <w:tc>
          <w:tcPr>
            <w:tcW w:w="1553" w:type="dxa"/>
          </w:tcPr>
          <w:p w:rsidR="00425D96" w:rsidRDefault="00425D96" w:rsidP="00C82CCC">
            <w:r>
              <w:t>МАУ ГДК</w:t>
            </w:r>
          </w:p>
        </w:tc>
      </w:tr>
      <w:tr w:rsidR="00425D96" w:rsidTr="00C82CCC">
        <w:tc>
          <w:tcPr>
            <w:tcW w:w="912" w:type="dxa"/>
          </w:tcPr>
          <w:p w:rsidR="00425D96" w:rsidRDefault="00425D96" w:rsidP="00425D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80" w:type="dxa"/>
          </w:tcPr>
          <w:p w:rsidR="00425D96" w:rsidRDefault="00425D96" w:rsidP="00C82CCC">
            <w:r>
              <w:t>Услуги печати</w:t>
            </w:r>
          </w:p>
        </w:tc>
        <w:tc>
          <w:tcPr>
            <w:tcW w:w="1553" w:type="dxa"/>
          </w:tcPr>
          <w:p w:rsidR="00425D96" w:rsidRDefault="00425D96" w:rsidP="00C82CCC">
            <w:r>
              <w:t>МАУ ГДК</w:t>
            </w:r>
          </w:p>
        </w:tc>
      </w:tr>
      <w:tr w:rsidR="00425D96" w:rsidTr="00C82CCC">
        <w:tc>
          <w:tcPr>
            <w:tcW w:w="912" w:type="dxa"/>
          </w:tcPr>
          <w:p w:rsidR="00425D96" w:rsidRDefault="00425D96" w:rsidP="00425D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80" w:type="dxa"/>
          </w:tcPr>
          <w:p w:rsidR="00425D96" w:rsidRDefault="00425D96" w:rsidP="00C82CCC">
            <w:r>
              <w:t>Раздаточная продукция (тетради, ручки)</w:t>
            </w:r>
          </w:p>
        </w:tc>
        <w:tc>
          <w:tcPr>
            <w:tcW w:w="1553" w:type="dxa"/>
          </w:tcPr>
          <w:p w:rsidR="00425D96" w:rsidRDefault="00425D96" w:rsidP="00C82CCC"/>
        </w:tc>
      </w:tr>
      <w:tr w:rsidR="00425D96" w:rsidTr="00C82CCC">
        <w:tc>
          <w:tcPr>
            <w:tcW w:w="912" w:type="dxa"/>
          </w:tcPr>
          <w:p w:rsidR="00425D96" w:rsidRDefault="00425D96" w:rsidP="00425D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80" w:type="dxa"/>
          </w:tcPr>
          <w:p w:rsidR="00425D96" w:rsidRDefault="00425D96" w:rsidP="00C82CCC">
            <w:r>
              <w:t>Ткани для костюмов</w:t>
            </w:r>
          </w:p>
        </w:tc>
        <w:tc>
          <w:tcPr>
            <w:tcW w:w="1553" w:type="dxa"/>
          </w:tcPr>
          <w:p w:rsidR="00425D96" w:rsidRDefault="00425D96" w:rsidP="00C82CCC"/>
        </w:tc>
      </w:tr>
      <w:tr w:rsidR="00425D96" w:rsidTr="00C82CCC">
        <w:tc>
          <w:tcPr>
            <w:tcW w:w="912" w:type="dxa"/>
          </w:tcPr>
          <w:p w:rsidR="00425D96" w:rsidRDefault="00425D96" w:rsidP="00425D9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80" w:type="dxa"/>
          </w:tcPr>
          <w:p w:rsidR="00425D96" w:rsidRDefault="00425D96" w:rsidP="00C82CCC">
            <w:proofErr w:type="spellStart"/>
            <w:r>
              <w:t>Материалл</w:t>
            </w:r>
            <w:proofErr w:type="spellEnd"/>
            <w:r>
              <w:t xml:space="preserve"> для декораций</w:t>
            </w:r>
          </w:p>
        </w:tc>
        <w:tc>
          <w:tcPr>
            <w:tcW w:w="1553" w:type="dxa"/>
          </w:tcPr>
          <w:p w:rsidR="00425D96" w:rsidRDefault="00425D96" w:rsidP="00C82CCC"/>
        </w:tc>
      </w:tr>
    </w:tbl>
    <w:p w:rsidR="00425D96" w:rsidRDefault="00425D96" w:rsidP="00425D96"/>
    <w:p w:rsidR="00425D96" w:rsidRDefault="00425D96" w:rsidP="00425D96"/>
    <w:p w:rsidR="00425D96" w:rsidRDefault="00425D96" w:rsidP="00425D96"/>
    <w:p w:rsidR="00425D96" w:rsidRDefault="00425D96" w:rsidP="00425D96"/>
    <w:p w:rsidR="00425D96" w:rsidRDefault="00425D96" w:rsidP="00425D96"/>
    <w:p w:rsidR="0094154A" w:rsidRDefault="0094154A">
      <w:bookmarkStart w:id="0" w:name="_GoBack"/>
      <w:bookmarkEnd w:id="0"/>
    </w:p>
    <w:sectPr w:rsidR="0094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8084E"/>
    <w:multiLevelType w:val="hybridMultilevel"/>
    <w:tmpl w:val="A51C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96"/>
    <w:rsid w:val="00425D96"/>
    <w:rsid w:val="0094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D4F10-EEA2-43E3-9AB8-FDD02CB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IdeaPad_L340</dc:creator>
  <cp:keywords/>
  <dc:description/>
  <cp:lastModifiedBy>IdeaPad_L340</cp:lastModifiedBy>
  <cp:revision>1</cp:revision>
  <dcterms:created xsi:type="dcterms:W3CDTF">2020-04-28T06:43:00Z</dcterms:created>
  <dcterms:modified xsi:type="dcterms:W3CDTF">2020-04-28T06:43:00Z</dcterms:modified>
</cp:coreProperties>
</file>