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63A0A" w14:textId="77777777" w:rsidR="00BA6671" w:rsidRDefault="00BA6671">
      <w:r>
        <w:t xml:space="preserve">Программа </w:t>
      </w:r>
      <w:r w:rsidR="00B07DAC">
        <w:t>«Клуб школьных лекторов»  17.04.2024</w:t>
      </w:r>
    </w:p>
    <w:p w14:paraId="044D888C" w14:textId="00299FFD" w:rsidR="00BA6671" w:rsidRDefault="00BA6671">
      <w:r>
        <w:t xml:space="preserve">Участники встречи: педагоги </w:t>
      </w:r>
      <w:r w:rsidR="00465231">
        <w:t>18 человек</w:t>
      </w:r>
      <w:r>
        <w:t xml:space="preserve">, школьники </w:t>
      </w:r>
      <w:r w:rsidR="00465231">
        <w:t>39 человек</w:t>
      </w:r>
      <w:r>
        <w:t xml:space="preserve">, активисты медиацентра </w:t>
      </w:r>
      <w:r w:rsidR="00465231">
        <w:t>3 человека</w:t>
      </w:r>
    </w:p>
    <w:p w14:paraId="2D7C2087" w14:textId="77777777" w:rsidR="00CD61F5" w:rsidRDefault="00BA6671">
      <w:r>
        <w:t xml:space="preserve">Место проведения: Дом творчества </w:t>
      </w:r>
      <w:r w:rsidR="003F7C11">
        <w:t xml:space="preserve">детей и молодежи, </w:t>
      </w:r>
      <w:r>
        <w:t xml:space="preserve">город Белово.  </w:t>
      </w:r>
    </w:p>
    <w:p w14:paraId="0DF8A154" w14:textId="77777777" w:rsidR="00BA6671" w:rsidRDefault="00BA6671"/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90"/>
        <w:gridCol w:w="2942"/>
        <w:gridCol w:w="2919"/>
      </w:tblGrid>
      <w:tr w:rsidR="00BA6671" w14:paraId="146B55E7" w14:textId="77777777" w:rsidTr="003F7C11">
        <w:tc>
          <w:tcPr>
            <w:tcW w:w="2990" w:type="dxa"/>
          </w:tcPr>
          <w:p w14:paraId="1651D588" w14:textId="77777777" w:rsidR="00BA6671" w:rsidRDefault="00BA6671" w:rsidP="00BA6671">
            <w:pPr>
              <w:pStyle w:val="a3"/>
              <w:ind w:left="0"/>
            </w:pPr>
            <w:r>
              <w:t>ФИО, должность</w:t>
            </w:r>
          </w:p>
        </w:tc>
        <w:tc>
          <w:tcPr>
            <w:tcW w:w="2942" w:type="dxa"/>
          </w:tcPr>
          <w:p w14:paraId="5C7976DB" w14:textId="77777777" w:rsidR="00BA6671" w:rsidRDefault="00BA6671" w:rsidP="00BA6671">
            <w:pPr>
              <w:pStyle w:val="a3"/>
              <w:ind w:left="0"/>
            </w:pPr>
            <w:r>
              <w:t>Тема выступления</w:t>
            </w:r>
          </w:p>
        </w:tc>
        <w:tc>
          <w:tcPr>
            <w:tcW w:w="2919" w:type="dxa"/>
          </w:tcPr>
          <w:p w14:paraId="3AD18F18" w14:textId="77777777" w:rsidR="00BA6671" w:rsidRDefault="00BA6671" w:rsidP="00BA6671">
            <w:pPr>
              <w:pStyle w:val="a3"/>
              <w:ind w:left="0"/>
            </w:pPr>
            <w:r>
              <w:t xml:space="preserve">Примечание </w:t>
            </w:r>
          </w:p>
        </w:tc>
      </w:tr>
      <w:tr w:rsidR="00BA6671" w14:paraId="5E135EF2" w14:textId="77777777" w:rsidTr="003F7C11">
        <w:tc>
          <w:tcPr>
            <w:tcW w:w="2990" w:type="dxa"/>
          </w:tcPr>
          <w:p w14:paraId="74CB2BA6" w14:textId="77777777" w:rsidR="00BA6671" w:rsidRDefault="00BA6671" w:rsidP="003F7C11">
            <w:r>
              <w:t>Быстрова Елизавета Михайловна,</w:t>
            </w:r>
          </w:p>
          <w:p w14:paraId="31566A01" w14:textId="77777777" w:rsidR="00BA6671" w:rsidRDefault="00BA6671" w:rsidP="00BA6671">
            <w:r>
              <w:t>Педагог дополнительного образования ГАУДО «Кузбасский центр дополнительного образования», корреспондент радиовещания ГТРК Кузбасс, член Молодежного парламента Кузбасса, куратор «Клуба школьных лекторов»</w:t>
            </w:r>
          </w:p>
        </w:tc>
        <w:tc>
          <w:tcPr>
            <w:tcW w:w="2942" w:type="dxa"/>
          </w:tcPr>
          <w:p w14:paraId="5B2D7503" w14:textId="77777777" w:rsidR="00BA6671" w:rsidRDefault="00BA6671" w:rsidP="00BA6671">
            <w:pPr>
              <w:pStyle w:val="a3"/>
              <w:ind w:left="0"/>
            </w:pPr>
            <w:r>
              <w:t>«Клуб школьных лекторов» - новые возможности для школьников. Содержание, направления работы</w:t>
            </w:r>
          </w:p>
        </w:tc>
        <w:tc>
          <w:tcPr>
            <w:tcW w:w="2919" w:type="dxa"/>
          </w:tcPr>
          <w:p w14:paraId="79EEED52" w14:textId="77777777" w:rsidR="00BA6671" w:rsidRDefault="00BA6671" w:rsidP="00BA6671">
            <w:pPr>
              <w:pStyle w:val="a3"/>
              <w:ind w:left="0"/>
            </w:pPr>
            <w:r>
              <w:t xml:space="preserve">Приветствие участников 10 минут </w:t>
            </w:r>
          </w:p>
        </w:tc>
      </w:tr>
      <w:tr w:rsidR="00BA6671" w14:paraId="071B3459" w14:textId="77777777" w:rsidTr="003F7C11">
        <w:tc>
          <w:tcPr>
            <w:tcW w:w="2990" w:type="dxa"/>
          </w:tcPr>
          <w:p w14:paraId="282E4301" w14:textId="77777777" w:rsidR="00BA6671" w:rsidRPr="00BA6671" w:rsidRDefault="00BA6671" w:rsidP="00BA6671">
            <w:pPr>
              <w:pStyle w:val="a3"/>
              <w:ind w:left="0"/>
            </w:pPr>
            <w:r w:rsidRPr="00BA6671">
              <w:t>Демкин Константин Ильич</w:t>
            </w:r>
            <w:r>
              <w:t>, ученик 9 класса школы №23, г. Белово</w:t>
            </w:r>
          </w:p>
        </w:tc>
        <w:tc>
          <w:tcPr>
            <w:tcW w:w="2942" w:type="dxa"/>
          </w:tcPr>
          <w:p w14:paraId="11CD5615" w14:textId="77777777" w:rsidR="00BA6671" w:rsidRDefault="00BA6671" w:rsidP="00BA6671">
            <w:pPr>
              <w:pStyle w:val="a3"/>
              <w:ind w:left="0"/>
            </w:pPr>
            <w:r w:rsidRPr="00BA6671">
              <w:t xml:space="preserve">Квантовая физика и </w:t>
            </w:r>
            <w:r>
              <w:t>теория</w:t>
            </w:r>
            <w:r w:rsidRPr="00BA6671">
              <w:t xml:space="preserve"> квантового бессмертия</w:t>
            </w:r>
          </w:p>
        </w:tc>
        <w:tc>
          <w:tcPr>
            <w:tcW w:w="2919" w:type="dxa"/>
          </w:tcPr>
          <w:p w14:paraId="0D6C1981" w14:textId="77777777" w:rsidR="00BA6671" w:rsidRDefault="00BA6671" w:rsidP="00BA6671">
            <w:pPr>
              <w:pStyle w:val="a3"/>
              <w:ind w:left="0"/>
            </w:pPr>
            <w:r>
              <w:t>30 минут</w:t>
            </w:r>
          </w:p>
        </w:tc>
      </w:tr>
      <w:tr w:rsidR="00BA6671" w14:paraId="47878A02" w14:textId="77777777" w:rsidTr="003F7C11">
        <w:tc>
          <w:tcPr>
            <w:tcW w:w="2990" w:type="dxa"/>
          </w:tcPr>
          <w:p w14:paraId="39B3DC93" w14:textId="77777777" w:rsidR="00BA6671" w:rsidRDefault="00BA6671" w:rsidP="00BA6671">
            <w:pPr>
              <w:pStyle w:val="a3"/>
              <w:ind w:left="0"/>
            </w:pPr>
            <w:proofErr w:type="spellStart"/>
            <w:r w:rsidRPr="00BA6671">
              <w:t>Белогривцева</w:t>
            </w:r>
            <w:proofErr w:type="spellEnd"/>
            <w:r w:rsidRPr="00BA6671">
              <w:t xml:space="preserve"> Елизавета Антонова</w:t>
            </w:r>
            <w:r>
              <w:t>, ученица 9 класса школы №23, г. Белово</w:t>
            </w:r>
          </w:p>
        </w:tc>
        <w:tc>
          <w:tcPr>
            <w:tcW w:w="2942" w:type="dxa"/>
          </w:tcPr>
          <w:p w14:paraId="4421CD9E" w14:textId="77777777" w:rsidR="00BA6671" w:rsidRDefault="00BA6671" w:rsidP="00BA6671">
            <w:pPr>
              <w:pStyle w:val="a3"/>
              <w:ind w:left="0"/>
            </w:pPr>
            <w:r w:rsidRPr="00BA6671">
              <w:t>Детская развивающая книга</w:t>
            </w:r>
          </w:p>
        </w:tc>
        <w:tc>
          <w:tcPr>
            <w:tcW w:w="2919" w:type="dxa"/>
          </w:tcPr>
          <w:p w14:paraId="5FD9F48C" w14:textId="77777777" w:rsidR="00BA6671" w:rsidRDefault="00BA6671" w:rsidP="00BA6671">
            <w:pPr>
              <w:pStyle w:val="a3"/>
              <w:ind w:left="0"/>
            </w:pPr>
            <w:r>
              <w:t>30 минут</w:t>
            </w:r>
          </w:p>
        </w:tc>
      </w:tr>
      <w:tr w:rsidR="00BA6671" w14:paraId="3A803413" w14:textId="77777777" w:rsidTr="003F7C11">
        <w:tc>
          <w:tcPr>
            <w:tcW w:w="2990" w:type="dxa"/>
          </w:tcPr>
          <w:p w14:paraId="35C63ED3" w14:textId="77777777" w:rsidR="00BA6671" w:rsidRDefault="00BA6671" w:rsidP="003F7C11">
            <w:pPr>
              <w:pStyle w:val="a3"/>
              <w:ind w:left="0"/>
            </w:pPr>
            <w:r w:rsidRPr="00BA6671">
              <w:t>Попова</w:t>
            </w:r>
            <w:r>
              <w:t xml:space="preserve"> Татьяна Александровна, педагог организатор «</w:t>
            </w:r>
            <w:proofErr w:type="spellStart"/>
            <w:r w:rsidRPr="00BA6671">
              <w:t>Дворец</w:t>
            </w:r>
            <w:r>
              <w:t>а</w:t>
            </w:r>
            <w:proofErr w:type="spellEnd"/>
            <w:r w:rsidRPr="00BA6671">
              <w:t xml:space="preserve"> творчества детей и молодёжи</w:t>
            </w:r>
            <w:r w:rsidR="003F7C11">
              <w:t>», г.</w:t>
            </w:r>
            <w:r w:rsidRPr="00BA6671">
              <w:t xml:space="preserve"> Белов</w:t>
            </w:r>
            <w:r w:rsidR="003F7C11">
              <w:t xml:space="preserve">о </w:t>
            </w:r>
          </w:p>
        </w:tc>
        <w:tc>
          <w:tcPr>
            <w:tcW w:w="2942" w:type="dxa"/>
          </w:tcPr>
          <w:p w14:paraId="1165052A" w14:textId="77777777" w:rsidR="00BA6671" w:rsidRDefault="003F7C11" w:rsidP="003F7C11">
            <w:pPr>
              <w:pStyle w:val="a3"/>
              <w:ind w:left="0"/>
            </w:pPr>
            <w:r>
              <w:t>Мастер-класс «В</w:t>
            </w:r>
            <w:r w:rsidRPr="003F7C11">
              <w:t>ербальное и невербальное общение</w:t>
            </w:r>
            <w:r>
              <w:t>»</w:t>
            </w:r>
          </w:p>
        </w:tc>
        <w:tc>
          <w:tcPr>
            <w:tcW w:w="2919" w:type="dxa"/>
          </w:tcPr>
          <w:p w14:paraId="6B83CDEF" w14:textId="77777777" w:rsidR="00BA6671" w:rsidRDefault="003F7C11" w:rsidP="00BA6671">
            <w:pPr>
              <w:pStyle w:val="a3"/>
              <w:ind w:left="0"/>
            </w:pPr>
            <w:r>
              <w:t>10 минут</w:t>
            </w:r>
          </w:p>
        </w:tc>
      </w:tr>
      <w:tr w:rsidR="00BA6671" w14:paraId="5DBBB0B3" w14:textId="77777777" w:rsidTr="003F7C11">
        <w:tc>
          <w:tcPr>
            <w:tcW w:w="2990" w:type="dxa"/>
          </w:tcPr>
          <w:p w14:paraId="635A8641" w14:textId="0FAE8CF4" w:rsidR="00BA6671" w:rsidRDefault="00465231" w:rsidP="00BA6671">
            <w:pPr>
              <w:pStyle w:val="a3"/>
              <w:ind w:left="0"/>
            </w:pPr>
            <w:r>
              <w:t>Милентьева Виктория Сергеевна, руководитель «</w:t>
            </w:r>
            <w:proofErr w:type="spellStart"/>
            <w:r>
              <w:t>Добро.Центра</w:t>
            </w:r>
            <w:proofErr w:type="spellEnd"/>
            <w:r>
              <w:t>», педагог-организатор Кузбасского центра дополнительного образования</w:t>
            </w:r>
          </w:p>
        </w:tc>
        <w:tc>
          <w:tcPr>
            <w:tcW w:w="2942" w:type="dxa"/>
          </w:tcPr>
          <w:p w14:paraId="22DD6526" w14:textId="60367570" w:rsidR="00BA6671" w:rsidRDefault="00465231" w:rsidP="00BA6671">
            <w:pPr>
              <w:pStyle w:val="a3"/>
              <w:ind w:left="0"/>
            </w:pPr>
            <w:r>
              <w:t xml:space="preserve">Практикум «Дерево целей социального проекта» </w:t>
            </w:r>
          </w:p>
        </w:tc>
        <w:tc>
          <w:tcPr>
            <w:tcW w:w="2919" w:type="dxa"/>
          </w:tcPr>
          <w:p w14:paraId="227E2E1C" w14:textId="77777777" w:rsidR="00BA6671" w:rsidRDefault="003F7C11" w:rsidP="00BA6671">
            <w:pPr>
              <w:pStyle w:val="a3"/>
              <w:ind w:left="0"/>
            </w:pPr>
            <w:r>
              <w:t>15 минут</w:t>
            </w:r>
          </w:p>
        </w:tc>
      </w:tr>
      <w:tr w:rsidR="003F7C11" w14:paraId="536C6665" w14:textId="77777777" w:rsidTr="003F7C11">
        <w:tc>
          <w:tcPr>
            <w:tcW w:w="2990" w:type="dxa"/>
          </w:tcPr>
          <w:p w14:paraId="0476BCA4" w14:textId="77777777" w:rsidR="003F7C11" w:rsidRDefault="003F7C11" w:rsidP="00BA6671">
            <w:pPr>
              <w:pStyle w:val="a3"/>
              <w:ind w:left="0"/>
            </w:pPr>
          </w:p>
        </w:tc>
        <w:tc>
          <w:tcPr>
            <w:tcW w:w="2942" w:type="dxa"/>
          </w:tcPr>
          <w:p w14:paraId="5A2F8B7C" w14:textId="77777777" w:rsidR="003F7C11" w:rsidRDefault="003F7C11" w:rsidP="00BA6671">
            <w:pPr>
              <w:pStyle w:val="a3"/>
              <w:ind w:left="0"/>
            </w:pPr>
            <w:r>
              <w:t>«100 вопросов лектору»</w:t>
            </w:r>
          </w:p>
          <w:p w14:paraId="6D06FED1" w14:textId="77777777" w:rsidR="003F7C11" w:rsidRDefault="003F7C11" w:rsidP="00BA6671">
            <w:pPr>
              <w:pStyle w:val="a3"/>
              <w:ind w:left="0"/>
            </w:pPr>
            <w:r>
              <w:t>(В формате живого общения школьники смогут задать вопросы лекторам)</w:t>
            </w:r>
          </w:p>
        </w:tc>
        <w:tc>
          <w:tcPr>
            <w:tcW w:w="2919" w:type="dxa"/>
          </w:tcPr>
          <w:p w14:paraId="406A91E9" w14:textId="77777777" w:rsidR="003F7C11" w:rsidRDefault="003F7C11" w:rsidP="00BA6671">
            <w:pPr>
              <w:pStyle w:val="a3"/>
              <w:ind w:left="0"/>
            </w:pPr>
            <w:r>
              <w:t>20 минут</w:t>
            </w:r>
          </w:p>
        </w:tc>
      </w:tr>
      <w:tr w:rsidR="003F7C11" w14:paraId="00F932DE" w14:textId="77777777" w:rsidTr="003F7C11">
        <w:tc>
          <w:tcPr>
            <w:tcW w:w="2990" w:type="dxa"/>
          </w:tcPr>
          <w:p w14:paraId="00A106DD" w14:textId="77777777" w:rsidR="003F7C11" w:rsidRDefault="003F7C11" w:rsidP="00134691">
            <w:r>
              <w:t>Быстрова Елизавета Михайловна,</w:t>
            </w:r>
          </w:p>
          <w:p w14:paraId="3C90FB6A" w14:textId="77777777" w:rsidR="003F7C11" w:rsidRDefault="003F7C11" w:rsidP="00134691">
            <w:r>
              <w:t xml:space="preserve">Педагог дополнительного образования ГАУДО «Кузбасский центр дополнительного образования», корреспондент радиовещания ГТРК Кузбасс, член Молодежного </w:t>
            </w:r>
            <w:r>
              <w:lastRenderedPageBreak/>
              <w:t>парламента Кузбасса, куратор «Клуба школьных лекторов»</w:t>
            </w:r>
          </w:p>
        </w:tc>
        <w:tc>
          <w:tcPr>
            <w:tcW w:w="2942" w:type="dxa"/>
          </w:tcPr>
          <w:p w14:paraId="2109F504" w14:textId="77777777" w:rsidR="003F7C11" w:rsidRDefault="003F7C11" w:rsidP="00BA6671">
            <w:pPr>
              <w:pStyle w:val="a3"/>
              <w:ind w:left="0"/>
            </w:pPr>
            <w:r>
              <w:lastRenderedPageBreak/>
              <w:t xml:space="preserve">Этапы построения выступления </w:t>
            </w:r>
          </w:p>
        </w:tc>
        <w:tc>
          <w:tcPr>
            <w:tcW w:w="2919" w:type="dxa"/>
          </w:tcPr>
          <w:p w14:paraId="160961CA" w14:textId="77777777" w:rsidR="003F7C11" w:rsidRDefault="003F7C11" w:rsidP="00BA6671">
            <w:pPr>
              <w:pStyle w:val="a3"/>
              <w:ind w:left="0"/>
            </w:pPr>
            <w:r>
              <w:t>15 минут</w:t>
            </w:r>
          </w:p>
        </w:tc>
      </w:tr>
      <w:tr w:rsidR="003F7C11" w14:paraId="7290B080" w14:textId="77777777" w:rsidTr="003F7C11">
        <w:tc>
          <w:tcPr>
            <w:tcW w:w="2990" w:type="dxa"/>
          </w:tcPr>
          <w:p w14:paraId="73210FC4" w14:textId="77777777" w:rsidR="003F7C11" w:rsidRDefault="003F7C11" w:rsidP="00134691"/>
        </w:tc>
        <w:tc>
          <w:tcPr>
            <w:tcW w:w="2942" w:type="dxa"/>
          </w:tcPr>
          <w:p w14:paraId="5666B6FB" w14:textId="77777777" w:rsidR="003F7C11" w:rsidRPr="00B07DAC" w:rsidRDefault="003F7C11" w:rsidP="00BA6671">
            <w:pPr>
              <w:pStyle w:val="a3"/>
              <w:ind w:left="0"/>
            </w:pPr>
            <w:r>
              <w:t xml:space="preserve">Экскурсия в </w:t>
            </w:r>
            <w:r w:rsidR="00B07DAC">
              <w:rPr>
                <w:lang w:val="en-US"/>
              </w:rPr>
              <w:t>IT-</w:t>
            </w:r>
            <w:r w:rsidR="00B07DAC">
              <w:t>класс</w:t>
            </w:r>
          </w:p>
        </w:tc>
        <w:tc>
          <w:tcPr>
            <w:tcW w:w="2919" w:type="dxa"/>
          </w:tcPr>
          <w:p w14:paraId="3D86AC67" w14:textId="77777777" w:rsidR="003F7C11" w:rsidRDefault="003F7C11" w:rsidP="00BA6671">
            <w:pPr>
              <w:pStyle w:val="a3"/>
              <w:ind w:left="0"/>
            </w:pPr>
            <w:r>
              <w:t>10 минут</w:t>
            </w:r>
          </w:p>
        </w:tc>
      </w:tr>
    </w:tbl>
    <w:p w14:paraId="33D00A79" w14:textId="77777777" w:rsidR="00BA6671" w:rsidRDefault="00BA6671" w:rsidP="00BA6671">
      <w:pPr>
        <w:pStyle w:val="a3"/>
      </w:pPr>
      <w:r>
        <w:t xml:space="preserve"> </w:t>
      </w:r>
    </w:p>
    <w:sectPr w:rsidR="00BA6671" w:rsidSect="00EB7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A2BA8"/>
    <w:multiLevelType w:val="hybridMultilevel"/>
    <w:tmpl w:val="B1301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72CFF"/>
    <w:multiLevelType w:val="hybridMultilevel"/>
    <w:tmpl w:val="65725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181715">
    <w:abstractNumId w:val="1"/>
  </w:num>
  <w:num w:numId="2" w16cid:durableId="768113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6671"/>
    <w:rsid w:val="003F7C11"/>
    <w:rsid w:val="00465231"/>
    <w:rsid w:val="00B07DAC"/>
    <w:rsid w:val="00BA6671"/>
    <w:rsid w:val="00CD61F5"/>
    <w:rsid w:val="00EB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04843"/>
  <w15:docId w15:val="{42CC93C7-BB6D-4401-B833-803D3AEA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671"/>
    <w:pPr>
      <w:ind w:left="720"/>
      <w:contextualSpacing/>
    </w:pPr>
  </w:style>
  <w:style w:type="table" w:styleId="a4">
    <w:name w:val="Table Grid"/>
    <w:basedOn w:val="a1"/>
    <w:uiPriority w:val="59"/>
    <w:rsid w:val="00BA66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Елизавета Быстрова</cp:lastModifiedBy>
  <cp:revision>3</cp:revision>
  <dcterms:created xsi:type="dcterms:W3CDTF">2024-04-15T15:53:00Z</dcterms:created>
  <dcterms:modified xsi:type="dcterms:W3CDTF">2024-04-16T10:43:00Z</dcterms:modified>
</cp:coreProperties>
</file>