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C0" w:rsidRPr="000526E3" w:rsidRDefault="000B2BC0" w:rsidP="000B2BC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7D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  <w:r w:rsidRPr="0005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2BC0" w:rsidRDefault="007D658C" w:rsidP="000B2BC0">
      <w:pPr>
        <w:tabs>
          <w:tab w:val="left" w:pos="76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</w:t>
      </w:r>
      <w:r w:rsidR="000B2BC0" w:rsidRPr="00052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2BC0" w:rsidRPr="0005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«ЦБС» </w:t>
      </w:r>
    </w:p>
    <w:p w:rsidR="000B2BC0" w:rsidRPr="000526E3" w:rsidRDefault="00884E0F" w:rsidP="000B2BC0">
      <w:pPr>
        <w:tabs>
          <w:tab w:val="left" w:pos="768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658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658C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30.04.2021 г.</w:t>
      </w:r>
    </w:p>
    <w:p w:rsidR="000B2BC0" w:rsidRDefault="000B2BC0" w:rsidP="000B2BC0">
      <w:pPr>
        <w:widowControl w:val="0"/>
        <w:spacing w:before="46" w:after="0" w:line="240" w:lineRule="auto"/>
        <w:ind w:right="8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0B2BC0" w:rsidRPr="000B2BC0" w:rsidRDefault="000B2BC0" w:rsidP="000B2BC0">
      <w:pPr>
        <w:widowControl w:val="0"/>
        <w:spacing w:before="46" w:after="0" w:line="240" w:lineRule="auto"/>
        <w:ind w:right="8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0B2B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ПОЛОЖЕНИЕ</w:t>
      </w:r>
    </w:p>
    <w:p w:rsidR="000B2BC0" w:rsidRDefault="000B2BC0" w:rsidP="000B2BC0">
      <w:pPr>
        <w:widowControl w:val="0"/>
        <w:spacing w:before="46" w:after="0" w:line="240" w:lineRule="auto"/>
        <w:ind w:right="80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0B2B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о проведении межмуниципального</w:t>
      </w:r>
      <w:r w:rsidRPr="000B2B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br/>
        <w:t>фестиваля интеллектуальных развлечений</w:t>
      </w:r>
      <w:r w:rsidRPr="000B2B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br/>
        <w:t>«Зачёт у Архимеда»</w:t>
      </w:r>
    </w:p>
    <w:p w:rsidR="000B2BC0" w:rsidRPr="000B2BC0" w:rsidRDefault="000B2BC0" w:rsidP="000B2BC0">
      <w:pPr>
        <w:widowControl w:val="0"/>
        <w:spacing w:before="46" w:after="0" w:line="240" w:lineRule="auto"/>
        <w:ind w:right="8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1159"/>
        </w:tabs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Межмуниципальный фестиваль интеллектуальных развлечений «Зачёт у Архимеда» (далее Фестиваль) проводится клубом интеллектуальных развлечений «Эврика» при Центральной межпоселенческой Библиотеке села Приволжья, при поддержке администрации МБУ «ЦБС»,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культуре</w:t>
      </w: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м. р. Приволжский.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1164"/>
        </w:tabs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Фестивале могут принять участие команды эрудитов муниципальных районов Самарской области, других регионов России. Возраст участников Фестиваля неограничен: в нём могут принимать участие разновозрастные и смешанные команды.</w:t>
      </w:r>
    </w:p>
    <w:p w:rsidR="00E130EA" w:rsidRPr="00E130EA" w:rsidRDefault="00E130EA" w:rsidP="00E130EA">
      <w:pPr>
        <w:pStyle w:val="a3"/>
        <w:widowControl w:val="0"/>
        <w:numPr>
          <w:ilvl w:val="0"/>
          <w:numId w:val="1"/>
        </w:numPr>
        <w:tabs>
          <w:tab w:val="left" w:pos="1337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Межмуниципальный </w:t>
      </w:r>
      <w:r w:rsidR="00931C3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фестиваль</w:t>
      </w:r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931C3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Зачет у Архимеда</w:t>
      </w:r>
      <w:bookmarkStart w:id="0" w:name="_GoBack"/>
      <w:bookmarkEnd w:id="0"/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 пройдет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мая</w:t>
      </w:r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2021 года в 12.00, в кафе «Апельсин» Дома детского творчества с. Приволжья и будет состоять из:</w:t>
      </w:r>
    </w:p>
    <w:p w:rsidR="00E130EA" w:rsidRPr="00E130EA" w:rsidRDefault="00E130EA" w:rsidP="00E130EA">
      <w:pPr>
        <w:widowControl w:val="0"/>
        <w:numPr>
          <w:ilvl w:val="0"/>
          <w:numId w:val="4"/>
        </w:numPr>
        <w:tabs>
          <w:tab w:val="left" w:pos="13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викторины «Что? Где? Когда?»</w:t>
      </w:r>
    </w:p>
    <w:p w:rsidR="00E130EA" w:rsidRPr="00E130EA" w:rsidRDefault="00E130EA" w:rsidP="00E130EA">
      <w:pPr>
        <w:widowControl w:val="0"/>
        <w:numPr>
          <w:ilvl w:val="0"/>
          <w:numId w:val="4"/>
        </w:numPr>
        <w:tabs>
          <w:tab w:val="left" w:pos="13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викторины «Где логика?»</w:t>
      </w:r>
    </w:p>
    <w:p w:rsidR="00E130EA" w:rsidRPr="00E130EA" w:rsidRDefault="00E130EA" w:rsidP="00E130EA">
      <w:pPr>
        <w:widowControl w:val="0"/>
        <w:numPr>
          <w:ilvl w:val="0"/>
          <w:numId w:val="4"/>
        </w:numPr>
        <w:tabs>
          <w:tab w:val="left" w:pos="13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130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викторины «Брейн-ринг»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1169"/>
        </w:tabs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викторине «Что? Где? Когда?» определяется Победитель и два призёра. Они награждаются Дипломами и призами.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1173"/>
        </w:tabs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викторине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Где логика</w:t>
      </w: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 определяется одна команда - Победитель. Победитель награждается Дипломом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памятными призами</w:t>
      </w: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 В случае равенства правильных ответов у двух и более команд победитель выявляется в блицконкурсе на усмотрение Организаторов.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1159"/>
        </w:tabs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 общую таблицу турнира команда получает количество правильных ответов, данных в каждой отдельной викторине. Все баллы суммируются. По итогам двух викторин формируется восьмёрка команд, участвующих в викторине «Брейн-ринг»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1173"/>
        </w:tabs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Викторина «Брейн-ринг» проводится по олимпийской системе.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Пары формируются следующим образом: первая команда, по итогам двух викторин, встречается с восьмой, вторая с седьмой, третья с шестой, четвёртая с пятой.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Бои ведутся до 3-х очков с отложенными очками.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За выход в полуфинал викторины «Брейн-ринг» команды получают 3 балла в общий зачёт турнира.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Полуфинальные пары формируются по принципу формирования четвертьфинальных. Полуфинальные бои ведутся по принципу четвертьфиналов.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Бой за третье место не проводится. За выход в Финал команды получают 3 балла в общий зачёт турнира.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Финал викторины «Брейн-ринг» состоит из двух боёв до 5 очков, с отложенными очками, до двух побед одной из команд. При счёте побед 1:1 разыгрывается дополнительный вопрос.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Победитель викторины «Брейн-ринг» награждается дипломом Победителя, памятными призами.</w:t>
      </w:r>
    </w:p>
    <w:p w:rsidR="000B2BC0" w:rsidRPr="000B2BC0" w:rsidRDefault="000B2BC0" w:rsidP="000B2BC0">
      <w:pPr>
        <w:widowControl w:val="0"/>
        <w:numPr>
          <w:ilvl w:val="0"/>
          <w:numId w:val="1"/>
        </w:numPr>
        <w:tabs>
          <w:tab w:val="left" w:pos="1173"/>
        </w:tabs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 итогам 3-х викторин определяются призёры и Абсолютный Победитель Фестиваля.</w:t>
      </w:r>
    </w:p>
    <w:p w:rsidR="000B2BC0" w:rsidRPr="000B2BC0" w:rsidRDefault="000B2BC0" w:rsidP="000B2BC0">
      <w:pPr>
        <w:widowControl w:val="0"/>
        <w:spacing w:after="0" w:line="293" w:lineRule="exact"/>
        <w:ind w:left="1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C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Абсолютный Победитель Фестиваля награждается Дипломом Абсолютного Победителя. Команде вручается переходящий Кубок межмуниципальный Фестиваля интеллектуальных развлечений «Зачёт у Архимеда».</w:t>
      </w:r>
    </w:p>
    <w:p w:rsidR="000B2BC0" w:rsidRPr="000B2BC0" w:rsidRDefault="000B2BC0" w:rsidP="000B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C0" w:rsidRDefault="000B2BC0"/>
    <w:sectPr w:rsidR="000B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6CD9"/>
    <w:multiLevelType w:val="multilevel"/>
    <w:tmpl w:val="485C7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0610FA"/>
    <w:multiLevelType w:val="multilevel"/>
    <w:tmpl w:val="016A9684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5A310E7"/>
    <w:multiLevelType w:val="multilevel"/>
    <w:tmpl w:val="32A8B3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62512DC"/>
    <w:multiLevelType w:val="hybridMultilevel"/>
    <w:tmpl w:val="9D94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0"/>
    <w:rsid w:val="000B2BC0"/>
    <w:rsid w:val="007D658C"/>
    <w:rsid w:val="00884E0F"/>
    <w:rsid w:val="00931C30"/>
    <w:rsid w:val="00E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C712"/>
  <w15:chartTrackingRefBased/>
  <w15:docId w15:val="{92FE363A-FA1F-4335-9F77-40DDF52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Roland</dc:creator>
  <cp:keywords/>
  <dc:description/>
  <cp:lastModifiedBy>Dennis Roland</cp:lastModifiedBy>
  <cp:revision>5</cp:revision>
  <cp:lastPrinted>2021-05-11T09:07:00Z</cp:lastPrinted>
  <dcterms:created xsi:type="dcterms:W3CDTF">2021-04-21T06:10:00Z</dcterms:created>
  <dcterms:modified xsi:type="dcterms:W3CDTF">2021-05-12T06:18:00Z</dcterms:modified>
</cp:coreProperties>
</file>