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0E" w:rsidRDefault="002D750E"/>
    <w:p w:rsidR="002D750E" w:rsidRDefault="002D750E"/>
    <w:p w:rsidR="002D750E" w:rsidRDefault="002D750E"/>
    <w:p w:rsidR="002D750E" w:rsidRDefault="002D750E"/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Pr="0042394B" w:rsidRDefault="002D750E" w:rsidP="004239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94B">
        <w:rPr>
          <w:rFonts w:ascii="Times New Roman" w:hAnsi="Times New Roman" w:cs="Times New Roman"/>
          <w:b/>
          <w:sz w:val="56"/>
          <w:szCs w:val="56"/>
        </w:rPr>
        <w:t>Социальный проект</w:t>
      </w:r>
    </w:p>
    <w:p w:rsidR="0042394B" w:rsidRDefault="002D750E" w:rsidP="004239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94B">
        <w:rPr>
          <w:rFonts w:ascii="Times New Roman" w:hAnsi="Times New Roman" w:cs="Times New Roman"/>
          <w:b/>
          <w:sz w:val="56"/>
          <w:szCs w:val="56"/>
        </w:rPr>
        <w:t xml:space="preserve">Школа </w:t>
      </w:r>
    </w:p>
    <w:p w:rsidR="002D750E" w:rsidRPr="0042394B" w:rsidRDefault="002D750E" w:rsidP="004239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94B">
        <w:rPr>
          <w:rFonts w:ascii="Times New Roman" w:hAnsi="Times New Roman" w:cs="Times New Roman"/>
          <w:b/>
          <w:sz w:val="56"/>
          <w:szCs w:val="56"/>
        </w:rPr>
        <w:t>«Водительские права для супругов»</w:t>
      </w:r>
    </w:p>
    <w:p w:rsidR="0042394B" w:rsidRDefault="0042394B" w:rsidP="0042394B">
      <w:pPr>
        <w:jc w:val="center"/>
        <w:rPr>
          <w:b/>
          <w:sz w:val="28"/>
          <w:szCs w:val="28"/>
        </w:rPr>
      </w:pPr>
    </w:p>
    <w:p w:rsidR="0042394B" w:rsidRDefault="0042394B" w:rsidP="0042394B">
      <w:pPr>
        <w:jc w:val="center"/>
        <w:rPr>
          <w:b/>
          <w:sz w:val="28"/>
          <w:szCs w:val="28"/>
        </w:rPr>
      </w:pPr>
    </w:p>
    <w:p w:rsidR="0042394B" w:rsidRDefault="0042394B" w:rsidP="0042394B">
      <w:pPr>
        <w:jc w:val="center"/>
        <w:rPr>
          <w:b/>
          <w:sz w:val="28"/>
          <w:szCs w:val="28"/>
        </w:rPr>
      </w:pPr>
    </w:p>
    <w:p w:rsidR="0042394B" w:rsidRDefault="0042394B" w:rsidP="0042394B">
      <w:pPr>
        <w:jc w:val="center"/>
        <w:rPr>
          <w:b/>
          <w:sz w:val="28"/>
          <w:szCs w:val="28"/>
        </w:rPr>
      </w:pPr>
    </w:p>
    <w:p w:rsidR="0042394B" w:rsidRDefault="0042394B" w:rsidP="0042394B">
      <w:pPr>
        <w:jc w:val="center"/>
        <w:rPr>
          <w:b/>
          <w:sz w:val="28"/>
          <w:szCs w:val="28"/>
        </w:rPr>
      </w:pPr>
    </w:p>
    <w:p w:rsidR="002D750E" w:rsidRPr="0042394B" w:rsidRDefault="0042394B" w:rsidP="0042394B">
      <w:pPr>
        <w:rPr>
          <w:rFonts w:ascii="Times New Roman" w:hAnsi="Times New Roman" w:cs="Times New Roman"/>
          <w:b/>
          <w:sz w:val="28"/>
          <w:szCs w:val="28"/>
        </w:rPr>
      </w:pPr>
      <w:r w:rsidRPr="0042394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42394B">
        <w:rPr>
          <w:rFonts w:ascii="Times New Roman" w:hAnsi="Times New Roman" w:cs="Times New Roman"/>
          <w:b/>
          <w:sz w:val="28"/>
          <w:szCs w:val="28"/>
        </w:rPr>
        <w:t>Алямкина</w:t>
      </w:r>
      <w:proofErr w:type="spellEnd"/>
      <w:r w:rsidRPr="0042394B">
        <w:rPr>
          <w:rFonts w:ascii="Times New Roman" w:hAnsi="Times New Roman" w:cs="Times New Roman"/>
          <w:b/>
          <w:sz w:val="28"/>
          <w:szCs w:val="28"/>
        </w:rPr>
        <w:t xml:space="preserve"> Елена Алексеевна</w:t>
      </w: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Default="002D750E">
      <w:pPr>
        <w:rPr>
          <w:b/>
          <w:sz w:val="28"/>
          <w:szCs w:val="28"/>
        </w:rPr>
      </w:pPr>
    </w:p>
    <w:p w:rsidR="002D750E" w:rsidRPr="002D750E" w:rsidRDefault="002D750E" w:rsidP="002D75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750E">
        <w:rPr>
          <w:rFonts w:ascii="Times New Roman" w:hAnsi="Times New Roman" w:cs="Times New Roman"/>
          <w:b/>
          <w:sz w:val="36"/>
          <w:szCs w:val="36"/>
        </w:rPr>
        <w:t xml:space="preserve">Номинация: </w:t>
      </w:r>
    </w:p>
    <w:p w:rsidR="002D750E" w:rsidRPr="002D750E" w:rsidRDefault="002D750E" w:rsidP="002D750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36"/>
          <w:szCs w:val="36"/>
        </w:rPr>
      </w:pPr>
      <w:r w:rsidRPr="002D750E">
        <w:rPr>
          <w:rFonts w:ascii="Times New Roman" w:hAnsi="Times New Roman" w:cs="Times New Roman"/>
          <w:b/>
          <w:sz w:val="36"/>
          <w:szCs w:val="36"/>
        </w:rPr>
        <w:t>Равенство возможностей</w:t>
      </w:r>
    </w:p>
    <w:p w:rsidR="002D750E" w:rsidRDefault="002D750E">
      <w:pPr>
        <w:rPr>
          <w:b/>
          <w:sz w:val="28"/>
          <w:szCs w:val="28"/>
        </w:rPr>
      </w:pPr>
    </w:p>
    <w:p w:rsidR="0042394B" w:rsidRDefault="0042394B">
      <w:pPr>
        <w:rPr>
          <w:b/>
          <w:sz w:val="28"/>
          <w:szCs w:val="28"/>
        </w:rPr>
      </w:pPr>
    </w:p>
    <w:p w:rsidR="0042394B" w:rsidRDefault="0042394B" w:rsidP="0042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4B">
        <w:rPr>
          <w:rFonts w:ascii="Times New Roman" w:hAnsi="Times New Roman" w:cs="Times New Roman"/>
          <w:b/>
          <w:sz w:val="28"/>
          <w:szCs w:val="28"/>
        </w:rPr>
        <w:t>Г. Комсомольск-на-Амуре</w:t>
      </w:r>
    </w:p>
    <w:p w:rsidR="0042394B" w:rsidRPr="0042394B" w:rsidRDefault="0042394B" w:rsidP="0042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2394B" w:rsidRDefault="0042394B">
      <w:pPr>
        <w:rPr>
          <w:b/>
          <w:sz w:val="28"/>
          <w:szCs w:val="28"/>
        </w:rPr>
      </w:pPr>
    </w:p>
    <w:p w:rsidR="0042394B" w:rsidRDefault="0042394B" w:rsidP="002D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0E" w:rsidRDefault="002D750E" w:rsidP="002D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2D750E" w:rsidRPr="002D750E" w:rsidRDefault="002D750E" w:rsidP="002D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Чтобы отношения супругов были гармоничными, важно знать и соблюдать определенные правила. Участники проекта проходят обучения этим правилам и получают «водительские права».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Все участники пройдут психологическое тестирование "Мой психологический профиль, которое проведут психологи АНО "ДВПСП" и студенты психологического факультета ДВГУПС - волонтеры проекта. Тестирование проводится в формате онлайн. Это позволит участникам проекта узнать свои особенности и особенности своего партнера, что поможет при проведении практических занятий.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Для участников проекта пройду циклы тренингов, направленных на получение практических навыков в общении, умении понимать потребности партнера и договариваться с ним, понимать чувства партнера.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Для супругов, которые имеют детей пройдут мастер -классы, направленные на выработку согласованных действий в воспитании, а также будут проведены тренинги, где родители научатся играть в игры для детей в соответствии с их возрастом. Эти тренинги направлены на формирование навыков проведения совместного досуга родителей и детей.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Практикумы "Тайны семейного бюджета" помогут участникам проекта составлять семейный бюджет. Диспуты на тему "Семейные ценности" сформируют представления о современной сем</w:t>
      </w:r>
      <w:r>
        <w:rPr>
          <w:rFonts w:ascii="Times New Roman" w:hAnsi="Times New Roman" w:cs="Times New Roman"/>
          <w:sz w:val="28"/>
          <w:szCs w:val="28"/>
        </w:rPr>
        <w:t>ье, роли каждого супруга в ней.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Участники проекта представят свои концепции "семейных ценностей". На диспутах будут обсуждаться фильмы, предложенные к коллективному просмотру (о супружеских отношениях, о воспитании детей и др.)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Для реализации проекта приглашены спикеры: психологи, психоаналитики, детские психологи, сексолог, экономисты, юристы, имеющие опыт работы с молодежной аудиторией и опыт проведения тренингов. Онлайн встречи пройдут с участием приглашенных спикеров из других регионов. </w:t>
      </w:r>
    </w:p>
    <w:p w:rsidR="00575ED7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Участники проекта проходят онлайн-регистрацию на информационном мобильном приложении "</w:t>
      </w:r>
      <w:proofErr w:type="spellStart"/>
      <w:r w:rsidRPr="002D750E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2D750E">
        <w:rPr>
          <w:rFonts w:ascii="Times New Roman" w:hAnsi="Times New Roman" w:cs="Times New Roman"/>
          <w:sz w:val="28"/>
          <w:szCs w:val="28"/>
        </w:rPr>
        <w:t xml:space="preserve"> город"- партнере проекта. При регистрации они отмечают направления проекта, в которых хотели бы получить знания и навыки.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проблемы, </w:t>
      </w:r>
      <w:r w:rsidRPr="002D750E">
        <w:rPr>
          <w:rFonts w:ascii="Times New Roman" w:hAnsi="Times New Roman" w:cs="Times New Roman"/>
          <w:b/>
          <w:sz w:val="28"/>
          <w:szCs w:val="28"/>
        </w:rPr>
        <w:t>снижению остроты которой посвящен проект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750E" w:rsidRDefault="002D750E" w:rsidP="002D75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 Актуальность проекта для молодежи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750E" w:rsidRPr="002D750E" w:rsidRDefault="002D750E" w:rsidP="002D75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Институт семьи- основа здорового общества и государства. В настоящее время в государстве осуществляется мощная поддержка семьи на всех уровнях: федеральном, краевом, муниципальном. Все меры государственной поддержки относятся к семье, как правило, уже имеющей детей. И эта поддержка преимущественно материальная. К сожалению, очень мало, уделяется внимания подготовке и формированию осознанного супружества у молодежи. Создание семьи - это нормальное человеческое желание мужчин и женщин независимо от возраста. Семья всегда начинается с двоих, с супругов. Именно супружеские отношения являются фундаментом благополучия в семье.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К сожалению, имеющиеся тенденции в формировании и развитии супружеских отношений говорит о том, что многие молодые люди в возрасте до 30 лет не планируют вступать в брак или предпочитают "гражданский брак", как нечто не обязывающее ни к чему.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По опросу ВЦИОМ (всероссийский центр изучения общественного мнения) молодые люди в возрасте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750E">
        <w:rPr>
          <w:rFonts w:ascii="Times New Roman" w:hAnsi="Times New Roman" w:cs="Times New Roman"/>
          <w:sz w:val="28"/>
          <w:szCs w:val="28"/>
        </w:rPr>
        <w:t xml:space="preserve"> лет (около 38%) не планируют вступать в официальный брак. Мотивацией к совместному проживанию без юридического оформления отношений служит посыл и желание молодых людей "попробовать" себя в отношениях. Как показывает опрос, проведенный среди горожан в возрасте от 18 до 35 лет, "гражданский брак" заключается без каких-либо предварительных договоренностей и перспектив на будущее. Так называемый "пробный вариант".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2D750E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2D750E">
        <w:rPr>
          <w:rFonts w:ascii="Times New Roman" w:hAnsi="Times New Roman" w:cs="Times New Roman"/>
          <w:sz w:val="28"/>
          <w:szCs w:val="28"/>
        </w:rPr>
        <w:t xml:space="preserve"> г. Комсомольска-на-Амуре повысился возраст вступающих в официальный брак. При этом наблюдается тенденция в сторону увеличения разводов супругов, находящихся в браке от 1 года до 7-ми лет. Как правило, в таких семьях имеются дети, которые лишаются сразу обоих родителей: ушедшего, а тот который остается с ребенком, погружается в свои переживания и эмоционально отдаляется от ребенка.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Основная причина, которую указывают супруги при разводе, "не сошлись характером", является формальной. В глубине причин разрыва стоят неумения: </w:t>
      </w:r>
    </w:p>
    <w:p w:rsidR="002D750E" w:rsidRDefault="002D750E" w:rsidP="002D7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выстраивать межличностные длительные от</w:t>
      </w:r>
      <w:r>
        <w:rPr>
          <w:rFonts w:ascii="Times New Roman" w:hAnsi="Times New Roman" w:cs="Times New Roman"/>
          <w:sz w:val="28"/>
          <w:szCs w:val="28"/>
        </w:rPr>
        <w:t>ношения супругов между собой;</w:t>
      </w:r>
    </w:p>
    <w:p w:rsidR="002D750E" w:rsidRDefault="002D750E" w:rsidP="002D7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чувствовать и поддерживать друг др</w:t>
      </w:r>
      <w:r>
        <w:rPr>
          <w:rFonts w:ascii="Times New Roman" w:hAnsi="Times New Roman" w:cs="Times New Roman"/>
          <w:sz w:val="28"/>
          <w:szCs w:val="28"/>
        </w:rPr>
        <w:t>уга;</w:t>
      </w:r>
    </w:p>
    <w:p w:rsidR="002D750E" w:rsidRDefault="002D750E" w:rsidP="002D7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онимать потребности партнёра; </w:t>
      </w:r>
    </w:p>
    <w:p w:rsidR="002D750E" w:rsidRDefault="002D750E" w:rsidP="002D7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руктивно разрешать конфликты;</w:t>
      </w:r>
    </w:p>
    <w:p w:rsidR="002D750E" w:rsidRDefault="002D750E" w:rsidP="002D7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ообща воспитывать своих детей;</w:t>
      </w:r>
    </w:p>
    <w:p w:rsidR="002D750E" w:rsidRPr="002D750E" w:rsidRDefault="002D750E" w:rsidP="002D7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рассчитывать семейный бюджет и вести общее хозяйство;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а также отсутствие общих интересов.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К сожалению, молодых людей нигде не учат «быть супругами». Поэтому при вступлении в брак многие супруги транслируют зачастую неудачный опыт своих родителей или «фантазийный» образ супружеских отношений, почерпнутый ими из кино или книг.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Нынешнее поколение молодых людей в г. Комсомольске-на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750E">
        <w:rPr>
          <w:rFonts w:ascii="Times New Roman" w:hAnsi="Times New Roman" w:cs="Times New Roman"/>
          <w:sz w:val="28"/>
          <w:szCs w:val="28"/>
        </w:rPr>
        <w:t xml:space="preserve">Амуре в возрасте от 20 до 30 лет – это дети, в большинстве своем, воспитанные в </w:t>
      </w:r>
      <w:r w:rsidRPr="002D750E">
        <w:rPr>
          <w:rFonts w:ascii="Times New Roman" w:hAnsi="Times New Roman" w:cs="Times New Roman"/>
          <w:sz w:val="28"/>
          <w:szCs w:val="28"/>
        </w:rPr>
        <w:lastRenderedPageBreak/>
        <w:t xml:space="preserve">разведенных семьях или одним родителем, не имеющие опыта проживания в полной семье. Это отголоски неблагоприятных процессов в стране и в г. Комсомольске-на-Амуре в 90-ые и 2000 годы.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Культура обращения за психологической помощью, при возникающих сложностях в отношениях между супругами, </w:t>
      </w:r>
      <w:proofErr w:type="gramStart"/>
      <w:r w:rsidRPr="002D750E">
        <w:rPr>
          <w:rFonts w:ascii="Times New Roman" w:hAnsi="Times New Roman" w:cs="Times New Roman"/>
          <w:sz w:val="28"/>
          <w:szCs w:val="28"/>
        </w:rPr>
        <w:t>( и</w:t>
      </w:r>
      <w:proofErr w:type="gramEnd"/>
      <w:r w:rsidRPr="002D750E">
        <w:rPr>
          <w:rFonts w:ascii="Times New Roman" w:hAnsi="Times New Roman" w:cs="Times New Roman"/>
          <w:sz w:val="28"/>
          <w:szCs w:val="28"/>
        </w:rPr>
        <w:t xml:space="preserve"> будущих и уже состоящих в браке), еще недостаточно сформирована. Поэтому многие из них действуют при разрешении конфликтных ситуаций «методом проб и ошибок» или стараются избежать ситуацию, игнорируя ее.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В г. Комсомольске-на-Амуре только в трех психологических центрах (из официально предлагающих свои услуги) есть услуга «супружеское консультирование». Эти услуги платные. К специалистам этих центров обращаются супруги, отношения которых, как правило, уже зашли в тупик.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На наш взгляд, очень актуальным является просвещение молодых людей в сфере супружески отношений. Приобретенные знания и практические навыки позволят им разобраться в причинах возникающих конфликтов, подходить к разрешению возникших ситуаций в отношениях </w:t>
      </w:r>
      <w:proofErr w:type="spellStart"/>
      <w:r w:rsidRPr="002D750E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2D750E">
        <w:rPr>
          <w:rFonts w:ascii="Times New Roman" w:hAnsi="Times New Roman" w:cs="Times New Roman"/>
          <w:sz w:val="28"/>
          <w:szCs w:val="28"/>
        </w:rPr>
        <w:t xml:space="preserve">, не разрушая отношения с партнером, не разрушая самих себя. Очень важно начинать просвещение в сфере семейных ценностей, межличностных отношениях между супругами, начиная со школьной семьи (учащиеся 9-11 классов), студентов колледжей и ВУЗов.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Мы считаем, что просвещение молодых людей в области построения супружеских отношений окажет положительное влияние на формирование ответственного и осознанного подхода у них к созданию и сохранению семьи в целом.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Просвещение мол</w:t>
      </w:r>
      <w:r>
        <w:rPr>
          <w:rFonts w:ascii="Times New Roman" w:hAnsi="Times New Roman" w:cs="Times New Roman"/>
          <w:sz w:val="28"/>
          <w:szCs w:val="28"/>
        </w:rPr>
        <w:t>одых людей, проживающих в городе Комсомольске</w:t>
      </w:r>
      <w:r w:rsidRPr="002D750E">
        <w:rPr>
          <w:rFonts w:ascii="Times New Roman" w:hAnsi="Times New Roman" w:cs="Times New Roman"/>
          <w:sz w:val="28"/>
          <w:szCs w:val="28"/>
        </w:rPr>
        <w:t>-на-Амуре, в области построения и сохранности благополучных супружеских отношений, а также формирования семейных ценностей посредством проведения занятий в школе "Водительские права для супругов".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P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Задачи проекта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1. Подготовка технической и нормативно-правовой базы для реализации проекта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2. Информационное сопровождение проекта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0E">
        <w:rPr>
          <w:rFonts w:ascii="Times New Roman" w:hAnsi="Times New Roman" w:cs="Times New Roman"/>
          <w:sz w:val="28"/>
          <w:szCs w:val="28"/>
        </w:rPr>
        <w:t>Организация и проведение занятий в школе "Водительские права для супругов"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P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Основные целевые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D750E" w:rsidRP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1. Молодежь, не состоящая в браке: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а) работающие молодые люди в возрасте от 18 до 30 лет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в) учащиеся 9-11 классов общеобразовательных школ города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с) студенты колледжей и ВУЗов города.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2. Супруги в возрасте до 30 лет.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  <w:r w:rsidR="00A60772">
        <w:rPr>
          <w:rFonts w:ascii="Times New Roman" w:hAnsi="Times New Roman" w:cs="Times New Roman"/>
          <w:b/>
          <w:sz w:val="28"/>
          <w:szCs w:val="28"/>
        </w:rPr>
        <w:t>:</w:t>
      </w:r>
    </w:p>
    <w:p w:rsidR="00A60772" w:rsidRPr="002D750E" w:rsidRDefault="00A60772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1. Количество участников проекта – 96 человек. 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2. Количество волонтеров из числа студентов психологических факультетов – 8 человек. 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3. Количество проведенных тренингов для участников проекта</w:t>
      </w:r>
      <w:r w:rsidR="00A60772">
        <w:rPr>
          <w:rFonts w:ascii="Times New Roman" w:hAnsi="Times New Roman" w:cs="Times New Roman"/>
          <w:sz w:val="28"/>
          <w:szCs w:val="28"/>
        </w:rPr>
        <w:t xml:space="preserve">- </w:t>
      </w:r>
      <w:r w:rsidRPr="002D750E">
        <w:rPr>
          <w:rFonts w:ascii="Times New Roman" w:hAnsi="Times New Roman" w:cs="Times New Roman"/>
          <w:sz w:val="28"/>
          <w:szCs w:val="28"/>
        </w:rPr>
        <w:t>30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4. Количество диспутов, проведенных для участников проекта</w:t>
      </w:r>
      <w:r w:rsidR="00A60772">
        <w:rPr>
          <w:rFonts w:ascii="Times New Roman" w:hAnsi="Times New Roman" w:cs="Times New Roman"/>
          <w:sz w:val="28"/>
          <w:szCs w:val="28"/>
        </w:rPr>
        <w:t>-</w:t>
      </w:r>
      <w:r w:rsidRPr="002D750E">
        <w:rPr>
          <w:rFonts w:ascii="Times New Roman" w:hAnsi="Times New Roman" w:cs="Times New Roman"/>
          <w:sz w:val="28"/>
          <w:szCs w:val="28"/>
        </w:rPr>
        <w:t>3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5. Количество фильмов, просмотренных участниками проекта, по которым проведено обсуждение- 3. 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6. Количество публикаций л проекте в печатных СМИ - 8. 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7. Количеств радиопередач о проекте - 3. 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8. Количество привлеченных спикеров для участия в проекте-6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9. Количество опросов, проведенных с участниками проекта -2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10. Количество респондентов, участвующих в тестировании – 96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A60772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11. Количество проведенных мастер-классов для участников проекта-5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12. Количество общих мероприятий для участников проекта- 1</w:t>
      </w:r>
      <w:r w:rsidR="00A60772">
        <w:rPr>
          <w:rFonts w:ascii="Times New Roman" w:hAnsi="Times New Roman" w:cs="Times New Roman"/>
          <w:sz w:val="28"/>
          <w:szCs w:val="28"/>
        </w:rPr>
        <w:t>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72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0772" w:rsidRP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По данным опроса участников проекта: </w:t>
      </w:r>
    </w:p>
    <w:p w:rsidR="00A60772" w:rsidRPr="00A60772" w:rsidRDefault="00A60772" w:rsidP="00A607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У участников проекта сформированы: </w:t>
      </w:r>
    </w:p>
    <w:p w:rsidR="00A60772" w:rsidRDefault="00A60772" w:rsidP="00A6077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>представления о потребностях партне</w:t>
      </w:r>
      <w:r>
        <w:rPr>
          <w:rFonts w:ascii="Times New Roman" w:hAnsi="Times New Roman" w:cs="Times New Roman"/>
          <w:sz w:val="28"/>
          <w:szCs w:val="28"/>
        </w:rPr>
        <w:t>ров в супружеских отношениях;</w:t>
      </w:r>
    </w:p>
    <w:p w:rsidR="00A60772" w:rsidRDefault="00A60772" w:rsidP="00A6077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авления о семейных ценностях; </w:t>
      </w:r>
    </w:p>
    <w:p w:rsidR="00A60772" w:rsidRDefault="00A60772" w:rsidP="00A6077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>навыки построения межличностных отношений между партнерами;</w:t>
      </w:r>
    </w:p>
    <w:p w:rsidR="00A60772" w:rsidRDefault="00A60772" w:rsidP="00A6077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>представления о способах ведения общего х</w:t>
      </w:r>
      <w:r>
        <w:rPr>
          <w:rFonts w:ascii="Times New Roman" w:hAnsi="Times New Roman" w:cs="Times New Roman"/>
          <w:sz w:val="28"/>
          <w:szCs w:val="28"/>
        </w:rPr>
        <w:t>озяйства и семейного бюджета;</w:t>
      </w:r>
    </w:p>
    <w:p w:rsidR="00A60772" w:rsidRDefault="00A60772" w:rsidP="00A6077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представления о совместном воспитании детей в семье. </w:t>
      </w:r>
    </w:p>
    <w:p w:rsidR="00A60772" w:rsidRDefault="00A60772" w:rsidP="00A607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2. Участники проекта приобрели знания о способах разрешения конфликтов, умения конструктивного выхода из конфликтной ситуации. </w:t>
      </w:r>
    </w:p>
    <w:p w:rsidR="002D750E" w:rsidRPr="00A60772" w:rsidRDefault="00A60772" w:rsidP="00A607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>3. Участники проекта получили навыки формирования общих интересов между партнерами.</w:t>
      </w:r>
    </w:p>
    <w:p w:rsidR="002D750E" w:rsidRDefault="002D750E" w:rsidP="00A6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Методы реализации</w:t>
      </w:r>
      <w:r w:rsidRPr="002D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1. Онлайн регистрация участников проекта.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750E">
        <w:rPr>
          <w:rFonts w:ascii="Times New Roman" w:hAnsi="Times New Roman" w:cs="Times New Roman"/>
          <w:sz w:val="28"/>
          <w:szCs w:val="28"/>
        </w:rPr>
        <w:t xml:space="preserve">Проведение онлайн-опросов участников проекта.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3. Проведение психологического тестирования участников проекта в онлайн-формате.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4. Электронные рассылки потенциальным участникам проекта.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5. Анонсиров</w:t>
      </w:r>
      <w:r>
        <w:rPr>
          <w:rFonts w:ascii="Times New Roman" w:hAnsi="Times New Roman" w:cs="Times New Roman"/>
          <w:sz w:val="28"/>
          <w:szCs w:val="28"/>
        </w:rPr>
        <w:t>ание проекта в социальных сетях</w:t>
      </w:r>
      <w:r w:rsidRPr="002D7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6. Проведение тренингов. 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>7. Проведение общих мероприятий для участников проекта.</w:t>
      </w:r>
    </w:p>
    <w:p w:rsidR="002D750E" w:rsidRDefault="002D750E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72" w:rsidRDefault="00A60772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72" w:rsidRDefault="00A60772" w:rsidP="002D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772">
        <w:rPr>
          <w:rFonts w:ascii="Times New Roman" w:hAnsi="Times New Roman" w:cs="Times New Roman"/>
          <w:b/>
          <w:sz w:val="28"/>
          <w:szCs w:val="28"/>
        </w:rPr>
        <w:lastRenderedPageBreak/>
        <w:t>Мультипликативность</w:t>
      </w:r>
      <w:proofErr w:type="spellEnd"/>
      <w:r w:rsidRPr="00A60772">
        <w:rPr>
          <w:rFonts w:ascii="Times New Roman" w:hAnsi="Times New Roman" w:cs="Times New Roman"/>
          <w:b/>
          <w:sz w:val="28"/>
          <w:szCs w:val="28"/>
        </w:rPr>
        <w:t xml:space="preserve"> и дальнейшая реализация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0772" w:rsidRP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Проект продолжается в виде работы клубов по интересам: психология отношений, воспитание детей, тайны семейного бюджета и др. Из числа участников проекта создан волонтерский отряд, который будет периодически организовывать и проводить праздники, акции, соревнования для молодежи и молодых семей в городе. Волонтерский отряд действует на добровольных началах, взаимодействует с другими волонтерскими объединениями города. </w:t>
      </w:r>
      <w:proofErr w:type="spellStart"/>
      <w:r w:rsidRPr="00A60772">
        <w:rPr>
          <w:rFonts w:ascii="Times New Roman" w:hAnsi="Times New Roman" w:cs="Times New Roman"/>
          <w:b/>
          <w:sz w:val="28"/>
          <w:szCs w:val="28"/>
          <w:u w:val="single"/>
        </w:rPr>
        <w:t>Мультипликативность</w:t>
      </w:r>
      <w:proofErr w:type="spellEnd"/>
      <w:r w:rsidRPr="00A60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</w:t>
      </w:r>
      <w:r w:rsidRPr="00A60772">
        <w:rPr>
          <w:rFonts w:ascii="Times New Roman" w:hAnsi="Times New Roman" w:cs="Times New Roman"/>
          <w:sz w:val="28"/>
          <w:szCs w:val="28"/>
        </w:rPr>
        <w:t xml:space="preserve"> Проект может тиражироваться в отдельно взятых территориях: близлежащих к г. Комсомольску-на Амуре районах Хабаровского края, с учетом потребностей и возможностей молодежи этой местности.</w:t>
      </w: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72">
        <w:rPr>
          <w:rFonts w:ascii="Times New Roman" w:hAnsi="Times New Roman" w:cs="Times New Roman"/>
          <w:b/>
          <w:sz w:val="28"/>
          <w:szCs w:val="28"/>
        </w:rPr>
        <w:t>Команда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0772" w:rsidRDefault="00A60772" w:rsidP="00A6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72" w:rsidRDefault="00A60772" w:rsidP="0054670A">
      <w:pPr>
        <w:pStyle w:val="a3"/>
        <w:numPr>
          <w:ilvl w:val="0"/>
          <w:numId w:val="4"/>
        </w:numPr>
        <w:tabs>
          <w:tab w:val="left" w:pos="1134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t>Федорова Нина Геннадьевна</w:t>
      </w:r>
      <w:r w:rsidRPr="0054670A">
        <w:rPr>
          <w:rFonts w:ascii="Times New Roman" w:hAnsi="Times New Roman" w:cs="Times New Roman"/>
          <w:sz w:val="28"/>
          <w:szCs w:val="28"/>
        </w:rPr>
        <w:t xml:space="preserve">, воспитывает одна сына, </w:t>
      </w:r>
      <w:proofErr w:type="gramStart"/>
      <w:r w:rsidRPr="0054670A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54670A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54670A">
        <w:rPr>
          <w:rFonts w:ascii="Times New Roman" w:hAnsi="Times New Roman" w:cs="Times New Roman"/>
          <w:sz w:val="28"/>
          <w:szCs w:val="28"/>
        </w:rPr>
        <w:t xml:space="preserve"> образование. Психолог</w:t>
      </w:r>
      <w:r w:rsidRPr="0054670A">
        <w:rPr>
          <w:rFonts w:ascii="Times New Roman" w:hAnsi="Times New Roman" w:cs="Times New Roman"/>
          <w:sz w:val="28"/>
          <w:szCs w:val="28"/>
        </w:rPr>
        <w:t>-психоаналитик</w:t>
      </w:r>
      <w:r w:rsidRPr="0054670A">
        <w:rPr>
          <w:rFonts w:ascii="Times New Roman" w:hAnsi="Times New Roman" w:cs="Times New Roman"/>
          <w:sz w:val="28"/>
          <w:szCs w:val="28"/>
        </w:rPr>
        <w:t xml:space="preserve">, ведет частную практику в АНО "Дальневосточное профессиональное сообщество психологов". В 2018-2019 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>. ведущая психологических занятий со взрослыми и детьми в социальных проектах "Есть ли жизнь после развода родителей" и "Школа для родителей "Отражение". В проекте "Водительские права для супругов" ведет Форум для участников проекта</w:t>
      </w:r>
      <w:r w:rsidR="0054670A">
        <w:rPr>
          <w:rFonts w:ascii="Times New Roman" w:hAnsi="Times New Roman" w:cs="Times New Roman"/>
          <w:sz w:val="28"/>
          <w:szCs w:val="28"/>
        </w:rPr>
        <w:t>.</w:t>
      </w:r>
    </w:p>
    <w:p w:rsidR="0054670A" w:rsidRDefault="0054670A" w:rsidP="0054670A">
      <w:pPr>
        <w:pStyle w:val="a3"/>
        <w:numPr>
          <w:ilvl w:val="0"/>
          <w:numId w:val="4"/>
        </w:numPr>
        <w:tabs>
          <w:tab w:val="left" w:pos="1134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Викторовна, </w:t>
      </w:r>
      <w:r w:rsidRPr="0054670A">
        <w:rPr>
          <w:rFonts w:ascii="Times New Roman" w:hAnsi="Times New Roman" w:cs="Times New Roman"/>
          <w:sz w:val="28"/>
          <w:szCs w:val="28"/>
        </w:rPr>
        <w:t>детский психолог. Имеет взрослых сына и дочь, внука. В проекте отвечает за проведение консультаций для родит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70A">
        <w:rPr>
          <w:rFonts w:ascii="Times New Roman" w:hAnsi="Times New Roman" w:cs="Times New Roman"/>
          <w:sz w:val="28"/>
          <w:szCs w:val="28"/>
        </w:rPr>
        <w:t>лей по взаимодействию с детьми.</w:t>
      </w:r>
    </w:p>
    <w:p w:rsidR="0054670A" w:rsidRDefault="00A60772" w:rsidP="0054670A">
      <w:pPr>
        <w:pStyle w:val="a3"/>
        <w:numPr>
          <w:ilvl w:val="0"/>
          <w:numId w:val="4"/>
        </w:numPr>
        <w:tabs>
          <w:tab w:val="left" w:pos="1134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t>Куличенко Елена Сергеевна</w:t>
      </w:r>
      <w:r w:rsidRPr="0054670A">
        <w:rPr>
          <w:rFonts w:ascii="Times New Roman" w:hAnsi="Times New Roman" w:cs="Times New Roman"/>
          <w:sz w:val="28"/>
          <w:szCs w:val="28"/>
        </w:rPr>
        <w:t xml:space="preserve"> </w:t>
      </w:r>
      <w:r w:rsidRPr="0054670A">
        <w:rPr>
          <w:rFonts w:ascii="Times New Roman" w:hAnsi="Times New Roman" w:cs="Times New Roman"/>
          <w:sz w:val="28"/>
          <w:szCs w:val="28"/>
        </w:rPr>
        <w:t xml:space="preserve">- образование высшее, психолог. Воспитывает </w:t>
      </w:r>
      <w:r w:rsidRPr="0054670A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54670A">
        <w:rPr>
          <w:rFonts w:ascii="Times New Roman" w:hAnsi="Times New Roman" w:cs="Times New Roman"/>
          <w:sz w:val="28"/>
          <w:szCs w:val="28"/>
        </w:rPr>
        <w:t>дочь-подростка и сына-дошкольника. Имеет опыт организации и проведения общегородских мероприятий. Проводит психологические тренинги для подростков. Ведущая студии для девушек –подростков «Фламинго». В проекте «Водительские права для супругов» организует просмотр и обсуждение фильмов. Освещает проект в социальных сетях (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proofErr w:type="gramStart"/>
      <w:r w:rsidRPr="0054670A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546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0A" w:rsidRDefault="00A60772" w:rsidP="0054670A">
      <w:pPr>
        <w:pStyle w:val="a3"/>
        <w:numPr>
          <w:ilvl w:val="0"/>
          <w:numId w:val="4"/>
        </w:numPr>
        <w:tabs>
          <w:tab w:val="left" w:pos="1134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t>Григорьева Валентина Андреевна</w:t>
      </w:r>
      <w:r w:rsidRPr="0054670A">
        <w:rPr>
          <w:rFonts w:ascii="Times New Roman" w:hAnsi="Times New Roman" w:cs="Times New Roman"/>
          <w:sz w:val="28"/>
          <w:szCs w:val="28"/>
        </w:rPr>
        <w:t>, разведена, воспитывает дочь</w:t>
      </w:r>
      <w:r w:rsidRPr="0054670A">
        <w:rPr>
          <w:rFonts w:ascii="Times New Roman" w:hAnsi="Times New Roman" w:cs="Times New Roman"/>
          <w:sz w:val="28"/>
          <w:szCs w:val="28"/>
        </w:rPr>
        <w:t>- высшее образование, инженер. Участник и волонтер в социальных проектах "Есть ли жизнь после развода родителей" и "Школа для родителей "Отражение</w:t>
      </w:r>
      <w:r w:rsidRPr="0054670A">
        <w:rPr>
          <w:rFonts w:ascii="Times New Roman" w:hAnsi="Times New Roman" w:cs="Times New Roman"/>
          <w:sz w:val="28"/>
          <w:szCs w:val="28"/>
        </w:rPr>
        <w:t xml:space="preserve">", которые реализовывались АНО </w:t>
      </w:r>
      <w:r w:rsidRPr="0054670A">
        <w:rPr>
          <w:rFonts w:ascii="Times New Roman" w:hAnsi="Times New Roman" w:cs="Times New Roman"/>
          <w:sz w:val="28"/>
          <w:szCs w:val="28"/>
        </w:rPr>
        <w:t>«Дальневосточное профессиональное сообщество психологов». С 2017 г. является волонтером АНО «Дальневосточное профессиональное сообщество психологов». Прошла обучение в молодежной медиа-школе. Ведет личный блог. Пишет стихи. В проекте «Водительские права для супругов» организует регистрацию участников проекта через информационное мобильное приложение «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 город». Взаимодействие со СМИ (газеты «ДВК» и «Наш город»): пишет статьи о проекте и работает с корреспондентами этих газет. Организует проведение радиопередач на Радиоканалом «Радио2».</w:t>
      </w:r>
    </w:p>
    <w:p w:rsidR="00A60772" w:rsidRDefault="00A60772" w:rsidP="0054670A">
      <w:pPr>
        <w:pStyle w:val="a3"/>
        <w:numPr>
          <w:ilvl w:val="0"/>
          <w:numId w:val="4"/>
        </w:numPr>
        <w:tabs>
          <w:tab w:val="left" w:pos="1134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lastRenderedPageBreak/>
        <w:t>Баева Оксана Николаевна</w:t>
      </w:r>
      <w:r w:rsidRPr="0054670A">
        <w:rPr>
          <w:rFonts w:ascii="Times New Roman" w:hAnsi="Times New Roman" w:cs="Times New Roman"/>
          <w:sz w:val="28"/>
          <w:szCs w:val="28"/>
        </w:rPr>
        <w:t xml:space="preserve"> -высшее образование, преподаватель в колледже. В проекте отвечает за проведение опросов участников проекта и их обработку (анализ).</w:t>
      </w:r>
    </w:p>
    <w:p w:rsidR="0054670A" w:rsidRDefault="0054670A" w:rsidP="0054670A">
      <w:pPr>
        <w:tabs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0A" w:rsidRDefault="0054670A" w:rsidP="0054670A">
      <w:pPr>
        <w:tabs>
          <w:tab w:val="left" w:pos="113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t>Опыт успешной реализации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670A" w:rsidRPr="0054670A" w:rsidRDefault="0054670A" w:rsidP="0054670A">
      <w:pPr>
        <w:tabs>
          <w:tab w:val="left" w:pos="113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70A">
        <w:rPr>
          <w:rFonts w:ascii="Times New Roman" w:hAnsi="Times New Roman" w:cs="Times New Roman"/>
          <w:sz w:val="28"/>
          <w:szCs w:val="28"/>
        </w:rPr>
        <w:t>В 2018-2019 гг. участники команды принимали участие в качестве волонтеров, участников и специалистов в социальных проектах "Есть ли жизнь после развода родителей" (Грант Правительства Хабаровского края и Грант Фонда «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») и «Школа для родителей «Отражение» (Грант Фонда президентских грантов). Общая стоимость проектов составила 1500 000 рублей, из них 817 000 привлеченных за счет грантов.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70A">
        <w:rPr>
          <w:rFonts w:ascii="Times New Roman" w:hAnsi="Times New Roman" w:cs="Times New Roman"/>
          <w:sz w:val="28"/>
          <w:szCs w:val="28"/>
        </w:rPr>
        <w:t xml:space="preserve">Проекты реализовывались автономной некоммерческой организацией «Дальневосточное профессиональное сообщество психологов». В ходе проектов проводились лекционно-практические занятия для родителей, имеющих детей в возрасте от рождения до 17 лет.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70A">
        <w:rPr>
          <w:rFonts w:ascii="Times New Roman" w:hAnsi="Times New Roman" w:cs="Times New Roman"/>
          <w:sz w:val="28"/>
          <w:szCs w:val="28"/>
        </w:rPr>
        <w:t>Особенно востребованными были групповые психологические занятия для взрослых (разведенные супруг; супруги, находящиеся в состоянии «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предразвода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») и для детей, перенесших развод родителей.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4670A">
        <w:rPr>
          <w:rFonts w:ascii="Times New Roman" w:hAnsi="Times New Roman" w:cs="Times New Roman"/>
          <w:sz w:val="28"/>
          <w:szCs w:val="28"/>
        </w:rPr>
        <w:t xml:space="preserve">олонтеры, проводили и обрабатывали опросы участников проектов, делали рассылки по социальным сетям, помогали в организации мероприятий, проводили видеосъемки занятий.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t>Партнеры проекта и собственный вклад</w:t>
      </w:r>
    </w:p>
    <w:p w:rsidR="0054670A" w:rsidRP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Партнеры проекта: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1. ООО "ФМ-на-Амуре" (Радиоканал "Радио2" (3 передачи в утреннем/дневном эфире с участниками проекта. Продолжительность эфира 45 минут. Стоимость 1 передачи – 12000 рублей. Общая стоимость 36000 рублей).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2. Редакция муниципальной газеты "Дальневосточный Комсомольск" (опубликовано 3 статьи о проекте. Стоимость размещения статьи (по площади) составляет 11040 рублей. Общая стоимость составляет 33120 рублей)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МедиаЛао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>» - Информационное мобильное приложение "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 город" (Размещение информации о проекте в мобильном приложении- еженедельно. Охват аудитории подписчиков – около 15000 человек. Срок размещения информации (афиша, анонсы, отзывы, результаты опросов, проблемные статьи) 10 месяцев. Стоимость информационных услуг – 10 000 рублей в месяц. Общая стоимость услуг – 100 000 рублей).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4. ООО "Институт социально-психологической адаптации и здоровья нации"(предоставление платформы видеоконференции для проведения онлайн-занятий с участием приглашенного спикера из другого региона Конвертирование и размещение видеозаписей онлайн-занятий на канале 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. Стоимость 1 часа работы на платформе – 1000 рублей. Проведено 30 занятий. Общая стоимость услуг- 30000 рублей)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5. АНО "Дальневосточное профессиональное сообщество психологов" (ведение Форума по направлениям проекта на сайте АНО «ДВПСП» </w:t>
      </w:r>
      <w:r w:rsidRPr="0054670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организации. Стоимость услуг по ведению Форума – 10000 рублей в месяц. Форум работает 9 месяцев. Общая стоимость услуг- 90000 рублей). Услуги, которые оказывают организации-партнеры, предоставляются на условиях 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 проекта («собственный вклад»). </w:t>
      </w:r>
    </w:p>
    <w:p w:rsidR="0054670A" w:rsidRP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>Общая сумма собственного вклада составляет -559 120 рублей.</w:t>
      </w:r>
    </w:p>
    <w:p w:rsidR="0054670A" w:rsidRDefault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0A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проекта</w:t>
      </w:r>
    </w:p>
    <w:p w:rsidR="0054670A" w:rsidRP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1. ООО "ФМ-на-Амуре" (Радиоканал "Радио2" (3 передачи в утреннем/дневном эфире с участниками проекта. Продолжительность эфира 45 минут)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2. Редакция муниципальной газеты "Дальневосточный Комсомольск" (опубликовано 3 статьи о проекте). </w:t>
      </w:r>
    </w:p>
    <w:p w:rsidR="0054670A" w:rsidRP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МедиаЛао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» - Информационное мобильное приложение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4670A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54670A">
        <w:rPr>
          <w:rFonts w:ascii="Times New Roman" w:hAnsi="Times New Roman" w:cs="Times New Roman"/>
          <w:sz w:val="28"/>
          <w:szCs w:val="28"/>
        </w:rPr>
        <w:t xml:space="preserve"> город" (Размещение информации о проекте в мобильном приложении- еженедельно. Охват аудитории подписчиков – около 15000 человек. Срок размещения информации (афиша, анонсы, отзывы, результаты опросов, проблемные статьи) 10 месяцев).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 xml:space="preserve">4. АНО "Дальневосточное профессиональное сообщество психологов" (ведение Форума по направлениям проекта на сайте АНО «ДВПСП» специалистами организации. Форум работает 9 месяцев.). 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0A">
        <w:rPr>
          <w:rFonts w:ascii="Times New Roman" w:hAnsi="Times New Roman" w:cs="Times New Roman"/>
          <w:sz w:val="28"/>
          <w:szCs w:val="28"/>
        </w:rPr>
        <w:t>5. Городской еженедельник «Наш город» - размещение 5 статей о проекте.</w:t>
      </w: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0A" w:rsidRDefault="0054670A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E8" w:rsidRDefault="009A52E8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E8" w:rsidRDefault="009A52E8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E8" w:rsidRDefault="009A52E8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E8" w:rsidRDefault="009A52E8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49" w:rsidRDefault="00D54849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4B" w:rsidRDefault="0042394B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849" w:rsidRPr="0058254D" w:rsidRDefault="00D54849" w:rsidP="0058254D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4D">
        <w:rPr>
          <w:rFonts w:ascii="Times New Roman" w:hAnsi="Times New Roman" w:cs="Times New Roman"/>
          <w:b/>
          <w:sz w:val="28"/>
          <w:szCs w:val="28"/>
        </w:rPr>
        <w:lastRenderedPageBreak/>
        <w:t>Детализированная смета проекта</w:t>
      </w:r>
    </w:p>
    <w:p w:rsidR="00D54849" w:rsidRPr="0058254D" w:rsidRDefault="00B7157F" w:rsidP="0058254D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4D">
        <w:rPr>
          <w:rFonts w:ascii="Times New Roman" w:hAnsi="Times New Roman" w:cs="Times New Roman"/>
          <w:b/>
          <w:sz w:val="28"/>
          <w:szCs w:val="28"/>
        </w:rPr>
        <w:t>Школа «</w:t>
      </w:r>
      <w:r w:rsidR="00D54849" w:rsidRPr="0058254D">
        <w:rPr>
          <w:rFonts w:ascii="Times New Roman" w:hAnsi="Times New Roman" w:cs="Times New Roman"/>
          <w:b/>
          <w:sz w:val="28"/>
          <w:szCs w:val="28"/>
        </w:rPr>
        <w:t>Водительские права для супругов</w:t>
      </w:r>
      <w:r w:rsidRPr="0058254D">
        <w:rPr>
          <w:rFonts w:ascii="Times New Roman" w:hAnsi="Times New Roman" w:cs="Times New Roman"/>
          <w:b/>
          <w:sz w:val="28"/>
          <w:szCs w:val="28"/>
        </w:rPr>
        <w:t>»</w:t>
      </w:r>
    </w:p>
    <w:p w:rsidR="00B7157F" w:rsidRDefault="00B7157F" w:rsidP="00D54849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632"/>
        <w:gridCol w:w="1401"/>
        <w:gridCol w:w="1044"/>
        <w:gridCol w:w="1016"/>
      </w:tblGrid>
      <w:tr w:rsidR="0058254D" w:rsidRPr="0058254D" w:rsidTr="009A52E8">
        <w:tc>
          <w:tcPr>
            <w:tcW w:w="459" w:type="dxa"/>
          </w:tcPr>
          <w:p w:rsidR="00B7157F" w:rsidRPr="0058254D" w:rsidRDefault="00B7157F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194" w:type="dxa"/>
          </w:tcPr>
          <w:p w:rsidR="009A52E8" w:rsidRDefault="00B7157F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7157F" w:rsidRPr="0058254D" w:rsidRDefault="00B7157F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  <w:p w:rsidR="0058254D" w:rsidRPr="0058254D" w:rsidRDefault="0058254D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44" w:type="dxa"/>
          </w:tcPr>
          <w:p w:rsidR="00B7157F" w:rsidRPr="0058254D" w:rsidRDefault="00B7157F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016" w:type="dxa"/>
          </w:tcPr>
          <w:p w:rsidR="00B7157F" w:rsidRPr="0058254D" w:rsidRDefault="00B7157F" w:rsidP="0058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8254D" w:rsidRPr="0058254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Комплект SMART (SBM685+MW632ST+Projector-11) (интерактивный) Требуется при проведении тренингов и обучающих занятий для демонстрации материалов, расчетов, просмотра видеоматериалов, презентаций и т.д. Поставка из г. Новосибирска.</w:t>
            </w:r>
          </w:p>
        </w:tc>
        <w:tc>
          <w:tcPr>
            <w:tcW w:w="119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157 550</w:t>
            </w:r>
          </w:p>
        </w:tc>
        <w:tc>
          <w:tcPr>
            <w:tcW w:w="104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157 550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Вознаграждения спикерам проекта. В качестве спикеров проекта приглашены 6 человек. % человек ведут очно тренинги. Спикер, ведущий занятия по культуре сексуальных отношений работает в формате онлайн. Все спикеры ведут частную практику и имеют статус индивидуального предпринимателя. Количество часов тренингов - 480 (6 групп по 5 тренингов по 16 часов). Количество часов занятия по культуре сексуальных отношений - 24.</w:t>
            </w:r>
          </w:p>
        </w:tc>
        <w:tc>
          <w:tcPr>
            <w:tcW w:w="119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4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016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1 260 000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проведения тренингов. Помещение для проведения тренингов должно соответствовать требованиям безопасности, оборудовано мебелью, отдельным помещением для проведения кофе-паузы,</w:t>
            </w:r>
          </w:p>
        </w:tc>
        <w:tc>
          <w:tcPr>
            <w:tcW w:w="119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16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Кофе-брейки. Кофе брейки проводятся во время тренингов. При 16-ти часовом тренинге (2 дня по 8 часов) предусматривается 2 кофе-паузы. Затраты на кофе- брейк для на 1 человека на 1 тренинг составляют 250 рублей (кофе, чай, персональная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бутилировая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вода, сливки, печенье, конфеты, разовая посуда и салфетки</w:t>
            </w:r>
            <w:proofErr w:type="gram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1 тренинг для 1 группы составляют 4000 рублей. 30 тренингов- 120 000 рублей</w:t>
            </w:r>
          </w:p>
        </w:tc>
        <w:tc>
          <w:tcPr>
            <w:tcW w:w="119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бухгалтеру проекта за ведение бухгалтерского учета по проекту. </w:t>
            </w: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1. Ведет бухгалтерский учет по проекту. </w:t>
            </w: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 платежные операции поставщикам, подрядчикам. Оформляет первичную документацию по бухгалтерскому учету. </w:t>
            </w: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Осуществляет взаимодействие с банком. </w:t>
            </w: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4. Производит начисление вознаграждения, вознаграждения специалистам по договорам гражданско-правового характера.  </w:t>
            </w:r>
          </w:p>
          <w:p w:rsidR="009A52E8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5. Производит ежемесячные платежи в ПФР, ФСС, ИФНС. </w:t>
            </w: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6. Готовит промежуточный и итоговый финансовые отчеты по проекту. </w:t>
            </w: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работы в месяц 3 часа*20,5 дней=62 часа. Сумма ежемесячного </w:t>
            </w:r>
            <w:r w:rsidR="009A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вознаграждения рассчитывается по схеме: 30000 рублей/164 часа=183 рубля*62 часа=11346 рублей )</w:t>
            </w:r>
          </w:p>
        </w:tc>
        <w:tc>
          <w:tcPr>
            <w:tcW w:w="119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11 346</w:t>
            </w:r>
          </w:p>
        </w:tc>
        <w:tc>
          <w:tcPr>
            <w:tcW w:w="104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113 460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 (бумага канцелярская для оформления договоров с участниками, спикерами, контрагентами, отчетов и др.</w:t>
            </w:r>
          </w:p>
        </w:tc>
        <w:tc>
          <w:tcPr>
            <w:tcW w:w="119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4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2" w:type="dxa"/>
          </w:tcPr>
          <w:p w:rsidR="00B7157F" w:rsidRPr="0058254D" w:rsidRDefault="00B7157F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на проведение занятий: блоки для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</w:p>
        </w:tc>
        <w:tc>
          <w:tcPr>
            <w:tcW w:w="119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4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2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 на проведение занятий: блокноты для участников: 5 тренингов по 16 участников-480 блокнотов</w:t>
            </w:r>
          </w:p>
        </w:tc>
        <w:tc>
          <w:tcPr>
            <w:tcW w:w="119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16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2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 на проведение занятий: ручки для записей - 480</w:t>
            </w:r>
          </w:p>
        </w:tc>
        <w:tc>
          <w:tcPr>
            <w:tcW w:w="1194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16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2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на проведение занятий: маркеры для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</w:p>
        </w:tc>
        <w:tc>
          <w:tcPr>
            <w:tcW w:w="119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4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17 400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2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устройство. (Требуется для печати материалов по проекту (договоры, отчеты, раздаточный материал на тренинги) МФУ лазерное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DCP-L2500DR – это инновационный аппарат, адаптированный для работы в офисе. За счет высокоскоростной печати (26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/мин) и поддержки двусторонней автоматической подачи в режиме принтера Скорость сканера МФУ 10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/мин. Материал можно отправлять сразу же после </w:t>
            </w:r>
            <w:proofErr w:type="spellStart"/>
            <w:proofErr w:type="gram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сканирования.Копир</w:t>
            </w:r>
            <w:proofErr w:type="spellEnd"/>
            <w:proofErr w:type="gram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DCPL2500DR с изменением масштаба от 25 до 400 Имеется возможность печати на конвертах, тонкой или плотной бумаге, бумаге из вторсырья или же высокосортной бумаге.) (</w:t>
            </w:r>
          </w:p>
        </w:tc>
        <w:tc>
          <w:tcPr>
            <w:tcW w:w="119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4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8254D" w:rsidRPr="0058254D" w:rsidTr="009A52E8">
        <w:tc>
          <w:tcPr>
            <w:tcW w:w="459" w:type="dxa"/>
          </w:tcPr>
          <w:p w:rsidR="00B7157F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2" w:type="dxa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Ноутбук (требуется для работы на тренингах, с интерактивным комплексом) Описание 15.6" Ноутбук HP 15s-eq0008ur белый Тонкий ноутбук HP с экраном 39,6 см (15,6") с тончайшими рамками и длительным временем работы от аккумулятора позволяет сохранять высокую продуктивность и проводить время с удовольствием, где бы вы ни находились. Мощный и надежный процессор с накопителем большой емкости поможет справиться с самыми сложными задачами. Аккумулятор с длительным временем работы и технология быстрой зарядки HP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работать, просматривать видео и оставаться на связи на протяжении всего дня.</w:t>
            </w:r>
          </w:p>
        </w:tc>
        <w:tc>
          <w:tcPr>
            <w:tcW w:w="119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44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B7157F" w:rsidRPr="0058254D" w:rsidRDefault="0058254D" w:rsidP="0058254D">
            <w:pPr>
              <w:tabs>
                <w:tab w:val="left" w:pos="709"/>
                <w:tab w:val="left" w:pos="1134"/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58254D" w:rsidRPr="0058254D" w:rsidTr="009A52E8">
        <w:tc>
          <w:tcPr>
            <w:tcW w:w="459" w:type="dxa"/>
          </w:tcPr>
          <w:p w:rsidR="0058254D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2" w:type="dxa"/>
          </w:tcPr>
          <w:p w:rsidR="0058254D" w:rsidRPr="0058254D" w:rsidRDefault="0058254D" w:rsidP="0058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Итого Запрашиваемая сумма </w:t>
            </w:r>
          </w:p>
        </w:tc>
        <w:tc>
          <w:tcPr>
            <w:tcW w:w="3254" w:type="dxa"/>
            <w:gridSpan w:val="3"/>
          </w:tcPr>
          <w:p w:rsidR="0058254D" w:rsidRPr="0058254D" w:rsidRDefault="0058254D" w:rsidP="005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1954610 руб.</w:t>
            </w:r>
          </w:p>
        </w:tc>
      </w:tr>
      <w:tr w:rsidR="0058254D" w:rsidRPr="0058254D" w:rsidTr="009A52E8">
        <w:tc>
          <w:tcPr>
            <w:tcW w:w="459" w:type="dxa"/>
          </w:tcPr>
          <w:p w:rsidR="0058254D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2" w:type="dxa"/>
          </w:tcPr>
          <w:p w:rsidR="0058254D" w:rsidRPr="0058254D" w:rsidRDefault="0058254D" w:rsidP="0058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gridSpan w:val="3"/>
          </w:tcPr>
          <w:p w:rsidR="0058254D" w:rsidRPr="0058254D" w:rsidRDefault="0058254D" w:rsidP="005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559120 руб.</w:t>
            </w:r>
          </w:p>
        </w:tc>
      </w:tr>
      <w:tr w:rsidR="0058254D" w:rsidRPr="0058254D" w:rsidTr="009A52E8">
        <w:tc>
          <w:tcPr>
            <w:tcW w:w="459" w:type="dxa"/>
          </w:tcPr>
          <w:p w:rsidR="0058254D" w:rsidRPr="0058254D" w:rsidRDefault="009A52E8" w:rsidP="0058254D">
            <w:pPr>
              <w:tabs>
                <w:tab w:val="left" w:pos="709"/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2" w:type="dxa"/>
          </w:tcPr>
          <w:p w:rsidR="0058254D" w:rsidRPr="0058254D" w:rsidRDefault="0058254D" w:rsidP="0058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3254" w:type="dxa"/>
            <w:gridSpan w:val="3"/>
          </w:tcPr>
          <w:p w:rsidR="0058254D" w:rsidRPr="0058254D" w:rsidRDefault="0058254D" w:rsidP="005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D">
              <w:rPr>
                <w:rFonts w:ascii="Times New Roman" w:hAnsi="Times New Roman" w:cs="Times New Roman"/>
                <w:sz w:val="24"/>
                <w:szCs w:val="24"/>
              </w:rPr>
              <w:t>2513730 руб.</w:t>
            </w:r>
          </w:p>
        </w:tc>
      </w:tr>
    </w:tbl>
    <w:p w:rsidR="00B7157F" w:rsidRDefault="00B7157F" w:rsidP="00D54849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57F" w:rsidRPr="00D54849" w:rsidRDefault="00B7157F" w:rsidP="00D54849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49" w:rsidRPr="0054670A" w:rsidRDefault="00D54849" w:rsidP="0054670A">
      <w:pPr>
        <w:tabs>
          <w:tab w:val="left" w:pos="709"/>
          <w:tab w:val="left" w:pos="1134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849" w:rsidRPr="0054670A" w:rsidSect="0042394B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55" w:rsidRDefault="00661055" w:rsidP="0042394B">
      <w:pPr>
        <w:spacing w:after="0" w:line="240" w:lineRule="auto"/>
      </w:pPr>
      <w:r>
        <w:separator/>
      </w:r>
    </w:p>
  </w:endnote>
  <w:endnote w:type="continuationSeparator" w:id="0">
    <w:p w:rsidR="00661055" w:rsidRDefault="00661055" w:rsidP="004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128197"/>
      <w:docPartObj>
        <w:docPartGallery w:val="Page Numbers (Bottom of Page)"/>
        <w:docPartUnique/>
      </w:docPartObj>
    </w:sdtPr>
    <w:sdtContent>
      <w:p w:rsidR="0042394B" w:rsidRDefault="00423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2394B" w:rsidRDefault="004239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55" w:rsidRDefault="00661055" w:rsidP="0042394B">
      <w:pPr>
        <w:spacing w:after="0" w:line="240" w:lineRule="auto"/>
      </w:pPr>
      <w:r>
        <w:separator/>
      </w:r>
    </w:p>
  </w:footnote>
  <w:footnote w:type="continuationSeparator" w:id="0">
    <w:p w:rsidR="00661055" w:rsidRDefault="00661055" w:rsidP="0042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7558"/>
    <w:multiLevelType w:val="hybridMultilevel"/>
    <w:tmpl w:val="54B641D6"/>
    <w:lvl w:ilvl="0" w:tplc="5B5E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30080"/>
    <w:multiLevelType w:val="hybridMultilevel"/>
    <w:tmpl w:val="C06A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072A"/>
    <w:multiLevelType w:val="hybridMultilevel"/>
    <w:tmpl w:val="FD0681CE"/>
    <w:lvl w:ilvl="0" w:tplc="ACC8EFF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D730ABB"/>
    <w:multiLevelType w:val="hybridMultilevel"/>
    <w:tmpl w:val="C0E8335E"/>
    <w:lvl w:ilvl="0" w:tplc="ACC8EFF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0E"/>
    <w:rsid w:val="002D750E"/>
    <w:rsid w:val="0042394B"/>
    <w:rsid w:val="0054670A"/>
    <w:rsid w:val="00575ED7"/>
    <w:rsid w:val="0058254D"/>
    <w:rsid w:val="00661055"/>
    <w:rsid w:val="009A52E8"/>
    <w:rsid w:val="00A60772"/>
    <w:rsid w:val="00B7157F"/>
    <w:rsid w:val="00D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10309"/>
  <w15:chartTrackingRefBased/>
  <w15:docId w15:val="{D24C46E6-596E-45E5-85BF-68CA80C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0E"/>
    <w:pPr>
      <w:ind w:left="720"/>
      <w:contextualSpacing/>
    </w:pPr>
  </w:style>
  <w:style w:type="table" w:styleId="a4">
    <w:name w:val="Table Grid"/>
    <w:basedOn w:val="a1"/>
    <w:uiPriority w:val="39"/>
    <w:rsid w:val="00B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94B"/>
  </w:style>
  <w:style w:type="paragraph" w:styleId="a7">
    <w:name w:val="footer"/>
    <w:basedOn w:val="a"/>
    <w:link w:val="a8"/>
    <w:uiPriority w:val="99"/>
    <w:unhideWhenUsed/>
    <w:rsid w:val="0042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2020-04-30T15:44:00Z</dcterms:created>
  <dcterms:modified xsi:type="dcterms:W3CDTF">2020-04-30T16:43:00Z</dcterms:modified>
</cp:coreProperties>
</file>