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1D" w:rsidRPr="00A03E1D" w:rsidRDefault="00A03E1D" w:rsidP="00A03E1D">
      <w:pPr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A03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3E1D" w:rsidRPr="00A03E1D" w:rsidRDefault="00A03E1D" w:rsidP="00A03E1D">
      <w:pPr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03E1D" w:rsidRPr="00A03E1D" w:rsidRDefault="00A03E1D" w:rsidP="00A03E1D">
      <w:pPr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03E1D" w:rsidRPr="00A03E1D" w:rsidRDefault="00A03E1D" w:rsidP="00A03E1D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E1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УСТАВ</w:t>
      </w:r>
    </w:p>
    <w:p w:rsidR="00B45403" w:rsidRPr="00B45403" w:rsidRDefault="00A03E1D" w:rsidP="00B45403">
      <w:pPr>
        <w:spacing w:after="28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03E1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Общественной организации</w:t>
      </w:r>
    </w:p>
    <w:p w:rsidR="00A03E1D" w:rsidRPr="00A03E1D" w:rsidRDefault="00A03E1D" w:rsidP="00295841">
      <w:pPr>
        <w:spacing w:after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E1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="00B4540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Мастерские развития Улан-Удэ</w:t>
      </w:r>
      <w:r w:rsidRPr="00A03E1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A03E1D" w:rsidRDefault="00A03E1D" w:rsidP="00A03E1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редакции, принятой Общим собранием членов организации </w:t>
      </w:r>
    </w:p>
    <w:p w:rsidR="00A03E1D" w:rsidRPr="00A03E1D" w:rsidRDefault="005235D1" w:rsidP="00A03E1D">
      <w:pPr>
        <w:spacing w:after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 апреля 2020</w:t>
      </w:r>
      <w:r w:rsidR="00A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A03E1D" w:rsidRPr="00A03E1D" w:rsidRDefault="00A03E1D" w:rsidP="00A03E1D">
      <w:pPr>
        <w:spacing w:after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E1D" w:rsidRPr="00A03E1D" w:rsidRDefault="00A03E1D" w:rsidP="00A03E1D">
      <w:pPr>
        <w:spacing w:after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E1D" w:rsidRPr="00A03E1D" w:rsidRDefault="00A03E1D" w:rsidP="00A03E1D">
      <w:pPr>
        <w:spacing w:after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E1D" w:rsidRPr="00A03E1D" w:rsidRDefault="00A03E1D" w:rsidP="00A03E1D">
      <w:pPr>
        <w:spacing w:after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E1D" w:rsidRPr="00A03E1D" w:rsidRDefault="00A03E1D" w:rsidP="00A03E1D">
      <w:pPr>
        <w:spacing w:after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E1D" w:rsidRPr="00A03E1D" w:rsidRDefault="00A03E1D" w:rsidP="00A03E1D">
      <w:pPr>
        <w:spacing w:after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E1D" w:rsidRDefault="00A03E1D" w:rsidP="00A03E1D">
      <w:pPr>
        <w:spacing w:after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E1D" w:rsidRDefault="00A03E1D" w:rsidP="00A03E1D">
      <w:pPr>
        <w:spacing w:after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E1D" w:rsidRDefault="00A03E1D" w:rsidP="00A03E1D">
      <w:pPr>
        <w:spacing w:after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E1D" w:rsidRDefault="00A03E1D" w:rsidP="00A03E1D">
      <w:pPr>
        <w:spacing w:after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E1D" w:rsidRDefault="00A03E1D" w:rsidP="00A03E1D">
      <w:pPr>
        <w:spacing w:after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5841" w:rsidRDefault="00295841" w:rsidP="00A03E1D">
      <w:pPr>
        <w:spacing w:after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E1D" w:rsidRDefault="00A03E1D" w:rsidP="00A03E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E1D" w:rsidRPr="00A03E1D" w:rsidRDefault="00A03E1D" w:rsidP="00C3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A03E1D" w:rsidRPr="00A03E1D" w:rsidRDefault="00A03E1D" w:rsidP="00C3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89C" w:rsidRDefault="00A03E1D" w:rsidP="002F689C">
      <w:pPr>
        <w:spacing w:after="28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Общественная организация </w:t>
      </w:r>
      <w:r w:rsidR="00B45403" w:rsidRPr="00B454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«Мастерские развития Улан-Удэ»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29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является общественным объединением, созданным гражданами на основе совместной деятельности для</w:t>
      </w:r>
      <w:r w:rsidR="004C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реновации, сохранения исторической части города</w:t>
      </w:r>
      <w:r w:rsidR="0029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Улан-Удэ</w:t>
      </w:r>
      <w:r w:rsidR="004C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домов</w:t>
      </w:r>
      <w:r w:rsidR="0029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C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усадеб</w:t>
      </w:r>
      <w:r w:rsidR="0029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имеющих культурно – историческую ценность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9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положительного информационного поля</w:t>
      </w:r>
      <w:r w:rsidR="002A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 проектов развития</w:t>
      </w:r>
      <w:r w:rsidR="0029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для содействия её членам в реализации индивидуальных и коллективных потребностей. </w:t>
      </w:r>
    </w:p>
    <w:p w:rsidR="00A03E1D" w:rsidRPr="002F689C" w:rsidRDefault="00A03E1D" w:rsidP="002F689C">
      <w:pPr>
        <w:spacing w:after="28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29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0308E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свою деятельность в соответствии с действующим законодательством Российской Федерации, настоящим Уставом и своими внутренними документами.</w:t>
      </w:r>
    </w:p>
    <w:p w:rsidR="00A03E1D" w:rsidRPr="00A03E1D" w:rsidRDefault="00D0308E" w:rsidP="00C3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2A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03E1D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существляет деятельность преимущественно на территории </w:t>
      </w:r>
      <w:r w:rsidR="002A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Бурятия, </w:t>
      </w:r>
      <w:r w:rsidR="00A03E1D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на территории Российской Федерации и за её пределами.</w:t>
      </w:r>
    </w:p>
    <w:p w:rsidR="00A03E1D" w:rsidRPr="00A03E1D" w:rsidRDefault="00A03E1D" w:rsidP="00C3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2A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0308E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свою уставную деятельность, приобретает права, за исключением прав юридического лица, и принимает на себя обязанности, предусмотренные Федеральным законом «Об общественных объединениях», с момента принятия решения о создании общественного объединения, об утверждении его устава и о формировании руководящих органов на Общем собрании.</w:t>
      </w:r>
    </w:p>
    <w:p w:rsidR="00A03E1D" w:rsidRPr="00A03E1D" w:rsidRDefault="00A03E1D" w:rsidP="00C3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="002A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0308E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</w:t>
      </w:r>
      <w:r w:rsidRPr="00A03E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осуществляет свою деятельность без государственной регистрации и без приобретения прав юридического лица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(часть 4 статьи 3 Федерального закона от 19.05.1995 N 82-ФЗ). </w:t>
      </w:r>
    </w:p>
    <w:p w:rsidR="00A03E1D" w:rsidRPr="00A03E1D" w:rsidRDefault="00A03E1D" w:rsidP="00C3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Общее собрание может в любой момент принять решение о регистрации </w:t>
      </w:r>
      <w:r w:rsidR="002A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D0308E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юридического лица.</w:t>
      </w:r>
    </w:p>
    <w:p w:rsidR="00A03E1D" w:rsidRPr="00A03E1D" w:rsidRDefault="00A03E1D" w:rsidP="00C3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r w:rsidR="002A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0308E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иметь штампы и бланки со своим наименованием, собственные гимн, эмблему, вымпелы, флаг и другую символику, подлежащую учёту и регистрации в установленном законодательством порядке.</w:t>
      </w:r>
    </w:p>
    <w:p w:rsidR="00A03E1D" w:rsidRPr="00A03E1D" w:rsidRDefault="00A03E1D" w:rsidP="00C3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Местонахождение руководящих органов </w:t>
      </w:r>
      <w:r w:rsidR="004C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D0308E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г. </w:t>
      </w:r>
      <w:r w:rsidR="00D0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Улан –Удэ.</w:t>
      </w:r>
    </w:p>
    <w:p w:rsidR="00A03E1D" w:rsidRPr="00A03E1D" w:rsidRDefault="00A03E1D" w:rsidP="00C3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E1D" w:rsidRPr="00A03E1D" w:rsidRDefault="00A03E1D" w:rsidP="00C3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ЦЕЛИ И ЗАДАЧИ </w:t>
      </w:r>
      <w:r w:rsidR="0094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</w:t>
      </w:r>
    </w:p>
    <w:p w:rsidR="00A03E1D" w:rsidRPr="00A03E1D" w:rsidRDefault="00A03E1D" w:rsidP="00C3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D1" w:rsidRDefault="00A03E1D" w:rsidP="00650ED1">
      <w:pPr>
        <w:pStyle w:val="Default"/>
        <w:jc w:val="both"/>
        <w:rPr>
          <w:sz w:val="28"/>
          <w:szCs w:val="28"/>
        </w:rPr>
      </w:pPr>
      <w:r w:rsidRPr="00A03E1D">
        <w:rPr>
          <w:rFonts w:eastAsia="Times New Roman"/>
          <w:sz w:val="28"/>
          <w:szCs w:val="28"/>
          <w:lang w:eastAsia="ru-RU"/>
        </w:rPr>
        <w:t xml:space="preserve">2.1. Цель </w:t>
      </w:r>
      <w:r w:rsidR="004C6C5F">
        <w:rPr>
          <w:rFonts w:eastAsia="Times New Roman"/>
          <w:sz w:val="28"/>
          <w:szCs w:val="28"/>
          <w:lang w:eastAsia="ru-RU"/>
        </w:rPr>
        <w:t>О</w:t>
      </w:r>
      <w:r w:rsidR="004C6C5F" w:rsidRPr="00A03E1D">
        <w:rPr>
          <w:rFonts w:eastAsia="Times New Roman"/>
          <w:sz w:val="28"/>
          <w:szCs w:val="28"/>
          <w:lang w:eastAsia="ru-RU"/>
        </w:rPr>
        <w:t>рганизаци</w:t>
      </w:r>
      <w:r w:rsidR="004C6C5F">
        <w:rPr>
          <w:rFonts w:eastAsia="Times New Roman"/>
          <w:sz w:val="28"/>
          <w:szCs w:val="28"/>
          <w:lang w:eastAsia="ru-RU"/>
        </w:rPr>
        <w:t>и</w:t>
      </w:r>
      <w:r w:rsidR="004C6C5F" w:rsidRPr="00A03E1D">
        <w:rPr>
          <w:rFonts w:eastAsia="Times New Roman"/>
          <w:sz w:val="28"/>
          <w:szCs w:val="28"/>
          <w:lang w:eastAsia="ru-RU"/>
        </w:rPr>
        <w:t xml:space="preserve"> </w:t>
      </w:r>
      <w:r w:rsidRPr="00A03E1D">
        <w:rPr>
          <w:rFonts w:eastAsia="Times New Roman"/>
          <w:sz w:val="28"/>
          <w:szCs w:val="28"/>
          <w:lang w:eastAsia="ru-RU"/>
        </w:rPr>
        <w:t xml:space="preserve">– объединить инициативных людей, </w:t>
      </w:r>
      <w:r w:rsidR="004C6C5F">
        <w:rPr>
          <w:rFonts w:eastAsia="Times New Roman"/>
          <w:sz w:val="28"/>
          <w:szCs w:val="28"/>
          <w:lang w:eastAsia="ru-RU"/>
        </w:rPr>
        <w:t xml:space="preserve">горожан, </w:t>
      </w:r>
      <w:r w:rsidRPr="00A03E1D">
        <w:rPr>
          <w:rFonts w:eastAsia="Times New Roman"/>
          <w:sz w:val="28"/>
          <w:szCs w:val="28"/>
          <w:lang w:eastAsia="ru-RU"/>
        </w:rPr>
        <w:t>готовых нести личную ответственность за созидательное развитие</w:t>
      </w:r>
      <w:r w:rsidR="005466EF">
        <w:rPr>
          <w:rFonts w:eastAsia="Times New Roman"/>
          <w:sz w:val="28"/>
          <w:szCs w:val="28"/>
          <w:lang w:eastAsia="ru-RU"/>
        </w:rPr>
        <w:t xml:space="preserve"> исторической части города</w:t>
      </w:r>
      <w:r w:rsidRPr="00A03E1D">
        <w:rPr>
          <w:rFonts w:eastAsia="Times New Roman"/>
          <w:sz w:val="28"/>
          <w:szCs w:val="28"/>
          <w:lang w:eastAsia="ru-RU"/>
        </w:rPr>
        <w:t>, использовать свои интеллектуальные, информационные, организационные и иные ресурсы</w:t>
      </w:r>
      <w:r w:rsidR="00650ED1">
        <w:rPr>
          <w:rFonts w:eastAsia="Times New Roman"/>
          <w:sz w:val="28"/>
          <w:szCs w:val="28"/>
          <w:lang w:eastAsia="ru-RU"/>
        </w:rPr>
        <w:t xml:space="preserve"> для</w:t>
      </w:r>
      <w:r w:rsidRPr="00A03E1D">
        <w:rPr>
          <w:rFonts w:eastAsia="Times New Roman"/>
          <w:sz w:val="28"/>
          <w:szCs w:val="28"/>
          <w:lang w:eastAsia="ru-RU"/>
        </w:rPr>
        <w:t xml:space="preserve"> </w:t>
      </w:r>
      <w:r w:rsidR="00650ED1">
        <w:rPr>
          <w:rFonts w:eastAsia="Times New Roman"/>
          <w:sz w:val="28"/>
          <w:szCs w:val="28"/>
          <w:lang w:eastAsia="ru-RU"/>
        </w:rPr>
        <w:t>с</w:t>
      </w:r>
      <w:r w:rsidR="00650ED1">
        <w:rPr>
          <w:sz w:val="28"/>
          <w:szCs w:val="28"/>
        </w:rPr>
        <w:t xml:space="preserve">одействия развитию положительного имиджа и популяризации города Улан-Удэ как международного туристического и культурного центра. </w:t>
      </w:r>
    </w:p>
    <w:p w:rsidR="00A03E1D" w:rsidRPr="00A03E1D" w:rsidRDefault="00650ED1" w:rsidP="00C31E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="00A03E1D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достижения уставных целей </w:t>
      </w:r>
      <w:r w:rsidR="004C6C5F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Общественная организация </w:t>
      </w:r>
      <w:r w:rsidR="00A03E1D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решает следующие задачи:</w:t>
      </w:r>
    </w:p>
    <w:p w:rsidR="00A03E1D" w:rsidRPr="00A03E1D" w:rsidRDefault="00A03E1D" w:rsidP="00C31E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</w:t>
      </w:r>
      <w:r w:rsidR="0090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исторической части Улан-Удэ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силами членов</w:t>
      </w:r>
      <w:r w:rsidR="00905F29">
        <w:t xml:space="preserve"> </w:t>
      </w:r>
      <w:r w:rsidR="0090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привлечённых специалистов исследования в социально-экономической сфере</w:t>
      </w:r>
      <w:r w:rsidR="0090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разработку на их основе предложений в виде концепций, стратегий, программ, планов, проектов актов </w:t>
      </w:r>
      <w:r w:rsidRPr="00A03E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государственной и муниципальной власти, хозяйствующих субъектов и общественных организаций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03E1D" w:rsidRPr="00A03E1D" w:rsidRDefault="00A03E1D" w:rsidP="00C31E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помощь в разработке и реализации членами </w:t>
      </w:r>
      <w:r w:rsidR="0090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иными лицами совместных проектов; </w:t>
      </w:r>
    </w:p>
    <w:p w:rsidR="00650ED1" w:rsidRPr="00650ED1" w:rsidRDefault="00650ED1" w:rsidP="00C31E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0ED1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 xml:space="preserve">овывает </w:t>
      </w:r>
      <w:r w:rsidRPr="00650ED1">
        <w:rPr>
          <w:rFonts w:ascii="Times New Roman" w:hAnsi="Times New Roman" w:cs="Times New Roman"/>
          <w:sz w:val="28"/>
          <w:szCs w:val="28"/>
        </w:rPr>
        <w:t>и пров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Pr="00650ED1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0ED1">
        <w:rPr>
          <w:rFonts w:ascii="Times New Roman" w:hAnsi="Times New Roman" w:cs="Times New Roman"/>
          <w:sz w:val="28"/>
          <w:szCs w:val="28"/>
        </w:rPr>
        <w:t xml:space="preserve"> событийного туризма</w:t>
      </w:r>
      <w:r>
        <w:rPr>
          <w:rFonts w:ascii="Times New Roman" w:hAnsi="Times New Roman" w:cs="Times New Roman"/>
          <w:sz w:val="28"/>
          <w:szCs w:val="28"/>
        </w:rPr>
        <w:t xml:space="preserve"> с вовлечением населения, бизнеса, власти;</w:t>
      </w:r>
      <w:r w:rsidRPr="00650ED1">
        <w:rPr>
          <w:rFonts w:ascii="Times New Roman" w:hAnsi="Times New Roman" w:cs="Times New Roman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650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Pr="00650ED1">
        <w:rPr>
          <w:rFonts w:ascii="Times New Roman" w:hAnsi="Times New Roman" w:cs="Times New Roman"/>
          <w:sz w:val="28"/>
          <w:szCs w:val="28"/>
        </w:rPr>
        <w:t xml:space="preserve"> с туристскими организациями города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5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3E1D" w:rsidRPr="00A03E1D" w:rsidRDefault="00A03E1D" w:rsidP="00C31E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обществу и продвигает в органах власти и управления свои предложения по развитию </w:t>
      </w:r>
      <w:r w:rsidR="0090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исторической части города Улан-Удэ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3E1D" w:rsidRPr="00A03E1D" w:rsidRDefault="00A03E1D" w:rsidP="00C31E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 проводит для членов</w:t>
      </w:r>
      <w:r w:rsidR="0090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лиц образовательные и просветительские программы, </w:t>
      </w:r>
      <w:r w:rsidR="00C3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событийные,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 и светские мероприятия;</w:t>
      </w:r>
    </w:p>
    <w:p w:rsidR="00A03E1D" w:rsidRPr="00A03E1D" w:rsidRDefault="00A03E1D" w:rsidP="00C31E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Содействует членам </w:t>
      </w:r>
      <w:r w:rsidR="0090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установлении деловых и личных контактов, в подборе надёжных бизнес-партнёров;</w:t>
      </w:r>
    </w:p>
    <w:p w:rsidR="00A03E1D" w:rsidRPr="00A03E1D" w:rsidRDefault="00A03E1D" w:rsidP="00C31E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Содействует членам </w:t>
      </w:r>
      <w:r w:rsidR="0090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905F29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защите их прав и законных интересов, оказывает им поддержку во взаимоотношениях с органами государственной власти, органами местного самоуправления и общественными объединениями;</w:t>
      </w:r>
    </w:p>
    <w:p w:rsidR="00A03E1D" w:rsidRPr="00A03E1D" w:rsidRDefault="00A03E1D" w:rsidP="00C31E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Выступает в необходимых случаях посредником в отношениях членов </w:t>
      </w:r>
      <w:r w:rsidR="0090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905F29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государственными и общественными институтами;</w:t>
      </w:r>
    </w:p>
    <w:p w:rsidR="00A03E1D" w:rsidRPr="00A03E1D" w:rsidRDefault="00A03E1D" w:rsidP="00C31E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Создаёт информационные ресурсы по проблемам, входящим в круг интересов членов</w:t>
      </w:r>
      <w:r w:rsidR="00905F29" w:rsidRPr="0090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03E1D" w:rsidRPr="00A03E1D" w:rsidRDefault="00A03E1D" w:rsidP="00C31E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Устанавливает, поддерживает и развивает контакты с другими общественными объединениями, в том числе международными и национальными организациями, обменивается опытом работы и информацией в пределах уставной деятельности, заключает соглашения о сотрудничестве и совместной деятельности;</w:t>
      </w:r>
    </w:p>
    <w:p w:rsidR="00A03E1D" w:rsidRPr="00A03E1D" w:rsidRDefault="00A03E1D" w:rsidP="00C31E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60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максимальную открытость, публичность, гласность своей деятельности; </w:t>
      </w:r>
    </w:p>
    <w:p w:rsidR="00650ED1" w:rsidRPr="00650ED1" w:rsidRDefault="00A03E1D" w:rsidP="00650ED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60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Создаёт условия для коммуникации и формирования товарищеских отношений между членами</w:t>
      </w:r>
      <w:r w:rsidR="00905F29" w:rsidRPr="0090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Заботится о создании атмосферы взаимоуважения и взаимопомощи среди членов </w:t>
      </w:r>
      <w:r w:rsidR="0090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3E1D" w:rsidRPr="00A03E1D" w:rsidRDefault="00A03E1D" w:rsidP="00C31E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60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иную деятельность, способствующую достижению уставных целей </w:t>
      </w:r>
      <w:r w:rsidR="0090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запрещенную законодательством Российской Федерации и не противоречащую Уставу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3E1D" w:rsidRPr="00A03E1D" w:rsidRDefault="00A03E1D" w:rsidP="00C3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E1D" w:rsidRPr="00A03E1D" w:rsidRDefault="00A03E1D" w:rsidP="00C31E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ЧЛЕНСТВО И УЧАСТИЕ В</w:t>
      </w:r>
      <w:r w:rsidR="00575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ОРГАНИЗАЦИИ</w:t>
      </w:r>
    </w:p>
    <w:p w:rsidR="00A03E1D" w:rsidRPr="00A03E1D" w:rsidRDefault="00A03E1D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E1D" w:rsidRPr="00A03E1D" w:rsidRDefault="00A03E1D" w:rsidP="00C3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3.1. Членство в </w:t>
      </w:r>
      <w:r w:rsidR="0090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905F29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добровольным.</w:t>
      </w:r>
    </w:p>
    <w:p w:rsidR="00A03E1D" w:rsidRPr="00A03E1D" w:rsidRDefault="00A03E1D" w:rsidP="00C31E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Членами </w:t>
      </w:r>
      <w:r w:rsidR="0090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905F29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лица, достигшие 18-летнего возраста, признающие Устав, лично участвующие в деятельности</w:t>
      </w:r>
      <w:r w:rsidR="00905F29" w:rsidRPr="0090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03E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 поддерживающие его деятельность.</w:t>
      </w:r>
    </w:p>
    <w:p w:rsidR="00A03E1D" w:rsidRPr="00A03E1D" w:rsidRDefault="00A03E1D" w:rsidP="00C31E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в </w:t>
      </w:r>
      <w:r w:rsidR="005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575BD5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членов, а также прекращение членства осуществляется Советом</w:t>
      </w:r>
      <w:r w:rsidR="00575BD5" w:rsidRPr="005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предусмотренном Положением о членстве в </w:t>
      </w:r>
      <w:r w:rsidR="005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575BD5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участии в его работе иных лиц.</w:t>
      </w:r>
    </w:p>
    <w:p w:rsidR="00A03E1D" w:rsidRPr="00A03E1D" w:rsidRDefault="00A03E1D" w:rsidP="00C31E8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r w:rsidR="005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575BD5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право:</w:t>
      </w:r>
    </w:p>
    <w:p w:rsidR="00A03E1D" w:rsidRPr="00A03E1D" w:rsidRDefault="00A03E1D" w:rsidP="00C31E8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Избирать и быть избранным в руководящие органы </w:t>
      </w:r>
      <w:r w:rsidR="005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3E1D" w:rsidRPr="00A03E1D" w:rsidRDefault="00A03E1D" w:rsidP="00C31E8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общих собраниях членов</w:t>
      </w:r>
      <w:r w:rsidR="00575BD5" w:rsidRPr="005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правом решающего голоса;</w:t>
      </w:r>
    </w:p>
    <w:p w:rsidR="00A03E1D" w:rsidRPr="00A03E1D" w:rsidRDefault="00A03E1D" w:rsidP="00C31E8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заседаниях Совета</w:t>
      </w:r>
      <w:r w:rsidR="00575BD5" w:rsidRPr="005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правом совещательного голоса</w:t>
      </w:r>
    </w:p>
    <w:p w:rsidR="00A03E1D" w:rsidRPr="00A03E1D" w:rsidRDefault="00A03E1D" w:rsidP="00C31E8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мотивированные рекомендации кандидатам в члены </w:t>
      </w:r>
      <w:r w:rsidR="00C3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3E1D" w:rsidRPr="00A03E1D" w:rsidRDefault="00A03E1D" w:rsidP="00C31E8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участие в деятельности рабочих органов </w:t>
      </w:r>
      <w:r w:rsidR="00C3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C35571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их члена или в качестве наблюдателя (с правом совещательного голоса);</w:t>
      </w:r>
    </w:p>
    <w:p w:rsidR="00A03E1D" w:rsidRPr="00A03E1D" w:rsidRDefault="00A03E1D" w:rsidP="00C31E8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доступ к информации о деятельности </w:t>
      </w:r>
      <w:r w:rsidR="00C3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C35571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обмениваться информацией с использованием собственных ресурсов </w:t>
      </w:r>
      <w:r w:rsidR="00C3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3E1D" w:rsidRPr="00A03E1D" w:rsidRDefault="00A03E1D" w:rsidP="00C31E8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Выступать с инициативами по содержанию или регулированию деятельности </w:t>
      </w:r>
      <w:r w:rsidR="00C3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3E1D" w:rsidRPr="00A03E1D" w:rsidRDefault="00A03E1D" w:rsidP="00C31E8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Пользоваться поддержкой </w:t>
      </w:r>
      <w:r w:rsidR="00C3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C35571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одобренных Советом </w:t>
      </w:r>
      <w:r w:rsidR="00C3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C35571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проектов;</w:t>
      </w:r>
    </w:p>
    <w:p w:rsidR="00A03E1D" w:rsidRPr="00A03E1D" w:rsidRDefault="00A03E1D" w:rsidP="00C31E8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образовательных, просветительских, культурных, спортивных, оздоровительных и иных мероприятиях</w:t>
      </w:r>
      <w:r w:rsidR="00C35571" w:rsidRPr="00C3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условиях, определённых в решении Совета </w:t>
      </w:r>
      <w:r w:rsidR="00C3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C35571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их проведении;</w:t>
      </w:r>
    </w:p>
    <w:p w:rsidR="00A03E1D" w:rsidRPr="00A03E1D" w:rsidRDefault="00A03E1D" w:rsidP="00C31E8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60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поддержку и помощь в защите своих прав со стороны </w:t>
      </w:r>
      <w:r w:rsidR="00C3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пользоваться ресурсом коллективной системы защиты;</w:t>
      </w:r>
    </w:p>
    <w:p w:rsidR="00A03E1D" w:rsidRPr="00A03E1D" w:rsidRDefault="00A03E1D" w:rsidP="00C31E8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60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специальному решению Совета</w:t>
      </w:r>
      <w:r w:rsidR="00C35571" w:rsidRPr="00C3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представлять </w:t>
      </w:r>
      <w:r w:rsidR="00C35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C35571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отношениях с другими физическими или юридическими лицами, делать от его имени заявления или давать комментарии;</w:t>
      </w:r>
    </w:p>
    <w:p w:rsidR="00A03E1D" w:rsidRPr="00A03E1D" w:rsidRDefault="00A03E1D" w:rsidP="00C31E8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60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с</w:t>
      </w:r>
      <w:r w:rsidR="00BC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BC48CC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продвигать свои товары и услуги с использованием ресурсов </w:t>
      </w:r>
      <w:r w:rsidR="00BC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использовать площадку </w:t>
      </w:r>
      <w:r w:rsidR="00BC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BC48CC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ведения переговоров с деловыми партнёрами;</w:t>
      </w:r>
    </w:p>
    <w:p w:rsidR="00CC3E9E" w:rsidRPr="00C6596E" w:rsidRDefault="00A03E1D" w:rsidP="00C6596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в состав комитетов, проектных групп</w:t>
      </w:r>
      <w:r w:rsidR="00CC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3E1D" w:rsidRPr="00A03E1D" w:rsidRDefault="00A03E1D" w:rsidP="00C31E8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60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иные возможности, определённые внутренними документами</w:t>
      </w:r>
      <w:r w:rsidR="00C6596E" w:rsidRP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3E1D" w:rsidRPr="00A03E1D" w:rsidRDefault="00A03E1D" w:rsidP="00C31E8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60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Добровольно выйти из состава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3E1D" w:rsidRPr="00A03E1D" w:rsidRDefault="00A03E1D" w:rsidP="00C31E8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C6596E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обязаны:</w:t>
      </w:r>
    </w:p>
    <w:p w:rsidR="00A03E1D" w:rsidRPr="00A03E1D" w:rsidRDefault="00A03E1D" w:rsidP="00C31E8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положения настоящего Устава, внутренних документов и выполнять решения Общего собрания, Совета</w:t>
      </w:r>
      <w:r w:rsidR="00C6596E" w:rsidRP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рабочих органов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принятых в пределах их компетенций;</w:t>
      </w:r>
    </w:p>
    <w:p w:rsidR="00A03E1D" w:rsidRPr="00A03E1D" w:rsidRDefault="00A03E1D" w:rsidP="00C31E8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Принимать личное участие в деятельности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включая работу в его рабочих органах; </w:t>
      </w:r>
    </w:p>
    <w:p w:rsidR="00A03E1D" w:rsidRPr="00A03E1D" w:rsidRDefault="00A03E1D" w:rsidP="00C31E8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наносить ущерб репутации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C6596E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форме и не совершать действий, наносящих вред его деятельности;</w:t>
      </w:r>
    </w:p>
    <w:p w:rsidR="00A03E1D" w:rsidRPr="00A03E1D" w:rsidRDefault="00A03E1D" w:rsidP="00C31E8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Поддерживать в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C6596E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атмосферу товарищества, сотрудничества и взаимопомощи.</w:t>
      </w:r>
    </w:p>
    <w:p w:rsidR="00A03E1D" w:rsidRPr="00A03E1D" w:rsidRDefault="00A03E1D" w:rsidP="00C31E8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Членство в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C6596E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прекращено по решению Совета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член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C6596E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допустил нарушение положений настоящего Устава и других внутри</w:t>
      </w:r>
      <w:r w:rsidR="00AF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</w:t>
      </w:r>
      <w:r w:rsidR="00AF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онных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документов.</w:t>
      </w:r>
    </w:p>
    <w:p w:rsidR="00A03E1D" w:rsidRPr="00A03E1D" w:rsidRDefault="00C6596E" w:rsidP="00C31E8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E1D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отвечает по обязательствам своих членов, равно как члены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E1D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отвечают по его обязательствам.</w:t>
      </w:r>
    </w:p>
    <w:p w:rsidR="00A03E1D" w:rsidRPr="00A03E1D" w:rsidRDefault="00A03E1D" w:rsidP="00C31E8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</w:t>
      </w:r>
      <w:r w:rsidR="00C6596E" w:rsidRP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могут участвовать эксперты, гости и иные лица. Статус и порядок их участия в мероприятиях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C6596E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</w:t>
      </w:r>
      <w:r w:rsidR="00E7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Общим собранием, Советом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руководителями комитетов, проектных групп.</w:t>
      </w:r>
    </w:p>
    <w:p w:rsidR="00A03E1D" w:rsidRPr="00A03E1D" w:rsidRDefault="00A03E1D" w:rsidP="00C3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E1D" w:rsidRPr="00A03E1D" w:rsidRDefault="00A03E1D" w:rsidP="00C31E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РУКОВОДЯЩИЕ </w:t>
      </w:r>
      <w:r w:rsidR="00E75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ИСПОЛНИТЕЛЬНЫЕ </w:t>
      </w:r>
      <w:r w:rsidRPr="00A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ОРГАНЫ </w:t>
      </w:r>
      <w:r w:rsidR="0094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</w:t>
      </w:r>
    </w:p>
    <w:p w:rsidR="00A03E1D" w:rsidRPr="00A03E1D" w:rsidRDefault="00A03E1D" w:rsidP="00C3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744" w:rsidRPr="00E75744" w:rsidRDefault="00E75744" w:rsidP="00C3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Руководящие органы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7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собрание, Совет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7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E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7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744" w:rsidRDefault="00E75744" w:rsidP="00C3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Исполнительный орган – Исполнительный директор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7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744" w:rsidRDefault="00E75744" w:rsidP="00C3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E1D" w:rsidRPr="00E75744" w:rsidRDefault="00A03E1D" w:rsidP="00C31E81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ОБЩЕЕ СОБРАНИЕ </w:t>
      </w:r>
      <w:r w:rsidR="0094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</w:t>
      </w:r>
    </w:p>
    <w:p w:rsidR="00E75744" w:rsidRPr="00E75744" w:rsidRDefault="00E75744" w:rsidP="00C31E8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E1D" w:rsidRPr="00E75744" w:rsidRDefault="00A03E1D" w:rsidP="00C31E81">
      <w:pPr>
        <w:pStyle w:val="a5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Высшим руководящим органом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C6596E" w:rsidRPr="00E7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Общее собрание его членов. </w:t>
      </w:r>
    </w:p>
    <w:p w:rsidR="00A03E1D" w:rsidRPr="00E75744" w:rsidRDefault="00A03E1D" w:rsidP="00C31E81">
      <w:pPr>
        <w:pStyle w:val="a5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собрание проводится не реже одного раза в год. </w:t>
      </w:r>
    </w:p>
    <w:p w:rsidR="00A03E1D" w:rsidRPr="00A03E1D" w:rsidRDefault="00A03E1D" w:rsidP="00C31E8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Внеочередное Общее собрание может быть созвано по инициативе консолидированного решения не менее 3-х рабочих органов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25% членов</w:t>
      </w:r>
      <w:r w:rsidR="00C6596E" w:rsidRP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3E1D" w:rsidRPr="00A03E1D" w:rsidRDefault="00A03E1D" w:rsidP="00C31E8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созыва очередного и внеочередного Общего собрания, организации его работы и оформления итогов, регламентируется Положением об общем собрании членов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729D" w:rsidRDefault="00A03E1D" w:rsidP="009E729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Общего собрания принимаются в результате голосования в соответствии с Положением об общем собрании членов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3E1D" w:rsidRPr="009E729D" w:rsidRDefault="00A03E1D" w:rsidP="009E729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</w:t>
      </w:r>
      <w:r w:rsidR="00C6596E" w:rsidRPr="009E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9E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в простой письменной форме уполномочить представлять </w:t>
      </w:r>
      <w:r w:rsidRPr="009E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на Общем собрании другого члена </w:t>
      </w:r>
      <w:r w:rsidR="00C6596E" w:rsidRPr="009E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C6596E" w:rsidRPr="009E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 направления в Совет заявления с указанием уполномоченного. Он также может сообщить о своей позиции по вопросу повестки Общего собрания, которая подлежит учету при принятии решения.</w:t>
      </w:r>
    </w:p>
    <w:p w:rsidR="00A03E1D" w:rsidRPr="00A03E1D" w:rsidRDefault="00A03E1D" w:rsidP="00C31E8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C6596E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присутствовать на Общем собрании в режиме онлайн при невозможности присутствовать на нём </w:t>
      </w:r>
      <w:r w:rsidRPr="00A03E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3E1D" w:rsidRPr="00A03E1D" w:rsidRDefault="00A03E1D" w:rsidP="00C31E8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собрание правомочно принимать решения, если в нём участвует (представлены) не менее 1/2 членов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3E1D" w:rsidRPr="00A03E1D" w:rsidRDefault="00A03E1D" w:rsidP="00C31E8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Общее собрание правомочно принимать решения по любым вопросам деятельности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3E1D" w:rsidRPr="00A03E1D" w:rsidRDefault="00A03E1D" w:rsidP="00C31E8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Общего собрания оформляются протоколом, который подписывается председательствующим и секретарем Общего собрания.</w:t>
      </w:r>
    </w:p>
    <w:p w:rsidR="00A03E1D" w:rsidRPr="00A03E1D" w:rsidRDefault="00A03E1D" w:rsidP="00C31E8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исключительной компетенции Общего собрания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C6596E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тносится:</w:t>
      </w:r>
    </w:p>
    <w:p w:rsidR="00A03E1D" w:rsidRPr="00A03E1D" w:rsidRDefault="00A03E1D" w:rsidP="00C31E81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Устава 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внесение в него изменений и дополнений; </w:t>
      </w:r>
    </w:p>
    <w:p w:rsidR="00A03E1D" w:rsidRPr="00A03E1D" w:rsidRDefault="00A03E1D" w:rsidP="00C31E81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документов 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регулирующих вопросы </w:t>
      </w:r>
      <w:r w:rsidR="00AF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F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жизни, или делегирование этих полномочий Совету 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03E1D" w:rsidRPr="00A03E1D" w:rsidRDefault="00A03E1D" w:rsidP="00C31E81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приоритетных направлений деятельности 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3E1D" w:rsidRPr="00A03E1D" w:rsidRDefault="00A03E1D" w:rsidP="00C31E81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Избрание Совета 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E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досрочное прекращение их полномочий;</w:t>
      </w:r>
    </w:p>
    <w:p w:rsidR="00A03E1D" w:rsidRPr="00A03E1D" w:rsidRDefault="00A03E1D" w:rsidP="00C31E81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Реорганизация и ликвидация 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3E1D" w:rsidRPr="00A03E1D" w:rsidRDefault="00A03E1D" w:rsidP="00C31E81">
      <w:p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E1D" w:rsidRPr="00A03E1D" w:rsidRDefault="00A03E1D" w:rsidP="00C3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СОВЕТ </w:t>
      </w:r>
      <w:r w:rsidR="00F10655" w:rsidRPr="00F10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ОРГАНИЗАЦИИ </w:t>
      </w:r>
    </w:p>
    <w:p w:rsidR="00A03E1D" w:rsidRPr="00A03E1D" w:rsidRDefault="00A03E1D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46E" w:rsidRPr="007F546E" w:rsidRDefault="007F546E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руководства деят</w:t>
      </w:r>
      <w:r w:rsidR="0044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ельностью 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="0044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сроком на </w:t>
      </w:r>
      <w:r w:rsidR="00440B2D" w:rsidRPr="0044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44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представлению </w:t>
      </w:r>
      <w:r w:rsidR="002E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10655"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избирается Совет 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10655"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численностью не менее 5 человек.</w:t>
      </w:r>
    </w:p>
    <w:p w:rsidR="007F546E" w:rsidRPr="007F546E" w:rsidRDefault="007F546E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состав Совета 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10655"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="0044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по должности,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Совета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увеличении 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численности </w:t>
      </w:r>
      <w:r w:rsidR="0044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него 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="002E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внедряться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иные члены 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F546E" w:rsidRPr="007F546E" w:rsidRDefault="007F546E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Досрочно полномочия членов Совета 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10655"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прекращены Общим собранием. В случае добровольного сложения своих полномочий членом Совета его отставка принимается решением Совета без голосования. </w:t>
      </w:r>
    </w:p>
    <w:p w:rsidR="007F546E" w:rsidRPr="007F546E" w:rsidRDefault="007F546E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Заседания Совета 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10655"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организуются </w:t>
      </w:r>
      <w:r w:rsidR="0009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10655"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мере необходимости, но не реже 1 раза в месяц. </w:t>
      </w:r>
    </w:p>
    <w:p w:rsidR="007F546E" w:rsidRPr="007F546E" w:rsidRDefault="007F546E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Совет 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10655"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правомочен принимать решения, если на его заседании присутствует не </w:t>
      </w:r>
      <w:bookmarkStart w:id="0" w:name="_GoBack"/>
      <w:bookmarkEnd w:id="0"/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1/2 его членов. Решения принимаются открытым голосованием простым большинством голосов, голос </w:t>
      </w:r>
      <w:r w:rsidR="002E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10655"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равном количестве голосов является решающим. Ход заседания Совета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945C15"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принятые решения протоколируются. Принятые решения и материалы заседаний сохраняются в архиве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945C15"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46E" w:rsidRPr="007F546E" w:rsidRDefault="007F546E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работе Совета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945C15"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правом совещательного голоса могут принимать члены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входящие в его состав.</w:t>
      </w:r>
    </w:p>
    <w:p w:rsidR="007F546E" w:rsidRPr="007F546E" w:rsidRDefault="007F546E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Совет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546E" w:rsidRPr="007F546E" w:rsidRDefault="007F546E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6.7.1.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Созывает Общее собрание членов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F546E" w:rsidRPr="007F546E" w:rsidRDefault="007F546E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6.7.2.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поручению Общего собрания принимает документы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регулирующие вопросы жизн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едеятельност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7F546E" w:rsidRPr="007F546E" w:rsidRDefault="007F546E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6.7.3.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Согласовывает прием на работу Исполнительного директора и Секретаря</w:t>
      </w:r>
      <w:r w:rsidR="00945C15" w:rsidRP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определяет их обязанности и условия работы;</w:t>
      </w:r>
    </w:p>
    <w:p w:rsidR="007F546E" w:rsidRPr="007F546E" w:rsidRDefault="007F546E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6.7.4.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Представляет Общему собранию отчёты о деятельности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546E" w:rsidRPr="007F546E" w:rsidRDefault="007F546E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6.7.5.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Принимает решение о приёме новых членов в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приостановлении или прекращении членства;</w:t>
      </w:r>
    </w:p>
    <w:p w:rsidR="007F546E" w:rsidRPr="007F546E" w:rsidRDefault="007F546E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6.7.6.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период между общими собраниями членов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945C15"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вносить изменения в свой численный и персональный состав, с последующим утверждением этих решений общим собранием;</w:t>
      </w:r>
    </w:p>
    <w:p w:rsidR="007F546E" w:rsidRPr="007F546E" w:rsidRDefault="007F546E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6.7.7.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Распределяет обязанности между членами Совета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03E1D" w:rsidRPr="00A03E1D" w:rsidRDefault="007F546E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6.7.8.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решению Общего собрания осуществляет иные полномочия.</w:t>
      </w:r>
    </w:p>
    <w:p w:rsidR="00A03E1D" w:rsidRPr="00A03E1D" w:rsidRDefault="00A03E1D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1E81" w:rsidRPr="00206B2D" w:rsidRDefault="007F546E" w:rsidP="00206B2D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2E2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РУКОВОДИТЕЛЬ </w:t>
      </w:r>
      <w:r w:rsidR="0094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ОРГАНИЗАЦИИ </w:t>
      </w:r>
    </w:p>
    <w:p w:rsidR="007F546E" w:rsidRPr="007F546E" w:rsidRDefault="007F546E" w:rsidP="00C31E81">
      <w:pPr>
        <w:tabs>
          <w:tab w:val="left" w:pos="851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546E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="002E26F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546E" w:rsidRPr="007F546E" w:rsidRDefault="007F546E" w:rsidP="00C31E81">
      <w:pPr>
        <w:pBdr>
          <w:top w:val="nil"/>
          <w:left w:val="nil"/>
          <w:bottom w:val="nil"/>
          <w:right w:val="nil"/>
          <w:between w:val="nil"/>
        </w:pBdr>
        <w:tabs>
          <w:tab w:val="left" w:pos="34"/>
        </w:tabs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7.1.1. Организует работу Совета, направляет и контролирует работу Исполнительного директора и Секретаря</w:t>
      </w:r>
      <w:r w:rsidR="00945C15" w:rsidRP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содействует деятельности рабочих органов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546E" w:rsidRPr="007F546E" w:rsidRDefault="007F546E" w:rsidP="00C31E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7.1.2. Представляет проекты внутри</w:t>
      </w:r>
      <w:r w:rsidR="00AF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организационных 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нормативных актов, программ и планов работы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546E" w:rsidRPr="007F546E" w:rsidRDefault="007F546E" w:rsidP="00C31E8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подготовку ежегодного отчета о работе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546E" w:rsidRPr="007F546E" w:rsidRDefault="007F546E" w:rsidP="00C31E8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для избрания кандидатуры членов Совета;</w:t>
      </w:r>
    </w:p>
    <w:p w:rsidR="007F546E" w:rsidRPr="007F546E" w:rsidRDefault="007F546E" w:rsidP="00C31E8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определяет формы своей работы и круг лиц для взаимодействия в интересах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546E" w:rsidRPr="007F546E" w:rsidRDefault="007F546E" w:rsidP="00C31E8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Действует без доверенности от имени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ведёт переговоры и заключает соглашения о сотрудничестве с юридическими и физическими лицами;</w:t>
      </w:r>
    </w:p>
    <w:p w:rsidR="007F546E" w:rsidRPr="007F546E" w:rsidRDefault="007F546E" w:rsidP="00C31E8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Подписывает документы от имени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Совета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546E" w:rsidRPr="007F546E" w:rsidRDefault="007F546E" w:rsidP="00C31E8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60"/>
        </w:tabs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решения по другим вопросам, связанным с текущей деятельностью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отнесенным Уставом к компетенции иных органов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546E" w:rsidRPr="007F546E" w:rsidRDefault="007F546E" w:rsidP="00C31E8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невозможности выполнения </w:t>
      </w:r>
      <w:r w:rsidR="0009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своих обязанностей их исполнение возлагается Советом на одного из членов Совета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546E" w:rsidRPr="007F546E" w:rsidRDefault="002E26F3" w:rsidP="00C31E8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44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избирается сроком на 1 год</w:t>
      </w:r>
      <w:r w:rsidR="007F546E" w:rsidRPr="007F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3E1D" w:rsidRPr="007F546E" w:rsidRDefault="00A03E1D" w:rsidP="00C31E81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5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КОМИТЕТЫ </w:t>
      </w:r>
      <w:r w:rsidR="0094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</w:t>
      </w:r>
    </w:p>
    <w:p w:rsidR="00A03E1D" w:rsidRPr="00A03E1D" w:rsidRDefault="00A03E1D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E1D" w:rsidRPr="00A03E1D" w:rsidRDefault="00A03E1D" w:rsidP="00C31E8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Комитеты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постоянно действующие рабочие органы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обеспечивающие решение отдельных вопросов внутренней жизни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3E1D" w:rsidRPr="00A03E1D" w:rsidRDefault="00A03E1D" w:rsidP="00C31E8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Комитеты формируются, как правило, не менее чем из трёх членов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Персональный состав и </w:t>
      </w:r>
      <w:r w:rsidR="002E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утверждаются 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Советом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дальнейшем в состав комитета могут входить любые члены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3E1D" w:rsidRPr="00A03E1D" w:rsidRDefault="00A03E1D" w:rsidP="00C31E8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комитета, планы работы, источники финансирования утверждаются Советом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3E1D" w:rsidRPr="00A03E1D" w:rsidRDefault="00A03E1D" w:rsidP="00C31E8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одновременно входить в неограниченное число комитетов.</w:t>
      </w:r>
    </w:p>
    <w:p w:rsidR="00A03E1D" w:rsidRPr="00A03E1D" w:rsidRDefault="00A03E1D" w:rsidP="00C31E8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деятельности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комитетов может изменяться решением Совета.</w:t>
      </w:r>
    </w:p>
    <w:p w:rsidR="00A03E1D" w:rsidRPr="00A03E1D" w:rsidRDefault="00A03E1D" w:rsidP="00C31E8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Обязательными в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следующие комитеты:</w:t>
      </w:r>
    </w:p>
    <w:p w:rsidR="00B61596" w:rsidRPr="00B61596" w:rsidRDefault="00B61596" w:rsidP="00B61596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культурной, оздоровительной, просветительской и досуговой деятельности. Комитет составляет календарь событийных, досуговых, культурных, спортивных мероприятий, проводит исследования и  м</w:t>
      </w:r>
      <w:r w:rsidRPr="00B61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ониторинг совместно с </w:t>
      </w:r>
      <w:r w:rsidR="00095F1C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внешними экспертами</w:t>
      </w:r>
      <w:r w:rsidRPr="00B61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представителями бизнеса, сферы услуг, разрабатывает  рекомендаций для формирования социально – культурных мероприятий с учетом интересов сообщества, предпринимателей и заказчика, </w:t>
      </w:r>
      <w:r w:rsidRPr="00B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их исполнение. </w:t>
      </w:r>
    </w:p>
    <w:p w:rsidR="00A03E1D" w:rsidRPr="00A03E1D" w:rsidRDefault="00A03E1D" w:rsidP="00C31E81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по </w:t>
      </w:r>
      <w:r w:rsidR="00B61596" w:rsidRPr="00B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</w:t>
      </w:r>
      <w:r w:rsidRPr="00B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Комитет </w:t>
      </w:r>
      <w:r w:rsidR="00B61596" w:rsidRPr="00B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 и реализует проекты по эскизированию</w:t>
      </w:r>
      <w:r w:rsidR="00B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9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визуализации</w:t>
      </w:r>
      <w:r w:rsidR="00B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исторической части, п</w:t>
      </w:r>
      <w:r w:rsidR="00B61596" w:rsidRPr="00B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</w:t>
      </w:r>
      <w:r w:rsidR="00B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61596" w:rsidRPr="00B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инвестиционных предложений для крупного и малого бизнеса</w:t>
      </w:r>
      <w:r w:rsidR="00B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B61596" w:rsidRPr="00B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</w:t>
      </w:r>
      <w:r w:rsidR="00B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61596" w:rsidRPr="00B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партнеров</w:t>
      </w:r>
      <w:r w:rsidR="00726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6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3E1D" w:rsidRPr="00A03E1D" w:rsidRDefault="00A03E1D" w:rsidP="00C31E8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E1D" w:rsidRPr="00A03E1D" w:rsidRDefault="00A03E1D" w:rsidP="00C31E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ПРОЕКТНЫЕ ГРУППЫ </w:t>
      </w:r>
      <w:r w:rsidR="0094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</w:t>
      </w:r>
    </w:p>
    <w:p w:rsidR="00A03E1D" w:rsidRPr="00A03E1D" w:rsidRDefault="00A03E1D" w:rsidP="00C31E8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E1D" w:rsidRPr="00A03E1D" w:rsidRDefault="00A03E1D" w:rsidP="00C31E8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Проектные группы – временные рабочие органы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организующие обсуждения, исследования, экспертизу и реализацию отдельных идей, проектов, программ. В состав проектной группы должны входить, как правило, не менее 3 членов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любое количество экспертов (с правом совещательного голоса).</w:t>
      </w:r>
    </w:p>
    <w:p w:rsidR="00A03E1D" w:rsidRPr="00A03E1D" w:rsidRDefault="00A03E1D" w:rsidP="00C31E8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состав, руководитель и план работы проектной группы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утверждаются Советом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3E1D" w:rsidRPr="00A03E1D" w:rsidRDefault="00A03E1D" w:rsidP="00C31E8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проектных групп регламентируется Положением о проектных группах.</w:t>
      </w:r>
    </w:p>
    <w:p w:rsidR="00A03E1D" w:rsidRPr="00A03E1D" w:rsidRDefault="00A03E1D" w:rsidP="00C31E8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работы проектной группы могут быть концепции, доклады, справки, аналитические записки социальные проекты, бизнес-планы, проекты нормативных и организационно-распорядительных актов органов государственной власти, органов местного самоуправления, предложения и рекомендации для хозяйствующих субъектов и общественных организаций и др.  </w:t>
      </w:r>
    </w:p>
    <w:p w:rsidR="00A03E1D" w:rsidRPr="00A03E1D" w:rsidRDefault="00A03E1D" w:rsidP="00C31E8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Совета </w:t>
      </w:r>
      <w:r w:rsidR="00945C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проекты и проектные группы могут получать ресурсную поддержку со стороны </w:t>
      </w:r>
      <w:r w:rsidR="00945C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E1D" w:rsidRPr="00A03E1D" w:rsidRDefault="00A03E1D" w:rsidP="00C31E8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группы могут прекратить свою деятельность</w:t>
      </w:r>
      <w:r w:rsidR="00C31E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собственной</w:t>
      </w:r>
      <w:r w:rsidR="00C31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</w:t>
      </w:r>
      <w:r w:rsidRPr="00A0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по решению Совета </w:t>
      </w:r>
      <w:r w:rsidR="00945C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3E1D" w:rsidRPr="00A03E1D" w:rsidRDefault="00A03E1D" w:rsidP="00BC40A0">
      <w:pPr>
        <w:tabs>
          <w:tab w:val="left" w:pos="851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E1D" w:rsidRPr="00BC40A0" w:rsidRDefault="00A03E1D" w:rsidP="00BC40A0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ФИНАНСОВО-ХОЗЯЙСТВЕННОЕ ОБЕСПЕЧЕНИЕ ДЕЯТЕЛЬНОСТИ </w:t>
      </w:r>
      <w:r w:rsidR="00945C15" w:rsidRPr="00BC4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ОРГАНИЗАЦИИ</w:t>
      </w:r>
    </w:p>
    <w:p w:rsidR="00A03E1D" w:rsidRPr="00A03E1D" w:rsidRDefault="00A03E1D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E1D" w:rsidRPr="00A03E1D" w:rsidRDefault="00A03E1D" w:rsidP="00C31E8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Финансово-хозяйственное обеспечение деятельности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</w:t>
      </w:r>
      <w:r w:rsidR="00A4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через партнеров проектов.</w:t>
      </w:r>
    </w:p>
    <w:p w:rsidR="00A03E1D" w:rsidRPr="00A03E1D" w:rsidRDefault="00945C15" w:rsidP="00C31E8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A03E1D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имеющий статуса юридического лица, не является участником хозяйственного оборота и субъектом права собственности. </w:t>
      </w:r>
    </w:p>
    <w:p w:rsidR="00A03E1D" w:rsidRPr="00A03E1D" w:rsidRDefault="00945C15" w:rsidP="00C31E8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A03E1D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ведёт деятельности, которая может приносить доходы.</w:t>
      </w:r>
    </w:p>
    <w:p w:rsidR="00A03E1D" w:rsidRPr="00A03E1D" w:rsidRDefault="00A03E1D" w:rsidP="00C31E8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исследований в социально-экономической сфере и разработанные на их основе предложения в виде концепций, стратегий, программ развития, докладов, публикаций, справок являются интеллектуальной собственностью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авторских прав членов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3E1D" w:rsidRPr="00A03E1D" w:rsidRDefault="00A03E1D" w:rsidP="00C31E8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E1D" w:rsidRPr="00A03E1D" w:rsidRDefault="00A03E1D" w:rsidP="00C31E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ПРЕКРАЩЕНИЕ ДЕЯТЕЛЬНОСТИ </w:t>
      </w:r>
      <w:r w:rsidR="0094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</w:t>
      </w:r>
    </w:p>
    <w:p w:rsidR="00A03E1D" w:rsidRPr="00A03E1D" w:rsidRDefault="00A03E1D" w:rsidP="00C31E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E1D" w:rsidRPr="00A03E1D" w:rsidRDefault="00A03E1D" w:rsidP="00C31E8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Прекращение деятельности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путём реорганизации или ликвидации в соответствии с действующим законодательством.</w:t>
      </w:r>
    </w:p>
    <w:p w:rsidR="00A03E1D" w:rsidRPr="00A03E1D" w:rsidRDefault="00945C15" w:rsidP="00C31E8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A03E1D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ликвидирован</w:t>
      </w:r>
      <w:r w:rsidR="00A4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03E1D"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3E1D" w:rsidRPr="00A03E1D" w:rsidRDefault="00A03E1D" w:rsidP="00C31E81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решению Общего собрания; </w:t>
      </w:r>
    </w:p>
    <w:p w:rsidR="00A03E1D" w:rsidRPr="00A03E1D" w:rsidRDefault="00A03E1D" w:rsidP="00C31E81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решению суда в порядке, предусмотренном действующим законодательством. </w:t>
      </w:r>
    </w:p>
    <w:p w:rsidR="00A03E1D" w:rsidRPr="00A03E1D" w:rsidRDefault="00A03E1D" w:rsidP="00C31E8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Ликвидация и реорганизация </w:t>
      </w:r>
      <w:r w:rsidR="0094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0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 действующим законодательством.</w:t>
      </w:r>
    </w:p>
    <w:p w:rsidR="00A03E1D" w:rsidRPr="00A03E1D" w:rsidRDefault="00A03E1D" w:rsidP="00C31E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ahoma" w:eastAsia="Calibri" w:hAnsi="Tahoma" w:cs="Tahoma"/>
          <w:color w:val="222222"/>
          <w:shd w:val="clear" w:color="auto" w:fill="FFFFFF"/>
          <w:lang w:eastAsia="ru-RU"/>
        </w:rPr>
      </w:pPr>
      <w:r w:rsidRPr="00A03E1D">
        <w:rPr>
          <w:rFonts w:ascii="Tahoma" w:eastAsia="Calibri" w:hAnsi="Tahoma" w:cs="Tahoma"/>
          <w:color w:val="222222"/>
          <w:shd w:val="clear" w:color="auto" w:fill="FFFFFF"/>
          <w:lang w:eastAsia="ru-RU"/>
        </w:rPr>
        <w:t xml:space="preserve">  </w:t>
      </w:r>
    </w:p>
    <w:sectPr w:rsidR="00A03E1D" w:rsidRPr="00A03E1D" w:rsidSect="00CC3E9E">
      <w:footerReference w:type="default" r:id="rId8"/>
      <w:pgSz w:w="11906" w:h="16838"/>
      <w:pgMar w:top="1134" w:right="850" w:bottom="851" w:left="1560" w:header="708" w:footer="4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7AE" w:rsidRDefault="009F37AE">
      <w:pPr>
        <w:spacing w:after="0" w:line="240" w:lineRule="auto"/>
      </w:pPr>
      <w:r>
        <w:separator/>
      </w:r>
    </w:p>
  </w:endnote>
  <w:endnote w:type="continuationSeparator" w:id="1">
    <w:p w:rsidR="009F37AE" w:rsidRDefault="009F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640350"/>
      <w:docPartObj>
        <w:docPartGallery w:val="Page Numbers (Bottom of Page)"/>
        <w:docPartUnique/>
      </w:docPartObj>
    </w:sdtPr>
    <w:sdtContent>
      <w:p w:rsidR="00CC3E9E" w:rsidRDefault="00827B31">
        <w:pPr>
          <w:pStyle w:val="a3"/>
          <w:jc w:val="center"/>
        </w:pPr>
        <w:fldSimple w:instr="PAGE   \* MERGEFORMAT">
          <w:r w:rsidR="00650ED1">
            <w:rPr>
              <w:noProof/>
            </w:rPr>
            <w:t>9</w:t>
          </w:r>
        </w:fldSimple>
      </w:p>
    </w:sdtContent>
  </w:sdt>
  <w:p w:rsidR="00CC3E9E" w:rsidRDefault="00CC3E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7AE" w:rsidRDefault="009F37AE">
      <w:pPr>
        <w:spacing w:after="0" w:line="240" w:lineRule="auto"/>
      </w:pPr>
      <w:r>
        <w:separator/>
      </w:r>
    </w:p>
  </w:footnote>
  <w:footnote w:type="continuationSeparator" w:id="1">
    <w:p w:rsidR="009F37AE" w:rsidRDefault="009F3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C89"/>
    <w:multiLevelType w:val="multilevel"/>
    <w:tmpl w:val="1F9019D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B27409"/>
    <w:multiLevelType w:val="multilevel"/>
    <w:tmpl w:val="9F62DB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FD216C"/>
    <w:multiLevelType w:val="multilevel"/>
    <w:tmpl w:val="AA3657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F12AF0"/>
    <w:multiLevelType w:val="multilevel"/>
    <w:tmpl w:val="F754F5E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D1C4D28"/>
    <w:multiLevelType w:val="multilevel"/>
    <w:tmpl w:val="68AAAF6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F1D722F"/>
    <w:multiLevelType w:val="multilevel"/>
    <w:tmpl w:val="660C37A6"/>
    <w:lvl w:ilvl="0">
      <w:start w:val="5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16" w:hanging="2160"/>
      </w:pPr>
      <w:rPr>
        <w:rFonts w:hint="default"/>
      </w:rPr>
    </w:lvl>
  </w:abstractNum>
  <w:abstractNum w:abstractNumId="6">
    <w:nsid w:val="41AF127C"/>
    <w:multiLevelType w:val="multilevel"/>
    <w:tmpl w:val="DC02E1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  <w:b w:val="0"/>
        <w:color w:val="000000"/>
      </w:rPr>
    </w:lvl>
  </w:abstractNum>
  <w:abstractNum w:abstractNumId="7">
    <w:nsid w:val="5E7E41FB"/>
    <w:multiLevelType w:val="multilevel"/>
    <w:tmpl w:val="1736B28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F575D09"/>
    <w:multiLevelType w:val="multilevel"/>
    <w:tmpl w:val="2256BF40"/>
    <w:lvl w:ilvl="0">
      <w:start w:val="10"/>
      <w:numFmt w:val="decimal"/>
      <w:lvlText w:val="%1."/>
      <w:lvlJc w:val="left"/>
      <w:pPr>
        <w:ind w:left="574" w:hanging="57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91B7A5C"/>
    <w:multiLevelType w:val="multilevel"/>
    <w:tmpl w:val="DA8231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E1D"/>
    <w:rsid w:val="0003077B"/>
    <w:rsid w:val="00095F1C"/>
    <w:rsid w:val="00152666"/>
    <w:rsid w:val="00180B12"/>
    <w:rsid w:val="00183D6B"/>
    <w:rsid w:val="00206B2D"/>
    <w:rsid w:val="00295841"/>
    <w:rsid w:val="002A44B5"/>
    <w:rsid w:val="002C71C5"/>
    <w:rsid w:val="002D3E2F"/>
    <w:rsid w:val="002E26F3"/>
    <w:rsid w:val="002F689C"/>
    <w:rsid w:val="00333908"/>
    <w:rsid w:val="003B7767"/>
    <w:rsid w:val="00440B2D"/>
    <w:rsid w:val="004534BF"/>
    <w:rsid w:val="004C6C5F"/>
    <w:rsid w:val="005235D1"/>
    <w:rsid w:val="005466EF"/>
    <w:rsid w:val="00575BD5"/>
    <w:rsid w:val="00650ED1"/>
    <w:rsid w:val="00684882"/>
    <w:rsid w:val="007265E1"/>
    <w:rsid w:val="007F546E"/>
    <w:rsid w:val="008204E6"/>
    <w:rsid w:val="00827B31"/>
    <w:rsid w:val="00857BC9"/>
    <w:rsid w:val="00905F29"/>
    <w:rsid w:val="0094291C"/>
    <w:rsid w:val="00945C15"/>
    <w:rsid w:val="009538AC"/>
    <w:rsid w:val="009E729D"/>
    <w:rsid w:val="009F37AE"/>
    <w:rsid w:val="00A03E1D"/>
    <w:rsid w:val="00A4747C"/>
    <w:rsid w:val="00AE778E"/>
    <w:rsid w:val="00AF24F6"/>
    <w:rsid w:val="00B45403"/>
    <w:rsid w:val="00B61596"/>
    <w:rsid w:val="00BC40A0"/>
    <w:rsid w:val="00BC48CC"/>
    <w:rsid w:val="00C31E81"/>
    <w:rsid w:val="00C34511"/>
    <w:rsid w:val="00C35571"/>
    <w:rsid w:val="00C63CF9"/>
    <w:rsid w:val="00C6596E"/>
    <w:rsid w:val="00CC3E9E"/>
    <w:rsid w:val="00D0308E"/>
    <w:rsid w:val="00D0317F"/>
    <w:rsid w:val="00E75744"/>
    <w:rsid w:val="00F10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3E1D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03E1D"/>
    <w:rPr>
      <w:rFonts w:ascii="Calibri" w:eastAsia="Calibri" w:hAnsi="Calibri" w:cs="Calibri"/>
      <w:color w:val="000000"/>
      <w:lang w:eastAsia="ru-RU"/>
    </w:rPr>
  </w:style>
  <w:style w:type="paragraph" w:styleId="a5">
    <w:name w:val="List Paragraph"/>
    <w:basedOn w:val="a"/>
    <w:uiPriority w:val="34"/>
    <w:qFormat/>
    <w:rsid w:val="00E757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D6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05F2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6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0E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3E1D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03E1D"/>
    <w:rPr>
      <w:rFonts w:ascii="Calibri" w:eastAsia="Calibri" w:hAnsi="Calibri" w:cs="Calibri"/>
      <w:color w:val="000000"/>
      <w:lang w:eastAsia="ru-RU"/>
    </w:rPr>
  </w:style>
  <w:style w:type="paragraph" w:styleId="a5">
    <w:name w:val="List Paragraph"/>
    <w:basedOn w:val="a"/>
    <w:uiPriority w:val="34"/>
    <w:qFormat/>
    <w:rsid w:val="00E757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1BD7D-068D-4E2E-9126-7D430792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В. В.</dc:creator>
  <cp:lastModifiedBy>Windows User</cp:lastModifiedBy>
  <cp:revision>27</cp:revision>
  <cp:lastPrinted>2019-01-10T05:40:00Z</cp:lastPrinted>
  <dcterms:created xsi:type="dcterms:W3CDTF">2020-04-25T03:04:00Z</dcterms:created>
  <dcterms:modified xsi:type="dcterms:W3CDTF">2020-04-25T19:05:00Z</dcterms:modified>
</cp:coreProperties>
</file>