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ind w:left="0" w:leftChars="0" w:hanging="9" w:firstLineChars="0"/>
        <w:jc w:val="righ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204470</wp:posOffset>
            </wp:positionV>
            <wp:extent cx="3609975" cy="1533525"/>
            <wp:effectExtent l="0" t="0" r="9525" b="9525"/>
            <wp:wrapNone/>
            <wp:docPr id="2" name="Изображение 2" descr="печать и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печать и подпис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«Утверждено»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ind w:left="0" w:leftChars="0" w:hanging="9" w:firstLineChars="0"/>
        <w:jc w:val="righ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ind w:left="0" w:leftChars="0" w:hanging="9" w:firstLineChars="0"/>
        <w:jc w:val="righ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ind w:left="0" w:leftChars="0" w:hanging="9" w:firstLineChars="0"/>
        <w:jc w:val="righ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ind w:left="0" w:leftChars="0" w:hanging="9" w:firstLineChars="0"/>
        <w:jc w:val="righ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jc w:val="righ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jc w:val="righ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31.08.2020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ind w:left="0" w:leftChars="0" w:hanging="9" w:firstLineChars="0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УСТАВ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экологического клуба ФЕНИКС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ind w:left="0" w:leftChars="0" w:hanging="9" w:firstLineChars="0"/>
        <w:jc w:val="center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МБОУ Вочуровская СОШ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ind w:left="0" w:leftChars="0" w:hanging="9" w:firstLineChars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line="360" w:lineRule="auto"/>
        <w:ind w:left="0" w:leftChars="0" w:hanging="9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ОБЩИЕ ПОЛОЖЕНИЯ.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1.1.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Экологический клуб ФЕНИКС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(в дальнейшем именуемый Экоклуб) является общественным объединением, созданным и действующим в соответствии с Конституцией Российской Федерации, Федеральным законом “Об общественных объединениях”, Федеральным законом “О благотворительности и благотворительной деятельности”, Федеральным законом “О некоммерческих организациях”, действующим законодательством и настоящим Уставом.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1.2. Экоклуб является добровольным, самоуправляемым формированием, созданном по инициативе граждан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(учащихся, законных представителей и педагогов)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, объединившихся на основе общности интересов с целью осуществления охраны окружающей природной среды, объектов и территорий, имеющих важное природно-историческое и природоохранное значение, содействия деятельности в сфере образования, науки, культуры, искусства, просвещения, духовному развитию личности.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1.3. Экоклуб является общественным объединением. Членами и кандидатами в члены Экоклуба могут быть граждане, достигшие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7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лет.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1.4. Экоклуб осуществляет свою деятельность на территории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городского окурга город Мантурово Костромской области.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1.5. Полное наименование Экоклуба на русском языке: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Экологический клуб «ФЕНИКС»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(краткие названия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ЭКОклуб ФЕНИКС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). Название Экоклуба на английском языке: ECOlogical Club Phoenix (краткое название – ECOclub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Phoenix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1.6. Экоклуб не является юридическим лицом и соответственно не обладает правами юридического лица и действует в соответствии со ст.3 Федерального закона «Об общественных объединениях».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360" w:lineRule="auto"/>
        <w:ind w:left="0" w:leftChars="0" w:hanging="9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1.7. Экоклуб осуществляет свою деятельность в контакте с государственными и общественными организациями, учреждениями и предприятиями, независимо от их форм собственности, как в РФ, так и за рубежом.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1.8. Экоклуб может иметь штампы с эмблемой и своим наименованием, штамп, бланки с наименованием. Экоклуб может иметь символику, в том числе эмблемы, флаги и вымпелы.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9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Вмешательство органов государственной власти и их должностных лиц в деятельность Экоклуба, равно как и вмешательство Экоклуба в деятельность органов государственной власти и их должностных лиц, не допускается, за исключением случаев, предусмотренных действующим законодательством.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360" w:lineRule="auto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360" w:lineRule="auto"/>
        <w:ind w:left="0" w:leftChars="0" w:hanging="9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ЦЕЛИ И ЗАДАЧИ ЭКОКЛУБА.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2.1. Экоклуб создан в целях объединения интеллектуального потенциала, организационных возможностей членов Экоклуба для деятельности, направленной на: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а) сохранение и изучение дикой природы,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б) поддержку экологических инициатив молодежи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Костромской области;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в)дополнительное образование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школьников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, педагогов и родителей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области общей и природоохранной биологии, экологии и экологической экономики,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 переход к устойчивому развитию и объединению усилий в решении глобальных экологических проблем.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360" w:lineRule="auto"/>
        <w:ind w:left="0" w:leftChars="0" w:hanging="9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2.2. Задачами Экоклуба являются: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а) объединение, координация и поддержка деятельности граждан, а также общественных и иных учреждений, организаций и других структур, направленной на сохранение дикой природы и формирование экологического мировоззрения;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б) развитие сети особо охраняемых природных территорий;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в) экологическое воспитание, образование и просвещение широких слоев граждан;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г) содействие формированию системы непрерывного экологического образования;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д) организация общественного контроля за соблюдением природоохранного законодательства, в том числе и на особо охраняемых природных территориях;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е) проведение независимых общественных экологических экспертизных оценок;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ж) организация акций в защиту дикой природы и окружающей природной среды;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з) разработка, внедрение и поддержка научно-практических проектов и образовательных программ природоохранной и эколого-просветительской направленности;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и) внесение в установленном порядке предложений по подготовке, изменению, совершенствованию правовых документов по природопользованию и охране живой природы;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к) привлечение общественного внимания к проблемам сохранения дикой природы;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л) содействие доступу граждан к общественно значимой экологической информации;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м) сбор и распространение информации природоохранного характера, информационная и организационная поддержка экологических организаций, а также их отдельных программ и проектов.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360" w:lineRule="auto"/>
        <w:ind w:left="0" w:leftChars="0" w:hanging="9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2.3.Для осуществления поставленных целей и задач Экоклуб вправе: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выступать с предложениями о создании особо охраняемых природных территорий в местах, имеющих ключевое значение для сохранения живой природы;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осуществлять обоснование размещения и установления границ территорий с особыми природоохранными, рекреационными и заповедными режимами;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организовывать экспедиции и другие формы сбора научной информации для выявления современного состояния популяций и мест обитания редких и находящихся под угрозой исчезновения видов животных и растений и их сообществ;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принимать участие в подготовке и обсуждении природоохранных документов, правовых и нормативных актов по охране и использованию объектов живой природы;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организовывать совместные мероприятия со школами, ВУЗами, детскими садами и другими образовательными учреждениями и организациями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г.о.г.Мантурово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организовывать и проводить конференции и семинары для экологических организаций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г.о.г.Мантурово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проводить лекции, семинары, различные викторины экологического характера, организовывать летние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пришкольные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экологические лагеря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с дневным пребыванием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и маршруты;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в установленном законом порядке создавать и осуществлять деятельность общественных инспекций по контролю за соблюдением природоохранного законодательства;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проводить конкурсы научно-практических и образовательных проектов и программ;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осуществлять выпуск методических пособий, бюллетеней и других печатных изданий;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проводить кино- и видеосъемки, монтировать и выпускать фильмы;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готовить материалы для средств массовой информации;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проводить выставки, встречи, экскурсии, походы;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собирать и распространять общественно значимую экологическую информацию;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осуществлять совместные проекты и программы с другими организациями, в том числе и зарубежными.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line="360" w:lineRule="auto"/>
        <w:ind w:left="-9" w:lef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ПРАВА И ОБЯЗАННОСТИ ЭКОКЛУБА.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3.1. Для осуществления уставных целей Экоклуб в установленном законом порядке имеет право: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свободно распространять информацию о своей деятельности;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участвовать в выработке решений органов государственной власти и органов местного самоуправления в порядке, предусмотренном действующим законодательством;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проводить собрания, митинги, демонстрации, шествия и пикетирование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в соответствии сзаконодательством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представлять и защищать свои права, законные интересы своих членов в органах государственной власти, органах местного самоуправления и общественных объединениях;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выступать с инициативами по различным вопросам общественной жизни, вносить предложения в органы государственной власти;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вступать в общественные объединения в качестве члена, быть участником общественных объединений, а так же совместно с другими некоммерческими организациями образовывать союзы и ассоциации;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заниматься деятельностью по привлечению ресурсов;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привлекать граждан (физических лиц) к работе в качестве добровольцев в командировочных выездах и оплачивать все связанные с этим расходы (проживание, питание, проезд и др.).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3.2. Экоклуб обязан: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соблюдать законодательство Российской Федерации, общепризнанные принципы и нормы международного права, касающиеся сферы его действия;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обеспечивать открытый доступ к своим ежегодным отчетам.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 ЧЛЕНСТВО В ЭКОКЛУБЕ. СТРУКТУРА ЭКОКЛУБА.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4.1. Членами Экоклуба являются физические лица, достигшие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7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-летнего возраста. Членами Экоклуба могут быть граждане Российской Федерации, иностранные граждане и лица без гражданства, разделяющие цели Экоклуба и соблюдающие требования Устава. Учредители Экоклуба являются его членами и имеют соответствующие права и обязанности.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4.2. Прием в члены Экоклуба осуществляется путем подачи письменного заявления в Координационный совет Экоклуба гражданами. С момента подачи заявления гражданин является кандидатом в члены Экоклуба, ему устанавливается испытательный срок до 1 года, но не менее 3 месяцев.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4.3. Прием в члены Эколуба осуществляется на Общем собрании после отчета кандидата в члены Экоклуба о своем участии в деятельности организации. Это решение фиксируется в протоколе Общего собрания.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4.3. Выход из членов Экоклуба осуществляется путем подачи письменного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заявления в Координационный совет Экоклуба либо на основании решения Общего собрания Экоклуба, принятого не менее, чем двумя третями голосов.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4.4. Экоклуб может учреждать структурные подразделения, действующие на основании Положений о них, утвержденных Координационный советом.</w:t>
      </w:r>
    </w:p>
    <w:p>
      <w:pPr>
        <w:numPr>
          <w:numId w:val="0"/>
        </w:numPr>
        <w:spacing w:line="36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ПРАВА И ОБЯЗАННОСТИ ЧЛЕНОВ ЭКОКЛУБА.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5.1.Члены Экоклуба – физические и юридические лица – имеют равные права и равные обязанности.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5.2. Члены Экоклуба участвуют в реализации уставных целей и задач путем личного труда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. 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5.3. Члены Экоклуба имеют право: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участвовать в деятельности всех его органов, а также во всех проводимых мероприятиях;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голосовать при принятии решений;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избирать и быть избранными, а коллективные члены избирать и выдвигать своих представителей во все органы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обсуждать любые вопросы деятельности Экоклуба и вносить предложения по улучшению его работы;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получать информацию о деятельности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пользоваться моральной, материальной и социальной поддержкой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обсуждать любой вопрос, касающийся их прав и обязанностей.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5.4. Кандидаты в члены Экоклуба обладают всеми правами членов Экоклуба, кроме права голосовать при принятии решения Общим собранием.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5.5. Члены Экоклуба обязаны: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проявлять инициативу в выборе деятельности в рамках организации;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отчитываться о своей деятельности;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соблюдать Устав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поддерживать Экоклуб материально и/или на основе добровольного труда;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активно участвовать в работе органов, в которые они избраны,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участвовать хотя бы в одном из действующих проектов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выполнять решения высшего и руководящих органов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согласовывать свои действия с руководящими органами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оказывать содействие Экоклубу в осуществлении его целей и задач, укреплении его авторитета.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5.6. Кандидаты в члены Экоклуба обладают всеми обязанностями членов Экоклуба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. 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5.7. В случае, если член Экоклуба не участвует в проектах организации больше 1 года на очередное Общее собрание выносится вопрос о его исключении из членов Экоклуба. Об этом член Экоклуба информируется, как минимум, за неделю до Общего собрания.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5.8. Общее собрание вправе принять решение об исключении члена Экоклуба с присвоением ему звания Старейшина Экоклуба или Консультант Экоклуба с направлением благодарственного письма от имени организации. На Старейшин и Консультантов не распространяются требования к членам организации.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5.9. Экоклуб не несет ответственности по обязательствам его членов (кандидатов в члены), и члены (кандидаты в члены) Экоклуба не несут ответственности по обязательствам Экоклуба.</w:t>
      </w:r>
    </w:p>
    <w:p>
      <w:pPr>
        <w:spacing w:line="360" w:lineRule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РУКОВОДЯЩИЕ, ИСПОЛНИТЕЛЬНЫЕ И КОНТРОЛЬНЫЕ ОРГАНЫ ЭКОКЛУБА.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6.1. Органами Экоклуба являются: Общее собрание,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Научные руководители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Комьюнити-менеджер, Председатель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6.2. Высшим руководящим органом Экоклуба является Общее собрание. Общее собрание созывается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Научными руководителями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по мере необходимости, но не реже четырех раз в год.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6.2.1. Общее собрание правомочно: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в случае утверждения такого решения Общим собранием, при этом на Общем собрании должны присутствовать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Комьюнити-менеджер, Председатель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и не менее двух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научных руководителецй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либо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если в его работе принимают участие более половины членов Экоклуба, зарегистрированных на тот момент.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6.2.2. Общее собрание правомочно принимать решения по любым вопросам деятельности Экоклуба. Исключительной компетенцией Общего собрания являются: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принятие решения о создании, реорганизации и ликвидации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избрание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научных руководителей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Председателя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утверждение Устава Экоклуба, внесение в него изменений и дополнений;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утверждение отчетов;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утверждение приоритетных направлений деятельности, проектов и планов деятельности;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принятие в члены Экоклуба и исключении из членов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утверждение плана поиска и расходования ресурсов, в том числе рассматривает и утверждает сметы доходов и расходов, а также отчеты об их использовании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при наличии денежных средств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- приостановление исполнения решений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Председателя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научных руководителей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при их несоответствии действующему законодательству, уставным требованиям или принятым планам деятельности.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6.2.3. Решения Общего собрания принимаются преимущественно консенсусом. В том, если его не удается достичь, тайным или открытым голосованием большинством голосов присутствующих членов Экоклуба. Форму голосования Собрание устанавливает в каждом конкретном случае. Решение в случаях утверждения Устава, внесения в него изменений и дополнений, а также в других особо оговоренных случаях, принимается большинством голосов, составляющим 2/3 присутствующих.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6.3. В периодах между Общим собранием высшим органом Экоклуба явля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тся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Научные руководители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в составе не менее трех человек, со сроком полномочий два года. </w:t>
      </w:r>
    </w:p>
    <w:p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6.3.1.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Научные руководители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Экоклуба: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организу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 и проверя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 выполнение решений предыдущего Общего собрания;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координиру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 деятельность Экоклуба, осуществляет работу по реализации проектов и планов;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принима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 нормативные документы по вопросам деятельности Экоклуба, в том числе вносит предложения об изменениях и дополнениях Устава для рассмотрения Общим собранием;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определя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 приоритетных направлений деятельности;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утвержда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 структуру и штат аппарата Экоклуба, должностные инструкции сотрудников;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обеспечива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 учет и сохранность документов по личному составу, а так же своевременную передачу их на государственное хранение в установленном порядке при реорганизации и ликвидации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рассматрива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 любые вопросы, связанные с деятельностью Экоклуба и не относящиеся к исключительной компетенции Общего собрания;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осуществля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 меры по выполнению решений Общего собрания.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6.4. Пре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дседатель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Экоклуба: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уководит его работой, готовит повестки дня заседаний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научных руководителей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, осуществляет контроль за решениями, в случае необходимости срочно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созывает Совет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без доверенности представляет Экоклуб и его интересы в отношениях с государственными, общественными и иными организациями, физическими лицами, а также в международных связях;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представляет Общему собранию отчет о своей деятельности и работе 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луба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утверждает нормативные документы, регламентирующие деятельность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осуществляет руководство оперативной и текущей деятельностью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определяет должностные обязанности и компетенцию сотрудников аппарата Экоклуба;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делегирует при необходимости часть своих полномочий другим членам  в случае, если это не противоречит действующему законодательству;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имеет другие полномочия и обязанности в соответствии с настоящим Уставом, не относящиеся к исключительной компетенции Общего собрания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 СРЕДСТВА ЭКОКЛУБА.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7.1. Источниками формирования средств Экоклуба могут являться: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взносы учредителей организации;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благотворительные пожертвования, в том числе носящие целевой характер (благотворительные гранты), предоставляемы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е гражданами и юридическими лицами в денежной или натуральной форме;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поступления от деятельности по привлечению ресурсов;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труд добровольцев;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иные не запрещенные законом источники.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7.2. Средства могут быть использованы для приобретения товаров и услуг, необходимых для уставной деятельности организации.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7.3. Экоклуб расходует средства на: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собственные и иные социально-значимые программы и проекты;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- мероприятия и деятельность, предусмотренные п.п. 2.1, 2.2 и 2.3. настоящего Устава.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7.4. В случае реорганизации имущество Экоклуба переходит к вновь возникшим юридическим лицам в порядке, предусмотренным Гражданским кодексом Российской Федерации.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8. ИЗМЕНЕНИЕ УСТАВА ЭКОКЛУБА.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8.1. Предложения об изменениях и дополнениях в Устав Экоклуба могут вносить все члены Экоклуба. Окончательное решение по этому вопросу принимается Общим собранием большинством в 2/3 присутствующих. Принятые изменения и дополнения регистрируются в порядке и сроки, предусмотренные действующим законодательством.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line="360" w:lineRule="auto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spacing w:line="360" w:lineRule="auto"/>
        <w:jc w:val="both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9. ПРЕКРАЩЕНИЕ ДЕЯТЕЛЬНОСТИ ЭКОКЛУБА И ЕГО ПОДРАЗДЕЛЕНИЙ.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9.1. Прекращение деятельности Экоклуба может быть произведена только путем ликвидации. При этом все денежные средства передаются в другую молодежную общественную организацию, о чем составляется соответствующий передаточный акт.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9.2. Структурные подразделения Экоклуба ликвидируются, в случае необходимости, решением Общего собрания Экоклуба по согласованию с руководящими органами этих подразделений.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9.3. Структурное подразделение Экоклуба ликвидируется решением общего собрания подразделения, если за это решение проголосовало не менее двух третей присутствующих сотрудников структурного подразделения. В случае фактического прекращения функционирования структурного подразделения решение о его ликвидации принимает Общее собрание Экоклуба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.</w:t>
      </w:r>
    </w:p>
    <w:sectPr>
      <w:pgSz w:w="11906" w:h="16838"/>
      <w:pgMar w:top="1134" w:right="1417" w:bottom="1701" w:left="155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5C43A"/>
    <w:multiLevelType w:val="singleLevel"/>
    <w:tmpl w:val="D2A5C43A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03F6CF91"/>
    <w:multiLevelType w:val="singleLevel"/>
    <w:tmpl w:val="03F6CF9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F226A"/>
    <w:rsid w:val="6D2035D2"/>
    <w:rsid w:val="719F2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2022-01-16T08:56:00Z</dcterms:created>
  <dc:creator>Юлия Смирнова</dc:creator>
  <cp:lastModifiedBy>Юлия Смирнова</cp:lastModifiedBy>
  <dcterms:modified xsi:type="dcterms:W3CDTF">2022-02-14T08:54:37Z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078B0DDC50984075A2C0BF1692FCA796</vt:lpwstr>
  </property>
</Properties>
</file>