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D3DBD" w14:textId="77777777" w:rsidR="009B1ADE" w:rsidRPr="009B1ADE" w:rsidRDefault="009B1ADE" w:rsidP="009B1AD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1ADE">
        <w:rPr>
          <w:rFonts w:ascii="Times New Roman" w:hAnsi="Times New Roman" w:cs="Times New Roman"/>
          <w:b/>
          <w:bCs/>
          <w:sz w:val="22"/>
          <w:szCs w:val="22"/>
        </w:rPr>
        <w:t>ГАПОУ ТО «Тюменский колледж производственных и социальных технологий»</w:t>
      </w:r>
    </w:p>
    <w:p w14:paraId="7732D88F" w14:textId="77777777" w:rsidR="009B1ADE" w:rsidRDefault="009B1ADE" w:rsidP="009B1ADE">
      <w:pPr>
        <w:pStyle w:val="Standard"/>
        <w:ind w:right="-1"/>
        <w:jc w:val="center"/>
        <w:rPr>
          <w:rFonts w:ascii="Times New Roman" w:eastAsia="Arial" w:hAnsi="Times New Roman" w:cs="Times New Roman"/>
          <w:b/>
          <w:sz w:val="24"/>
          <w:szCs w:val="22"/>
        </w:rPr>
      </w:pPr>
    </w:p>
    <w:p w14:paraId="251013CB" w14:textId="57AF328B" w:rsidR="009B1ADE" w:rsidRDefault="009B1ADE" w:rsidP="009B1ADE">
      <w:pPr>
        <w:pStyle w:val="Standard"/>
        <w:ind w:right="-1"/>
        <w:jc w:val="center"/>
      </w:pPr>
      <w:r>
        <w:rPr>
          <w:rFonts w:ascii="Times New Roman" w:eastAsia="Arial" w:hAnsi="Times New Roman" w:cs="Times New Roman"/>
          <w:b/>
          <w:sz w:val="24"/>
          <w:szCs w:val="22"/>
        </w:rPr>
        <w:t>План мероприятий по реализации проекта поддержки добровольчества</w:t>
      </w:r>
      <w:r>
        <w:rPr>
          <w:rFonts w:ascii="Times New Roman" w:eastAsia="Calibri" w:hAnsi="Times New Roman" w:cs="Times New Roman"/>
          <w:b/>
          <w:sz w:val="24"/>
          <w:szCs w:val="22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2"/>
        </w:rPr>
        <w:t>(волонтерства)</w:t>
      </w:r>
    </w:p>
    <w:p w14:paraId="74D41AF9" w14:textId="77777777" w:rsidR="009B1ADE" w:rsidRDefault="009B1ADE" w:rsidP="009B1ADE">
      <w:pPr>
        <w:pStyle w:val="Standard"/>
        <w:spacing w:after="160"/>
        <w:rPr>
          <w:rFonts w:ascii="Times New Roman" w:eastAsia="Arial" w:hAnsi="Times New Roman" w:cs="Times New Roman"/>
          <w:szCs w:val="20"/>
        </w:rPr>
      </w:pPr>
    </w:p>
    <w:tbl>
      <w:tblPr>
        <w:tblW w:w="984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1843"/>
        <w:gridCol w:w="2078"/>
        <w:gridCol w:w="1466"/>
        <w:gridCol w:w="2268"/>
        <w:gridCol w:w="1626"/>
      </w:tblGrid>
      <w:tr w:rsidR="009B1ADE" w14:paraId="556E231E" w14:textId="77777777" w:rsidTr="00DE6AAA">
        <w:trPr>
          <w:trHeight w:val="4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C68F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2C9D186B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п\п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8AC1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C556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 проведения мероприятия</w:t>
            </w:r>
          </w:p>
          <w:p w14:paraId="47E84910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населенного пункта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или полный адрес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 наличии)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B5F7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Сроки проведения мероприятия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A5B1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Организаторы и партнеры мероприятия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2C6D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Ожидаемые результаты мероприятия</w:t>
            </w:r>
          </w:p>
        </w:tc>
      </w:tr>
      <w:tr w:rsidR="009B1ADE" w14:paraId="04D9E1BE" w14:textId="77777777" w:rsidTr="00DE6AAA">
        <w:trPr>
          <w:trHeight w:val="50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27B6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6DF4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мастер-классов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CCE6E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Территория благополучателя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32EA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01.09.2024 – 30.06.2025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3CDC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ГАПОУ ТО «Тюменский колледж производственных и социальных технологий»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9586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1ADE" w14:paraId="571D977D" w14:textId="77777777" w:rsidTr="00DE6AAA">
        <w:trPr>
          <w:trHeight w:val="50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E202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3D9B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Бытовая помощь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137C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Территория благополучателя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C7462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01.09.2024 – 30.06.2025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A2A6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ГАПОУ ТО «Тюменский колледж производственных и социальных технологий»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AC58" w14:textId="77777777" w:rsidR="009B1ADE" w:rsidRDefault="009B1ADE" w:rsidP="00DE6A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549896D" w14:textId="77777777" w:rsidR="009B1ADE" w:rsidRDefault="009B1ADE" w:rsidP="009B1ADE"/>
    <w:p w14:paraId="7412F123" w14:textId="77777777" w:rsidR="00C754C9" w:rsidRDefault="00C754C9"/>
    <w:sectPr w:rsidR="00C7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DE"/>
    <w:rsid w:val="009B1ADE"/>
    <w:rsid w:val="00C754C9"/>
    <w:rsid w:val="00F9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DBD4"/>
  <w15:chartTrackingRefBased/>
  <w15:docId w15:val="{EB6D33FE-90B2-4FE9-AA8D-5EE62998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D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B1AD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em.bykova</dc:creator>
  <cp:keywords/>
  <dc:description/>
  <cp:lastModifiedBy>em.bykova</cp:lastModifiedBy>
  <cp:revision>1</cp:revision>
  <dcterms:created xsi:type="dcterms:W3CDTF">2024-11-06T06:14:00Z</dcterms:created>
  <dcterms:modified xsi:type="dcterms:W3CDTF">2024-11-06T06:15:00Z</dcterms:modified>
</cp:coreProperties>
</file>