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64C" w:rsidRDefault="000F36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7ACA99B5" wp14:editId="49779C98">
            <wp:simplePos x="0" y="0"/>
            <wp:positionH relativeFrom="page">
              <wp:posOffset>0</wp:posOffset>
            </wp:positionH>
            <wp:positionV relativeFrom="page">
              <wp:posOffset>-23751</wp:posOffset>
            </wp:positionV>
            <wp:extent cx="7539990" cy="1069793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6-03-10_16-51-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94" cy="1072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64C" w:rsidRDefault="000F364C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 w:type="page"/>
      </w:r>
    </w:p>
    <w:p w:rsidR="00531B51" w:rsidRDefault="00531B5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p w:rsidR="00531B51" w:rsidRDefault="000638F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439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муниципальном образовании, повышение общественного признания вклада добровольцев и создание положительного имиджа волонтера через современные форматы наружной рекламы и медиа. </w:t>
      </w:r>
    </w:p>
    <w:p w:rsidR="00531B51" w:rsidRDefault="000638F3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09"/>
          <w:tab w:val="left" w:pos="439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 Конкурса:</w:t>
      </w:r>
    </w:p>
    <w:p w:rsidR="00792A8B" w:rsidRDefault="00792A8B" w:rsidP="00792A8B">
      <w:pPr>
        <w:pBdr>
          <w:top w:val="nil"/>
          <w:left w:val="nil"/>
          <w:bottom w:val="nil"/>
          <w:right w:val="nil"/>
          <w:between w:val="nil"/>
        </w:pBdr>
        <w:tabs>
          <w:tab w:val="left" w:pos="1509"/>
          <w:tab w:val="left" w:pos="4396"/>
        </w:tabs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потребностей к участию в общественной деятельности;</w:t>
      </w:r>
    </w:p>
    <w:p w:rsidR="00792A8B" w:rsidRDefault="00792A8B" w:rsidP="00792A8B">
      <w:pPr>
        <w:pBdr>
          <w:top w:val="nil"/>
          <w:left w:val="nil"/>
          <w:bottom w:val="nil"/>
          <w:right w:val="nil"/>
          <w:between w:val="nil"/>
        </w:pBdr>
        <w:tabs>
          <w:tab w:val="left" w:pos="1509"/>
          <w:tab w:val="left" w:pos="4396"/>
        </w:tabs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содействие развитию добровольчества (волонтерства) на территории муниципального образования город Медногорск Оренбургской области;</w:t>
      </w:r>
    </w:p>
    <w:p w:rsidR="00792A8B" w:rsidRPr="00792A8B" w:rsidRDefault="00D512E4" w:rsidP="00792A8B">
      <w:pPr>
        <w:pBdr>
          <w:top w:val="nil"/>
          <w:left w:val="nil"/>
          <w:bottom w:val="nil"/>
          <w:right w:val="nil"/>
          <w:between w:val="nil"/>
        </w:pBdr>
        <w:tabs>
          <w:tab w:val="left" w:pos="1509"/>
          <w:tab w:val="left" w:pos="4396"/>
        </w:tabs>
        <w:spacing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вовлечение граждан от 14</w:t>
      </w:r>
      <w:r w:rsidR="00792A8B">
        <w:rPr>
          <w:color w:val="000000"/>
          <w:sz w:val="28"/>
          <w:szCs w:val="28"/>
        </w:rPr>
        <w:t xml:space="preserve"> лет, занимающихся добровольческой деятельностью на территории муниципального образования город Медногорск Оренбургской области в ЕИС «ДОБРО.РФ».</w:t>
      </w:r>
    </w:p>
    <w:p w:rsidR="00531B51" w:rsidRDefault="000638F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439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Выявить и поощрить лучш</w:t>
      </w:r>
      <w:r>
        <w:rPr>
          <w:sz w:val="28"/>
          <w:szCs w:val="28"/>
        </w:rPr>
        <w:t>их волонтеров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внесших вклад в развитие и популяризацию добровольчества в муниципальном образовании;</w:t>
      </w:r>
    </w:p>
    <w:p w:rsidR="00531B51" w:rsidRDefault="000638F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439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Сформировать фонд </w:t>
      </w:r>
      <w:r>
        <w:rPr>
          <w:color w:val="000000"/>
          <w:sz w:val="28"/>
          <w:szCs w:val="28"/>
        </w:rPr>
        <w:t>медиа материалов для дальнейшего использования и тиражирования в рекламных и информационных целях;</w:t>
      </w:r>
    </w:p>
    <w:p w:rsidR="00531B51" w:rsidRDefault="000638F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439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Обеспечить публичное признание заслуг активистов волонтерского движения и некоммерческих организаций;</w:t>
      </w:r>
    </w:p>
    <w:p w:rsidR="00531B51" w:rsidRDefault="000638F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439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Популяризировать добровольчество через наружную рекламу и выставочную деятельность;</w:t>
      </w:r>
    </w:p>
    <w:p w:rsidR="00531B51" w:rsidRDefault="000638F3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439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Стимулировать интерес граждан к участию в добровольческой деятельности через прямые призывы к действию.</w:t>
      </w:r>
    </w:p>
    <w:p w:rsidR="00531B51" w:rsidRPr="00D512E4" w:rsidRDefault="000638F3" w:rsidP="00D512E4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439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Использовать современные цифровые технологии для вовлечения новой аудитории в добровольческую деятельность.</w:t>
      </w:r>
    </w:p>
    <w:p w:rsidR="00531B51" w:rsidRDefault="000638F3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3060"/>
          <w:tab w:val="left" w:pos="4396"/>
          <w:tab w:val="left" w:pos="4775"/>
          <w:tab w:val="left" w:pos="6219"/>
          <w:tab w:val="left" w:pos="6803"/>
          <w:tab w:val="left" w:pos="8134"/>
          <w:tab w:val="left" w:pos="10241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Участники и номинации</w:t>
      </w:r>
    </w:p>
    <w:p w:rsidR="00531B51" w:rsidRDefault="00531B51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3060"/>
          <w:tab w:val="left" w:pos="4396"/>
          <w:tab w:val="left" w:pos="4775"/>
          <w:tab w:val="left" w:pos="6219"/>
          <w:tab w:val="left" w:pos="6803"/>
          <w:tab w:val="left" w:pos="8134"/>
          <w:tab w:val="left" w:pos="10241"/>
        </w:tabs>
        <w:jc w:val="center"/>
        <w:rPr>
          <w:b/>
          <w:bCs/>
          <w:color w:val="000000"/>
          <w:sz w:val="28"/>
          <w:szCs w:val="28"/>
        </w:rPr>
      </w:pPr>
    </w:p>
    <w:p w:rsidR="00531B51" w:rsidRDefault="00E12FF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3060"/>
          <w:tab w:val="left" w:pos="4396"/>
          <w:tab w:val="left" w:pos="4775"/>
          <w:tab w:val="left" w:pos="6219"/>
          <w:tab w:val="left" w:pos="6803"/>
          <w:tab w:val="left" w:pos="8134"/>
          <w:tab w:val="left" w:pos="10241"/>
        </w:tabs>
        <w:spacing w:line="360" w:lineRule="auto"/>
        <w:ind w:firstLine="709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638F3">
        <w:rPr>
          <w:color w:val="000000"/>
          <w:sz w:val="28"/>
          <w:szCs w:val="28"/>
        </w:rPr>
        <w:t>.1</w:t>
      </w:r>
      <w:r w:rsidR="000638F3">
        <w:rPr>
          <w:b/>
          <w:bCs/>
          <w:color w:val="000000"/>
          <w:sz w:val="28"/>
          <w:szCs w:val="28"/>
        </w:rPr>
        <w:t xml:space="preserve">. </w:t>
      </w:r>
      <w:r w:rsidR="000638F3">
        <w:rPr>
          <w:color w:val="000000"/>
          <w:sz w:val="28"/>
          <w:szCs w:val="28"/>
        </w:rPr>
        <w:t>Конкурс проводится по двум номинациям:</w:t>
      </w:r>
    </w:p>
    <w:p w:rsidR="00531B51" w:rsidRDefault="000638F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5"/>
          <w:tab w:val="left" w:pos="439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Лица добровольчества;</w:t>
      </w:r>
    </w:p>
    <w:p w:rsidR="00531B51" w:rsidRDefault="000638F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5"/>
          <w:tab w:val="left" w:pos="439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Командное добровольчество;</w:t>
      </w:r>
    </w:p>
    <w:p w:rsidR="00531B51" w:rsidRDefault="00AD2A2E" w:rsidP="00AD2A2E">
      <w:pPr>
        <w:pBdr>
          <w:top w:val="nil"/>
          <w:left w:val="nil"/>
          <w:bottom w:val="nil"/>
          <w:right w:val="nil"/>
          <w:between w:val="nil"/>
        </w:pBdr>
        <w:tabs>
          <w:tab w:val="left" w:pos="1225"/>
          <w:tab w:val="left" w:pos="4396"/>
        </w:tabs>
        <w:spacing w:line="360" w:lineRule="auto"/>
        <w:ind w:left="710"/>
        <w:jc w:val="both"/>
        <w:rPr>
          <w:color w:val="000000"/>
          <w:sz w:val="28"/>
          <w:szCs w:val="28"/>
        </w:rPr>
      </w:pPr>
      <w:r w:rsidRPr="00AD2A2E">
        <w:rPr>
          <w:color w:val="000000"/>
          <w:sz w:val="28"/>
          <w:szCs w:val="28"/>
        </w:rPr>
        <w:t xml:space="preserve">3.2. </w:t>
      </w:r>
      <w:r w:rsidR="000638F3">
        <w:rPr>
          <w:color w:val="000000"/>
          <w:sz w:val="28"/>
          <w:szCs w:val="28"/>
        </w:rPr>
        <w:t>В номинации «Лица добровольчества» в индивидуальном порядке могут принять участие волонтеры в возрасте от 14 до 35 лет.</w:t>
      </w:r>
    </w:p>
    <w:p w:rsidR="00531B51" w:rsidRDefault="00AD2A2E" w:rsidP="00AD2A2E">
      <w:pPr>
        <w:pBdr>
          <w:top w:val="nil"/>
          <w:left w:val="nil"/>
          <w:bottom w:val="nil"/>
          <w:right w:val="nil"/>
          <w:between w:val="nil"/>
        </w:pBdr>
        <w:tabs>
          <w:tab w:val="left" w:pos="1225"/>
          <w:tab w:val="left" w:pos="4396"/>
        </w:tabs>
        <w:spacing w:line="360" w:lineRule="auto"/>
        <w:ind w:left="710"/>
        <w:jc w:val="both"/>
        <w:rPr>
          <w:color w:val="000000"/>
          <w:sz w:val="28"/>
          <w:szCs w:val="28"/>
        </w:rPr>
      </w:pPr>
      <w:r w:rsidRPr="00AD2A2E">
        <w:rPr>
          <w:color w:val="000000"/>
          <w:sz w:val="28"/>
          <w:szCs w:val="28"/>
        </w:rPr>
        <w:t>3.3.</w:t>
      </w:r>
      <w:r w:rsidR="000638F3">
        <w:rPr>
          <w:color w:val="000000"/>
          <w:sz w:val="28"/>
          <w:szCs w:val="28"/>
        </w:rPr>
        <w:t>В номинации «Команда добровольчества» могут принять участие объединения волонтеров в составе от 5 до 10 человек в возрасте от 14 до 35 лет.</w:t>
      </w:r>
    </w:p>
    <w:p w:rsidR="00531B51" w:rsidRPr="00A61186" w:rsidRDefault="000638F3" w:rsidP="00A61186">
      <w:pPr>
        <w:pStyle w:val="a4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25"/>
          <w:tab w:val="left" w:pos="4396"/>
        </w:tabs>
        <w:spacing w:line="360" w:lineRule="auto"/>
        <w:rPr>
          <w:sz w:val="28"/>
          <w:szCs w:val="28"/>
        </w:rPr>
      </w:pPr>
      <w:r w:rsidRPr="00AD2A2E">
        <w:rPr>
          <w:sz w:val="28"/>
          <w:szCs w:val="28"/>
        </w:rPr>
        <w:lastRenderedPageBreak/>
        <w:t>Конкурс по каждой номинации проводится при наличии не менее 3 (трех) заявок первого этапа Конкурса (согласно п. 5.1.1 настоящего Положения).</w:t>
      </w:r>
    </w:p>
    <w:p w:rsidR="00531B51" w:rsidRDefault="000638F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Порядок проведения</w:t>
      </w:r>
    </w:p>
    <w:p w:rsidR="00531B51" w:rsidRDefault="00531B51">
      <w:pPr>
        <w:rPr>
          <w:b/>
          <w:bCs/>
          <w:color w:val="000000"/>
          <w:sz w:val="28"/>
          <w:szCs w:val="28"/>
        </w:rPr>
      </w:pPr>
    </w:p>
    <w:p w:rsidR="00531B51" w:rsidRDefault="00E12FF2" w:rsidP="00E12FF2">
      <w:pPr>
        <w:pBdr>
          <w:top w:val="nil"/>
          <w:left w:val="nil"/>
          <w:bottom w:val="nil"/>
          <w:right w:val="nil"/>
          <w:between w:val="nil"/>
        </w:pBdr>
        <w:tabs>
          <w:tab w:val="left" w:pos="1505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0638F3">
        <w:rPr>
          <w:color w:val="000000"/>
          <w:sz w:val="28"/>
          <w:szCs w:val="28"/>
        </w:rPr>
        <w:t>.1. Конкурс проводится в два этапа:</w:t>
      </w:r>
    </w:p>
    <w:p w:rsidR="00531B51" w:rsidRDefault="000638F3" w:rsidP="00E12FF2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Первый этап</w:t>
      </w:r>
      <w:r w:rsidRPr="00F7286C">
        <w:rPr>
          <w:color w:val="000000"/>
          <w:sz w:val="28"/>
          <w:szCs w:val="28"/>
        </w:rPr>
        <w:t xml:space="preserve">: с </w:t>
      </w:r>
      <w:r w:rsidR="00F7286C">
        <w:rPr>
          <w:color w:val="000000"/>
          <w:sz w:val="28"/>
          <w:szCs w:val="28"/>
        </w:rPr>
        <w:t>10</w:t>
      </w:r>
      <w:r w:rsidR="001C430B" w:rsidRPr="00F7286C">
        <w:rPr>
          <w:color w:val="000000"/>
          <w:sz w:val="28"/>
          <w:szCs w:val="28"/>
        </w:rPr>
        <w:t xml:space="preserve">.03.2026 </w:t>
      </w:r>
      <w:r w:rsidRPr="00F7286C">
        <w:rPr>
          <w:color w:val="000000"/>
          <w:sz w:val="28"/>
          <w:szCs w:val="28"/>
        </w:rPr>
        <w:t xml:space="preserve">по </w:t>
      </w:r>
      <w:r w:rsidR="00F7286C">
        <w:rPr>
          <w:color w:val="000000"/>
          <w:sz w:val="28"/>
          <w:szCs w:val="28"/>
        </w:rPr>
        <w:t>31</w:t>
      </w:r>
      <w:r w:rsidR="001C430B" w:rsidRPr="00F7286C">
        <w:rPr>
          <w:color w:val="000000"/>
          <w:sz w:val="28"/>
          <w:szCs w:val="28"/>
        </w:rPr>
        <w:t>.03.</w:t>
      </w:r>
      <w:r w:rsidRPr="00F7286C">
        <w:rPr>
          <w:color w:val="000000"/>
          <w:sz w:val="28"/>
          <w:szCs w:val="28"/>
        </w:rPr>
        <w:t xml:space="preserve"> 2026 года -</w:t>
      </w:r>
      <w:r>
        <w:rPr>
          <w:color w:val="000000"/>
          <w:sz w:val="28"/>
          <w:szCs w:val="28"/>
        </w:rPr>
        <w:t xml:space="preserve"> подача заявок. Подача заявок осуществляется физическими и юридическими лицами, осуществляющими добровольческую деятельность в регионе. </w:t>
      </w:r>
    </w:p>
    <w:p w:rsidR="00531B51" w:rsidRDefault="00E12FF2" w:rsidP="00E12FF2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4.1.1</w:t>
      </w:r>
      <w:r w:rsidR="000638F3">
        <w:rPr>
          <w:color w:val="000000"/>
          <w:sz w:val="28"/>
          <w:szCs w:val="28"/>
        </w:rPr>
        <w:t>Второй этап</w:t>
      </w:r>
      <w:r w:rsidR="000638F3" w:rsidRPr="00F7286C">
        <w:rPr>
          <w:color w:val="000000"/>
          <w:sz w:val="28"/>
          <w:szCs w:val="28"/>
        </w:rPr>
        <w:t xml:space="preserve">: с </w:t>
      </w:r>
      <w:r w:rsidR="00F7286C">
        <w:rPr>
          <w:color w:val="000000"/>
          <w:sz w:val="28"/>
          <w:szCs w:val="28"/>
        </w:rPr>
        <w:t>01</w:t>
      </w:r>
      <w:r w:rsidR="00953F69" w:rsidRPr="00F7286C">
        <w:rPr>
          <w:color w:val="000000"/>
          <w:sz w:val="28"/>
          <w:szCs w:val="28"/>
        </w:rPr>
        <w:t>.0</w:t>
      </w:r>
      <w:r w:rsidR="00F7286C">
        <w:rPr>
          <w:color w:val="000000"/>
          <w:sz w:val="28"/>
          <w:szCs w:val="28"/>
        </w:rPr>
        <w:t>4</w:t>
      </w:r>
      <w:r w:rsidR="00953F69" w:rsidRPr="00F7286C">
        <w:rPr>
          <w:color w:val="000000"/>
          <w:sz w:val="28"/>
          <w:szCs w:val="28"/>
        </w:rPr>
        <w:t>.2026</w:t>
      </w:r>
      <w:r w:rsidR="000638F3" w:rsidRPr="00F7286C">
        <w:rPr>
          <w:color w:val="000000"/>
          <w:sz w:val="28"/>
          <w:szCs w:val="28"/>
        </w:rPr>
        <w:t xml:space="preserve"> по </w:t>
      </w:r>
      <w:r w:rsidR="00F7286C">
        <w:rPr>
          <w:color w:val="000000"/>
          <w:sz w:val="28"/>
          <w:szCs w:val="28"/>
        </w:rPr>
        <w:t>10.04</w:t>
      </w:r>
      <w:r w:rsidR="00953F69" w:rsidRPr="00F7286C">
        <w:rPr>
          <w:color w:val="000000"/>
          <w:sz w:val="28"/>
          <w:szCs w:val="28"/>
        </w:rPr>
        <w:t>.</w:t>
      </w:r>
      <w:r w:rsidR="000638F3" w:rsidRPr="00F7286C">
        <w:rPr>
          <w:color w:val="000000"/>
          <w:sz w:val="28"/>
          <w:szCs w:val="28"/>
        </w:rPr>
        <w:t>2026 года</w:t>
      </w:r>
      <w:r w:rsidR="000638F3">
        <w:rPr>
          <w:color w:val="000000"/>
          <w:sz w:val="28"/>
          <w:szCs w:val="28"/>
        </w:rPr>
        <w:t xml:space="preserve"> - заочный этап оценки конкурсных работ. Оценка осуществляется Экспертной комиссией.</w:t>
      </w:r>
      <w:r w:rsidR="00D144D5" w:rsidRPr="00D144D5">
        <w:rPr>
          <w:color w:val="000000"/>
          <w:sz w:val="28"/>
          <w:szCs w:val="28"/>
        </w:rPr>
        <w:t>В экспертную комиссию могут входить органы местного самоуправления, руководители НКО, общественных движений и организаций</w:t>
      </w:r>
      <w:r w:rsidR="00942494">
        <w:rPr>
          <w:color w:val="000000"/>
          <w:sz w:val="28"/>
          <w:szCs w:val="28"/>
        </w:rPr>
        <w:t>.</w:t>
      </w:r>
      <w:r w:rsidR="000638F3">
        <w:rPr>
          <w:color w:val="000000"/>
          <w:sz w:val="28"/>
          <w:szCs w:val="28"/>
        </w:rPr>
        <w:t xml:space="preserve"> По итогам оценки комиссия определяет не менее 1 лучшей конкурсной работы в каждой номинации Конкурса в течении 3-5 дней с момента окончания оценки конкурсных работ.</w:t>
      </w:r>
    </w:p>
    <w:p w:rsidR="00531B51" w:rsidRPr="00A6058C" w:rsidRDefault="00E12FF2" w:rsidP="00A6058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4.1.2.</w:t>
      </w:r>
      <w:r w:rsidR="000638F3">
        <w:rPr>
          <w:color w:val="000000"/>
          <w:sz w:val="28"/>
          <w:szCs w:val="28"/>
        </w:rPr>
        <w:t xml:space="preserve">Информация о проведении Конкурса размещается на сайте </w:t>
      </w:r>
      <w:hyperlink r:id="rId7" w:history="1">
        <w:r w:rsidR="00A6058C" w:rsidRPr="007176B7">
          <w:rPr>
            <w:rStyle w:val="a5"/>
            <w:sz w:val="28"/>
            <w:szCs w:val="28"/>
          </w:rPr>
          <w:t>https://vk.com/dobrocentr_medn</w:t>
        </w:r>
      </w:hyperlink>
      <w:r w:rsidR="00A6058C">
        <w:rPr>
          <w:color w:val="000000"/>
          <w:sz w:val="28"/>
          <w:szCs w:val="28"/>
        </w:rPr>
        <w:t xml:space="preserve"> .</w:t>
      </w:r>
    </w:p>
    <w:p w:rsidR="00531B51" w:rsidRDefault="000638F3" w:rsidP="00E12FF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информационно- телекоммуникационной сети «Интернет», а такжев социальных сетях организаторов и партнеров.</w:t>
      </w:r>
    </w:p>
    <w:p w:rsidR="00531B51" w:rsidRDefault="000638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33"/>
          <w:tab w:val="left" w:pos="4396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Порядок подачи и регистрации заявок</w:t>
      </w:r>
    </w:p>
    <w:p w:rsidR="00531B51" w:rsidRDefault="00531B51">
      <w:pPr>
        <w:pBdr>
          <w:top w:val="nil"/>
          <w:left w:val="nil"/>
          <w:bottom w:val="nil"/>
          <w:right w:val="nil"/>
          <w:between w:val="nil"/>
        </w:pBdr>
        <w:tabs>
          <w:tab w:val="left" w:pos="1533"/>
          <w:tab w:val="left" w:pos="4396"/>
        </w:tabs>
        <w:rPr>
          <w:b/>
          <w:bCs/>
          <w:color w:val="000000"/>
          <w:sz w:val="28"/>
          <w:szCs w:val="28"/>
        </w:rPr>
      </w:pPr>
    </w:p>
    <w:p w:rsidR="00531B51" w:rsidRDefault="00E12FF2" w:rsidP="00E12FF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</w:t>
      </w:r>
      <w:r w:rsidR="000638F3">
        <w:rPr>
          <w:color w:val="000000"/>
          <w:sz w:val="28"/>
          <w:szCs w:val="28"/>
        </w:rPr>
        <w:t>Для участия в Конкурсе конкурсант, соответствующий критериям Конкурса, подает заявку, составленную по форме, установленной в Приложении №1 к настоящему Положению.</w:t>
      </w:r>
    </w:p>
    <w:p w:rsidR="00531B51" w:rsidRDefault="00E12FF2" w:rsidP="00E12FF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</w:t>
      </w:r>
      <w:r w:rsidR="000638F3">
        <w:rPr>
          <w:color w:val="000000"/>
          <w:sz w:val="28"/>
          <w:szCs w:val="28"/>
        </w:rPr>
        <w:t>Заявка должна содержать:</w:t>
      </w:r>
    </w:p>
    <w:p w:rsidR="00531B51" w:rsidRDefault="00E12FF2" w:rsidP="00E12FF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5.1.1.</w:t>
      </w:r>
      <w:r w:rsidR="000638F3">
        <w:rPr>
          <w:color w:val="000000"/>
          <w:sz w:val="28"/>
          <w:szCs w:val="28"/>
        </w:rPr>
        <w:t xml:space="preserve">Конкурсные работы – фотографии, соответствующие следующим требованиям: </w:t>
      </w:r>
    </w:p>
    <w:p w:rsidR="00531B51" w:rsidRDefault="000638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Номинация «Лица добровольчества». К заявке конкурсант предоставляет не более трех портретных фотографий и не более пяти фотографий, отражающих добровольческую деятельность. Допустимы форматы .</w:t>
      </w:r>
      <w:proofErr w:type="spellStart"/>
      <w:r>
        <w:rPr>
          <w:color w:val="000000"/>
          <w:sz w:val="28"/>
          <w:szCs w:val="28"/>
        </w:rPr>
        <w:t>png</w:t>
      </w:r>
      <w:proofErr w:type="spellEnd"/>
      <w:r>
        <w:rPr>
          <w:color w:val="000000"/>
          <w:sz w:val="28"/>
          <w:szCs w:val="28"/>
        </w:rPr>
        <w:t>, .</w:t>
      </w:r>
      <w:proofErr w:type="spellStart"/>
      <w:r>
        <w:rPr>
          <w:color w:val="000000"/>
          <w:sz w:val="28"/>
          <w:szCs w:val="28"/>
        </w:rPr>
        <w:t>jpg</w:t>
      </w:r>
      <w:proofErr w:type="spellEnd"/>
      <w:r>
        <w:rPr>
          <w:color w:val="000000"/>
          <w:sz w:val="28"/>
          <w:szCs w:val="28"/>
        </w:rPr>
        <w:t>, .</w:t>
      </w:r>
      <w:proofErr w:type="spellStart"/>
      <w:r>
        <w:rPr>
          <w:color w:val="000000"/>
          <w:sz w:val="28"/>
          <w:szCs w:val="28"/>
        </w:rPr>
        <w:t>tiff</w:t>
      </w:r>
      <w:proofErr w:type="spellEnd"/>
      <w:r>
        <w:rPr>
          <w:color w:val="000000"/>
          <w:sz w:val="28"/>
          <w:szCs w:val="28"/>
        </w:rPr>
        <w:t>, .</w:t>
      </w:r>
      <w:proofErr w:type="spellStart"/>
      <w:r>
        <w:rPr>
          <w:color w:val="000000"/>
          <w:sz w:val="28"/>
          <w:szCs w:val="28"/>
        </w:rPr>
        <w:t>pdf</w:t>
      </w:r>
      <w:proofErr w:type="spellEnd"/>
      <w:r>
        <w:rPr>
          <w:color w:val="000000"/>
          <w:sz w:val="28"/>
          <w:szCs w:val="28"/>
        </w:rPr>
        <w:t>, .</w:t>
      </w:r>
      <w:proofErr w:type="spellStart"/>
      <w:r>
        <w:rPr>
          <w:color w:val="000000"/>
          <w:sz w:val="28"/>
          <w:szCs w:val="28"/>
        </w:rPr>
        <w:t>psd</w:t>
      </w:r>
      <w:proofErr w:type="spellEnd"/>
      <w:r>
        <w:rPr>
          <w:color w:val="000000"/>
          <w:sz w:val="28"/>
          <w:szCs w:val="28"/>
        </w:rPr>
        <w:t xml:space="preserve"> с разрешением не менее 1920x1080, максимальный размер фотографии - 20 Мб;</w:t>
      </w:r>
    </w:p>
    <w:p w:rsidR="00531B51" w:rsidRDefault="000638F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Номинация «Командное добровольчество». К заявке команда-конкурсант предоставляет не более трех командных фотографий и не более пяти фотографий, отражающих совместную добровольческую деятельность. Допустимы форматы </w:t>
      </w:r>
      <w:r>
        <w:rPr>
          <w:color w:val="000000"/>
          <w:sz w:val="28"/>
          <w:szCs w:val="28"/>
        </w:rPr>
        <w:lastRenderedPageBreak/>
        <w:t>.</w:t>
      </w:r>
      <w:proofErr w:type="spellStart"/>
      <w:r>
        <w:rPr>
          <w:color w:val="000000"/>
          <w:sz w:val="28"/>
          <w:szCs w:val="28"/>
        </w:rPr>
        <w:t>png</w:t>
      </w:r>
      <w:proofErr w:type="spellEnd"/>
      <w:r>
        <w:rPr>
          <w:color w:val="000000"/>
          <w:sz w:val="28"/>
          <w:szCs w:val="28"/>
        </w:rPr>
        <w:t>, .</w:t>
      </w:r>
      <w:proofErr w:type="spellStart"/>
      <w:r>
        <w:rPr>
          <w:color w:val="000000"/>
          <w:sz w:val="28"/>
          <w:szCs w:val="28"/>
        </w:rPr>
        <w:t>jpg</w:t>
      </w:r>
      <w:proofErr w:type="spellEnd"/>
      <w:r>
        <w:rPr>
          <w:color w:val="000000"/>
          <w:sz w:val="28"/>
          <w:szCs w:val="28"/>
        </w:rPr>
        <w:t>, .</w:t>
      </w:r>
      <w:proofErr w:type="spellStart"/>
      <w:r>
        <w:rPr>
          <w:color w:val="000000"/>
          <w:sz w:val="28"/>
          <w:szCs w:val="28"/>
        </w:rPr>
        <w:t>tiff</w:t>
      </w:r>
      <w:proofErr w:type="spellEnd"/>
      <w:r>
        <w:rPr>
          <w:color w:val="000000"/>
          <w:sz w:val="28"/>
          <w:szCs w:val="28"/>
        </w:rPr>
        <w:t>, .</w:t>
      </w:r>
      <w:proofErr w:type="spellStart"/>
      <w:r>
        <w:rPr>
          <w:color w:val="000000"/>
          <w:sz w:val="28"/>
          <w:szCs w:val="28"/>
        </w:rPr>
        <w:t>pdf</w:t>
      </w:r>
      <w:proofErr w:type="spellEnd"/>
      <w:r>
        <w:rPr>
          <w:color w:val="000000"/>
          <w:sz w:val="28"/>
          <w:szCs w:val="28"/>
        </w:rPr>
        <w:t>, .</w:t>
      </w:r>
      <w:proofErr w:type="spellStart"/>
      <w:r>
        <w:rPr>
          <w:color w:val="000000"/>
          <w:sz w:val="28"/>
          <w:szCs w:val="28"/>
        </w:rPr>
        <w:t>psd</w:t>
      </w:r>
      <w:proofErr w:type="spellEnd"/>
      <w:r>
        <w:rPr>
          <w:color w:val="000000"/>
          <w:sz w:val="28"/>
          <w:szCs w:val="28"/>
        </w:rPr>
        <w:t xml:space="preserve"> с разрешением не менее 1920x1080, максимальный размер фотографии - 20 Мб;</w:t>
      </w:r>
    </w:p>
    <w:p w:rsidR="00531B51" w:rsidRPr="00AB4BD0" w:rsidRDefault="00AB4BD0" w:rsidP="00AB4BD0">
      <w:pPr>
        <w:pStyle w:val="a4"/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left="0"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0638F3" w:rsidRPr="00AB4BD0">
        <w:rPr>
          <w:color w:val="000000"/>
          <w:sz w:val="28"/>
          <w:szCs w:val="28"/>
        </w:rPr>
        <w:t>Портфолио должно содержать информацию о принятии участия в событиях различных уровней (регионального, окружного, всероссийского, международного), характеристику, а также достижения, подтвержденные грамотами, дипломами, сертификатами и т.д.  Портфолио может предоставляться в формате .</w:t>
      </w:r>
      <w:proofErr w:type="spellStart"/>
      <w:r w:rsidR="000638F3" w:rsidRPr="00AB4BD0">
        <w:rPr>
          <w:color w:val="000000"/>
          <w:sz w:val="28"/>
          <w:szCs w:val="28"/>
        </w:rPr>
        <w:t>word</w:t>
      </w:r>
      <w:proofErr w:type="spellEnd"/>
      <w:r w:rsidR="000638F3" w:rsidRPr="00AB4BD0">
        <w:rPr>
          <w:color w:val="000000"/>
          <w:sz w:val="28"/>
          <w:szCs w:val="28"/>
        </w:rPr>
        <w:t>, .</w:t>
      </w:r>
      <w:proofErr w:type="spellStart"/>
      <w:r w:rsidR="000638F3" w:rsidRPr="00AB4BD0">
        <w:rPr>
          <w:color w:val="000000"/>
          <w:sz w:val="28"/>
          <w:szCs w:val="28"/>
        </w:rPr>
        <w:t>pdf</w:t>
      </w:r>
      <w:proofErr w:type="spellEnd"/>
      <w:r w:rsidR="000638F3" w:rsidRPr="00AB4BD0">
        <w:rPr>
          <w:color w:val="000000"/>
          <w:sz w:val="28"/>
          <w:szCs w:val="28"/>
        </w:rPr>
        <w:t>. по шаблону согласно Приложению №2 настоящего положения.</w:t>
      </w:r>
    </w:p>
    <w:p w:rsidR="00531B51" w:rsidRDefault="00AB4BD0" w:rsidP="00AB4BD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638F3">
        <w:rPr>
          <w:color w:val="000000"/>
          <w:sz w:val="28"/>
          <w:szCs w:val="28"/>
        </w:rPr>
        <w:t>Согласие на использование конкурсных материалов и обработку персональных данных согласно Приложению №3 настоящего Положения.</w:t>
      </w:r>
    </w:p>
    <w:p w:rsidR="00531B51" w:rsidRDefault="00AB4BD0" w:rsidP="00AB4BD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0638F3">
        <w:rPr>
          <w:color w:val="000000"/>
          <w:sz w:val="28"/>
          <w:szCs w:val="28"/>
        </w:rPr>
        <w:t xml:space="preserve">Лица, участвующие в конкурсе и не достигшие совершеннолетнего возраста, в обязательном порядке предоставляют согласие одного из родителей/законных представителей обработку персональных данных согласно Приложению №4 к настоящему Положению. </w:t>
      </w:r>
    </w:p>
    <w:p w:rsidR="00531B51" w:rsidRDefault="00AB4BD0" w:rsidP="00AB4BD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0638F3">
        <w:rPr>
          <w:color w:val="000000"/>
          <w:sz w:val="28"/>
          <w:szCs w:val="28"/>
        </w:rPr>
        <w:t>Все необходимые данные заявки загружаются на сервис «</w:t>
      </w:r>
      <w:proofErr w:type="spellStart"/>
      <w:r w:rsidR="001A1EEA">
        <w:rPr>
          <w:color w:val="000000"/>
          <w:sz w:val="28"/>
          <w:szCs w:val="28"/>
        </w:rPr>
        <w:t>Добро.Навигатор</w:t>
      </w:r>
      <w:proofErr w:type="spellEnd"/>
      <w:r w:rsidR="001A1EEA">
        <w:rPr>
          <w:color w:val="000000"/>
          <w:sz w:val="28"/>
          <w:szCs w:val="28"/>
        </w:rPr>
        <w:t>» ЕИС «</w:t>
      </w:r>
      <w:proofErr w:type="spellStart"/>
      <w:r w:rsidR="001A1EEA">
        <w:rPr>
          <w:color w:val="000000"/>
          <w:sz w:val="28"/>
          <w:szCs w:val="28"/>
        </w:rPr>
        <w:t>Добро.рф</w:t>
      </w:r>
      <w:proofErr w:type="spellEnd"/>
      <w:r w:rsidR="001A1EEA">
        <w:rPr>
          <w:color w:val="000000"/>
          <w:sz w:val="28"/>
          <w:szCs w:val="28"/>
        </w:rPr>
        <w:t>»</w:t>
      </w:r>
    </w:p>
    <w:p w:rsidR="00AB4BD0" w:rsidRPr="002F78E2" w:rsidRDefault="000638F3" w:rsidP="002F78E2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jc w:val="both"/>
        <w:rPr>
          <w:color w:val="000000"/>
          <w:sz w:val="28"/>
          <w:szCs w:val="28"/>
        </w:rPr>
      </w:pPr>
      <w:bookmarkStart w:id="1" w:name="_heading=h.8o4a31jrgl12" w:colFirst="0" w:colLast="0"/>
      <w:bookmarkEnd w:id="1"/>
      <w:r>
        <w:rPr>
          <w:color w:val="000000"/>
          <w:sz w:val="28"/>
          <w:szCs w:val="28"/>
        </w:rPr>
        <w:t>в отсканированном виде в формате .</w:t>
      </w:r>
      <w:proofErr w:type="spellStart"/>
      <w:r>
        <w:rPr>
          <w:color w:val="000000"/>
          <w:sz w:val="28"/>
          <w:szCs w:val="28"/>
        </w:rPr>
        <w:t>pdf</w:t>
      </w:r>
      <w:proofErr w:type="spellEnd"/>
      <w:r>
        <w:rPr>
          <w:color w:val="000000"/>
          <w:sz w:val="28"/>
          <w:szCs w:val="28"/>
        </w:rPr>
        <w:t>, а также редактируемом формате .</w:t>
      </w:r>
      <w:proofErr w:type="spellStart"/>
      <w:r>
        <w:rPr>
          <w:color w:val="000000"/>
          <w:sz w:val="28"/>
          <w:szCs w:val="28"/>
        </w:rPr>
        <w:t>doc</w:t>
      </w:r>
      <w:proofErr w:type="spellEnd"/>
      <w:r>
        <w:rPr>
          <w:color w:val="000000"/>
          <w:sz w:val="28"/>
          <w:szCs w:val="28"/>
        </w:rPr>
        <w:t xml:space="preserve"> или .</w:t>
      </w:r>
      <w:proofErr w:type="spellStart"/>
      <w:r>
        <w:rPr>
          <w:color w:val="000000"/>
          <w:sz w:val="28"/>
          <w:szCs w:val="28"/>
        </w:rPr>
        <w:t>docx</w:t>
      </w:r>
      <w:proofErr w:type="spellEnd"/>
      <w:r>
        <w:rPr>
          <w:color w:val="000000"/>
          <w:sz w:val="28"/>
          <w:szCs w:val="28"/>
        </w:rPr>
        <w:t xml:space="preserve">. Информацию о статусе заявки на этапе регистрации можно получить по телефону </w:t>
      </w:r>
      <w:r w:rsidR="00AB4BD0">
        <w:rPr>
          <w:color w:val="000000"/>
          <w:sz w:val="28"/>
          <w:szCs w:val="28"/>
        </w:rPr>
        <w:t>+</w:t>
      </w:r>
      <w:r w:rsidR="00AB4BD0" w:rsidRPr="00AB4BD0">
        <w:rPr>
          <w:color w:val="000000"/>
          <w:sz w:val="28"/>
          <w:szCs w:val="28"/>
        </w:rPr>
        <w:t>73537932404</w:t>
      </w:r>
      <w:r w:rsidR="002F78E2">
        <w:rPr>
          <w:color w:val="000000"/>
          <w:sz w:val="28"/>
          <w:szCs w:val="28"/>
        </w:rPr>
        <w:t>.</w:t>
      </w:r>
    </w:p>
    <w:p w:rsidR="00531B51" w:rsidRPr="00AB4BD0" w:rsidRDefault="00AB4BD0" w:rsidP="00AB4BD0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0638F3" w:rsidRPr="00AB4BD0">
        <w:rPr>
          <w:color w:val="000000"/>
          <w:sz w:val="28"/>
          <w:szCs w:val="28"/>
        </w:rPr>
        <w:t>Оргкомитет Конкурса осуществляет сбор заявок и первичное рассмотрение на соответствие требованиям порядка подачи заявок, предусмотренным настоящим Положением. Первичное рассмотрение заявок осуществляется оргкомитетом в период 3 рабочих дней, следующих за днем подачи заявки. Заявка может быть зарегистрирована или отклонена. В случае отклонения заявки и при наличии времени, отведенного на подачу заявки, скорректированная заявка может быть подана повторно.</w:t>
      </w:r>
    </w:p>
    <w:p w:rsidR="00531B51" w:rsidRDefault="00AB4BD0" w:rsidP="00C6184E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</w:t>
      </w:r>
      <w:r w:rsidR="000638F3">
        <w:rPr>
          <w:color w:val="000000"/>
          <w:sz w:val="28"/>
          <w:szCs w:val="28"/>
        </w:rPr>
        <w:t>Заявка не допускается к участию в Конкурсе в случаях:</w:t>
      </w:r>
    </w:p>
    <w:p w:rsidR="00531B51" w:rsidRDefault="00AB4BD0" w:rsidP="00C6184E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5C088D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2.</w:t>
      </w:r>
      <w:r w:rsidR="000638F3">
        <w:rPr>
          <w:color w:val="000000"/>
          <w:sz w:val="28"/>
          <w:szCs w:val="28"/>
        </w:rPr>
        <w:t>Несоответствия представленной заявки и/или прилагаемых к нейдокументов требованиям, установленным настоящим Положением;</w:t>
      </w:r>
    </w:p>
    <w:p w:rsidR="00531B51" w:rsidRDefault="00AB4BD0" w:rsidP="00C6184E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5C088D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3.</w:t>
      </w:r>
      <w:r w:rsidR="000638F3">
        <w:rPr>
          <w:color w:val="000000"/>
          <w:sz w:val="28"/>
          <w:szCs w:val="28"/>
        </w:rPr>
        <w:t>Представления неполного комплекта документов, прилагаемых к заявке;</w:t>
      </w:r>
    </w:p>
    <w:p w:rsidR="00531B51" w:rsidRDefault="00AB4BD0" w:rsidP="00C6184E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4396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5C088D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>4.</w:t>
      </w:r>
      <w:r w:rsidR="000638F3">
        <w:rPr>
          <w:color w:val="000000"/>
          <w:sz w:val="28"/>
          <w:szCs w:val="28"/>
        </w:rPr>
        <w:t>Поступления заявки после окончания срока приема заявок.</w:t>
      </w:r>
    </w:p>
    <w:p w:rsidR="00531B51" w:rsidRDefault="000638F3">
      <w:pPr>
        <w:pBdr>
          <w:top w:val="nil"/>
          <w:left w:val="nil"/>
          <w:bottom w:val="nil"/>
          <w:right w:val="nil"/>
          <w:between w:val="nil"/>
        </w:pBdr>
        <w:tabs>
          <w:tab w:val="left" w:pos="1777"/>
          <w:tab w:val="left" w:pos="439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</w:p>
    <w:p w:rsidR="008F630D" w:rsidRPr="008F630D" w:rsidRDefault="000638F3" w:rsidP="008F630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777"/>
          <w:tab w:val="left" w:pos="4396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Порядок оценки заявок</w:t>
      </w:r>
    </w:p>
    <w:p w:rsidR="008F630D" w:rsidRDefault="008F630D">
      <w:pPr>
        <w:pBdr>
          <w:top w:val="nil"/>
          <w:left w:val="nil"/>
          <w:bottom w:val="nil"/>
          <w:right w:val="nil"/>
          <w:between w:val="nil"/>
        </w:pBdr>
        <w:tabs>
          <w:tab w:val="left" w:pos="1777"/>
          <w:tab w:val="left" w:pos="4396"/>
        </w:tabs>
        <w:rPr>
          <w:b/>
          <w:bCs/>
          <w:color w:val="000000"/>
          <w:sz w:val="28"/>
          <w:szCs w:val="28"/>
        </w:rPr>
      </w:pPr>
    </w:p>
    <w:p w:rsidR="008F630D" w:rsidRDefault="000638F3" w:rsidP="008F630D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4396"/>
        </w:tabs>
        <w:spacing w:line="360" w:lineRule="auto"/>
        <w:ind w:left="0" w:firstLine="71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Экспертная комиссия Конкурса осуществляет оценку всех заявок, поданных конкурсантами, соответствующих требованиям оформления в соответствии с настоящим Положением</w:t>
      </w:r>
      <w:r>
        <w:rPr>
          <w:b/>
          <w:bCs/>
          <w:color w:val="000000"/>
          <w:sz w:val="28"/>
          <w:szCs w:val="28"/>
        </w:rPr>
        <w:t>.</w:t>
      </w:r>
    </w:p>
    <w:p w:rsidR="00531B51" w:rsidRDefault="000638F3" w:rsidP="008F630D">
      <w:pPr>
        <w:numPr>
          <w:ilvl w:val="1"/>
          <w:numId w:val="4"/>
        </w:numPr>
        <w:tabs>
          <w:tab w:val="left" w:pos="1134"/>
          <w:tab w:val="left" w:pos="4396"/>
        </w:tabs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оценке блоков заявки экспертная комиссия опирается на критерии, утвержденные оргкомитетом. По каждому критерию оценки экспертная комиссия выставляет баллы в интервале от 0 до 5, где 0 (ноль) баллов – это отсутствие содержательной информации в блоке, 5 баллов – максимально полное изложение информации в блоке.</w:t>
      </w:r>
    </w:p>
    <w:p w:rsidR="00531B51" w:rsidRDefault="000638F3">
      <w:pPr>
        <w:numPr>
          <w:ilvl w:val="1"/>
          <w:numId w:val="4"/>
        </w:numPr>
        <w:tabs>
          <w:tab w:val="left" w:pos="1134"/>
          <w:tab w:val="left" w:pos="1843"/>
        </w:tabs>
        <w:spacing w:line="360" w:lineRule="auto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Экспертная комиссия оценивает следующие блоки:</w:t>
      </w:r>
    </w:p>
    <w:p w:rsidR="00531B51" w:rsidRDefault="000638F3">
      <w:pPr>
        <w:numPr>
          <w:ilvl w:val="2"/>
          <w:numId w:val="4"/>
        </w:numPr>
        <w:tabs>
          <w:tab w:val="left" w:pos="567"/>
          <w:tab w:val="left" w:pos="851"/>
        </w:tabs>
        <w:spacing w:line="360" w:lineRule="auto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Основная заявка, составленная по форме, установленной в Приложении №1 к настоящему Положению:</w:t>
      </w:r>
    </w:p>
    <w:p w:rsidR="00531B51" w:rsidRDefault="000638F3">
      <w:pPr>
        <w:tabs>
          <w:tab w:val="left" w:pos="851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от 0 до 1 балла – информация заявки отражена не в полном объеме, содержание заявки не соответствует конкурсной работе;</w:t>
      </w:r>
    </w:p>
    <w:p w:rsidR="00531B51" w:rsidRDefault="000638F3">
      <w:pPr>
        <w:tabs>
          <w:tab w:val="left" w:pos="851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от 2 до 3 баллов – информация заявки отражена в полном объеме, но есть некоторые недостатки;</w:t>
      </w:r>
    </w:p>
    <w:p w:rsidR="00531B51" w:rsidRDefault="000638F3">
      <w:pPr>
        <w:tabs>
          <w:tab w:val="left" w:pos="709"/>
          <w:tab w:val="left" w:pos="851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от 4 до 5 баллов – информация заявки отражена в полном объеме, недостатки отсутствуют.</w:t>
      </w:r>
    </w:p>
    <w:p w:rsidR="00531B51" w:rsidRDefault="000638F3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360" w:lineRule="auto"/>
        <w:ind w:left="127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Конкурсные работы (фотографии):</w:t>
      </w:r>
    </w:p>
    <w:p w:rsidR="00531B51" w:rsidRDefault="000638F3">
      <w:pPr>
        <w:tabs>
          <w:tab w:val="left" w:pos="709"/>
          <w:tab w:val="left" w:pos="851"/>
        </w:tabs>
        <w:spacing w:line="360" w:lineRule="auto"/>
        <w:ind w:firstLine="5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от 0 до 1 балла – конкурсные работы не соответствуют требованиям, отраженным в п. 6.2.1., работы не несут никакой смысловой нагрузки, качество работы низкое;</w:t>
      </w:r>
    </w:p>
    <w:p w:rsidR="00531B51" w:rsidRDefault="000638F3">
      <w:pPr>
        <w:tabs>
          <w:tab w:val="left" w:pos="709"/>
          <w:tab w:val="left" w:pos="851"/>
        </w:tabs>
        <w:spacing w:line="360" w:lineRule="auto"/>
        <w:ind w:firstLine="5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от 2 до 3 баллов – конкурсные работы не в полном объеме соответствуют требованиям, отраженным в п. 6.2.1., несут слабую смысловую нагрузку, качество работы среднее;</w:t>
      </w:r>
    </w:p>
    <w:p w:rsidR="00531B51" w:rsidRDefault="000638F3">
      <w:pPr>
        <w:tabs>
          <w:tab w:val="left" w:pos="709"/>
          <w:tab w:val="left" w:pos="851"/>
        </w:tabs>
        <w:spacing w:line="360" w:lineRule="auto"/>
        <w:ind w:firstLine="5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от 4 до 5 баллов – конкурсные работы полностью соответствуют техническим требованиям, отражают в полной мере суть добровольческой деятельности, визуально выглядят эстетичными и качественными.</w:t>
      </w:r>
    </w:p>
    <w:p w:rsidR="00531B51" w:rsidRDefault="000638F3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line="360" w:lineRule="auto"/>
        <w:ind w:left="1418" w:hanging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Портфолио:</w:t>
      </w:r>
    </w:p>
    <w:p w:rsidR="00531B51" w:rsidRDefault="000638F3">
      <w:pPr>
        <w:tabs>
          <w:tab w:val="left" w:pos="709"/>
          <w:tab w:val="left" w:pos="851"/>
        </w:tabs>
        <w:spacing w:line="360" w:lineRule="auto"/>
        <w:ind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от 0 до 1 балла – портфолио сформировано не в полном объеме, отсутствует структурированность и логичность, несет информацию, не </w:t>
      </w:r>
      <w:r>
        <w:rPr>
          <w:color w:val="000000"/>
          <w:sz w:val="28"/>
          <w:szCs w:val="28"/>
        </w:rPr>
        <w:lastRenderedPageBreak/>
        <w:t>относящуюся к добровольческой деятельности;</w:t>
      </w:r>
    </w:p>
    <w:p w:rsidR="00531B51" w:rsidRDefault="000638F3">
      <w:pPr>
        <w:tabs>
          <w:tab w:val="left" w:pos="709"/>
          <w:tab w:val="left" w:pos="851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от 2 до 3 баллов – портфолио сформировано в полном объеме, изложенная информация частично относится к добровольческой деятельности, но отсутствует структурированность и логичность;</w:t>
      </w:r>
    </w:p>
    <w:p w:rsidR="00531B51" w:rsidRDefault="000638F3">
      <w:pPr>
        <w:tabs>
          <w:tab w:val="left" w:pos="709"/>
          <w:tab w:val="left" w:pos="851"/>
        </w:tabs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от 4 до 5 баллов – портфолио сформировано в полном объеме, имеет структуру и логичность, изложенная информации относится к добровольческой деятельности. </w:t>
      </w:r>
    </w:p>
    <w:p w:rsidR="00531B51" w:rsidRDefault="000638F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spacing w:line="360" w:lineRule="auto"/>
        <w:ind w:left="0" w:firstLine="5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Оценка проводится с целью формирования рейтинга заявок. Оценка по каждому критерию суммируется в итоговое количество баллов. Максимальное количество баллов – 15 (пятнадцать) в каждой из основных номинаций. </w:t>
      </w:r>
    </w:p>
    <w:p w:rsidR="00531B51" w:rsidRDefault="000638F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spacing w:line="360" w:lineRule="auto"/>
        <w:ind w:left="0" w:firstLine="55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Экспертная комиссия составляет рейтинг заявок на основании полученных баллов. </w:t>
      </w:r>
    </w:p>
    <w:p w:rsidR="00531B51" w:rsidRDefault="00531B51">
      <w:pPr>
        <w:tabs>
          <w:tab w:val="left" w:pos="709"/>
          <w:tab w:val="left" w:pos="851"/>
          <w:tab w:val="left" w:pos="1134"/>
        </w:tabs>
        <w:spacing w:line="360" w:lineRule="auto"/>
        <w:rPr>
          <w:color w:val="000000"/>
          <w:sz w:val="28"/>
          <w:szCs w:val="28"/>
        </w:rPr>
      </w:pPr>
    </w:p>
    <w:p w:rsidR="00531B51" w:rsidRDefault="000638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Подведение итогов конкурса</w:t>
      </w:r>
    </w:p>
    <w:p w:rsidR="00531B51" w:rsidRDefault="00531B51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ind w:left="648"/>
        <w:jc w:val="both"/>
        <w:rPr>
          <w:color w:val="000000"/>
          <w:sz w:val="28"/>
          <w:szCs w:val="28"/>
        </w:rPr>
      </w:pPr>
    </w:p>
    <w:p w:rsidR="00531B51" w:rsidRDefault="000638F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spacing w:line="360" w:lineRule="auto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оценки заявок оформляются рейтинговой таблицей с количеством полученных баллов.</w:t>
      </w:r>
    </w:p>
    <w:p w:rsidR="00531B51" w:rsidRDefault="000638F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spacing w:line="360" w:lineRule="auto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Победителем конкурса, в каждой из номинаций становятся конкурсанты, набравшие наибольшее количество баллов по результатам оценки заявок.</w:t>
      </w:r>
    </w:p>
    <w:p w:rsidR="00531B51" w:rsidRPr="00A61186" w:rsidRDefault="000638F3" w:rsidP="00A6118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76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t xml:space="preserve">Итоги Конкурса публикуются на </w:t>
      </w:r>
      <w:r w:rsidR="00A61186" w:rsidRPr="00A61186">
        <w:rPr>
          <w:color w:val="000000"/>
          <w:sz w:val="28"/>
          <w:szCs w:val="28"/>
        </w:rPr>
        <w:t xml:space="preserve">сайте </w:t>
      </w:r>
      <w:hyperlink r:id="rId8" w:history="1">
        <w:r w:rsidR="00A61186" w:rsidRPr="0034667D">
          <w:rPr>
            <w:rStyle w:val="a5"/>
            <w:sz w:val="28"/>
            <w:szCs w:val="28"/>
          </w:rPr>
          <w:t>https://vk.com/dobrocentr_medn</w:t>
        </w:r>
      </w:hyperlink>
      <w:r w:rsidR="00A61186">
        <w:rPr>
          <w:color w:val="000000"/>
          <w:sz w:val="28"/>
          <w:szCs w:val="28"/>
        </w:rPr>
        <w:t xml:space="preserve">. </w:t>
      </w:r>
    </w:p>
    <w:p w:rsidR="00531B51" w:rsidRDefault="000638F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информационно-телекоммуникационной сети «Интернет».</w:t>
      </w:r>
    </w:p>
    <w:p w:rsidR="00531B51" w:rsidRDefault="000638F3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spacing w:line="360" w:lineRule="auto"/>
        <w:ind w:left="0" w:firstLine="56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итогам Конкурса, лучшие работы по всем номинациям будут использованы для производства наружной рекламы (</w:t>
      </w:r>
      <w:proofErr w:type="spellStart"/>
      <w:r>
        <w:rPr>
          <w:color w:val="000000"/>
          <w:sz w:val="28"/>
          <w:szCs w:val="28"/>
        </w:rPr>
        <w:t>билборды</w:t>
      </w:r>
      <w:proofErr w:type="spellEnd"/>
      <w:r>
        <w:rPr>
          <w:color w:val="000000"/>
          <w:sz w:val="28"/>
          <w:szCs w:val="28"/>
        </w:rPr>
        <w:t xml:space="preserve">), которая будет размещена в населенных пунктах победителей, а также использованы и распространены в качестве </w:t>
      </w:r>
      <w:proofErr w:type="spellStart"/>
      <w:r>
        <w:rPr>
          <w:color w:val="000000"/>
          <w:sz w:val="28"/>
          <w:szCs w:val="28"/>
        </w:rPr>
        <w:t>медиаматериалов</w:t>
      </w:r>
      <w:proofErr w:type="spellEnd"/>
      <w:r>
        <w:rPr>
          <w:color w:val="000000"/>
          <w:sz w:val="28"/>
          <w:szCs w:val="28"/>
        </w:rPr>
        <w:t xml:space="preserve"> для популяризации добровольчества. Работы победителей и лучшие работы финалистов будут представлены на фотовыставке в Региональном молодежном центре «Молодежь Оренбуржья».</w:t>
      </w:r>
    </w:p>
    <w:p w:rsidR="00531B51" w:rsidRDefault="00531B51">
      <w:pPr>
        <w:tabs>
          <w:tab w:val="left" w:pos="709"/>
          <w:tab w:val="left" w:pos="851"/>
          <w:tab w:val="left" w:pos="1134"/>
        </w:tabs>
        <w:spacing w:line="360" w:lineRule="auto"/>
        <w:rPr>
          <w:color w:val="000000"/>
          <w:sz w:val="28"/>
          <w:szCs w:val="28"/>
        </w:rPr>
      </w:pPr>
    </w:p>
    <w:p w:rsidR="00531B51" w:rsidRDefault="000638F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1134"/>
        </w:tabs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Контактная информация</w:t>
      </w:r>
    </w:p>
    <w:p w:rsidR="00531B51" w:rsidRPr="00B95356" w:rsidRDefault="00B95356" w:rsidP="00B95356">
      <w:p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Дополнительную информацию о Конкурсе можно получить по телефону: </w:t>
      </w:r>
      <w:r w:rsidRPr="00B95356">
        <w:rPr>
          <w:color w:val="000000"/>
          <w:sz w:val="28"/>
          <w:szCs w:val="28"/>
        </w:rPr>
        <w:t>+73537932404</w:t>
      </w:r>
      <w:r>
        <w:rPr>
          <w:color w:val="000000"/>
          <w:sz w:val="28"/>
          <w:szCs w:val="28"/>
        </w:rPr>
        <w:t xml:space="preserve"> – Михайлова Виктория Закарияновна (МБУ «Молодежный центр»).</w:t>
      </w:r>
    </w:p>
    <w:p w:rsidR="00531B51" w:rsidRDefault="00531B51">
      <w:pPr>
        <w:pBdr>
          <w:top w:val="nil"/>
          <w:left w:val="nil"/>
          <w:bottom w:val="nil"/>
          <w:right w:val="nil"/>
          <w:between w:val="nil"/>
        </w:pBdr>
        <w:tabs>
          <w:tab w:val="left" w:pos="1777"/>
          <w:tab w:val="left" w:pos="4396"/>
        </w:tabs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31B51" w:rsidRDefault="00531B51">
      <w:pPr>
        <w:pBdr>
          <w:top w:val="nil"/>
          <w:left w:val="nil"/>
          <w:bottom w:val="nil"/>
          <w:right w:val="nil"/>
          <w:between w:val="nil"/>
        </w:pBdr>
        <w:tabs>
          <w:tab w:val="left" w:pos="1777"/>
          <w:tab w:val="left" w:pos="4396"/>
        </w:tabs>
        <w:spacing w:line="360" w:lineRule="auto"/>
        <w:jc w:val="both"/>
        <w:rPr>
          <w:color w:val="000000"/>
          <w:sz w:val="28"/>
          <w:szCs w:val="28"/>
          <w:highlight w:val="yellow"/>
        </w:rPr>
      </w:pPr>
    </w:p>
    <w:p w:rsidR="00531B51" w:rsidRDefault="00531B51">
      <w:pPr>
        <w:pBdr>
          <w:top w:val="nil"/>
          <w:left w:val="nil"/>
          <w:bottom w:val="nil"/>
          <w:right w:val="nil"/>
          <w:between w:val="nil"/>
        </w:pBdr>
        <w:tabs>
          <w:tab w:val="left" w:pos="1777"/>
          <w:tab w:val="left" w:pos="4396"/>
        </w:tabs>
        <w:spacing w:line="360" w:lineRule="auto"/>
        <w:jc w:val="both"/>
        <w:rPr>
          <w:color w:val="000000"/>
          <w:sz w:val="28"/>
          <w:szCs w:val="28"/>
          <w:highlight w:val="yellow"/>
        </w:rPr>
      </w:pPr>
    </w:p>
    <w:sectPr w:rsidR="00531B51" w:rsidSect="00E1166F">
      <w:pgSz w:w="11906" w:h="16838"/>
      <w:pgMar w:top="782" w:right="851" w:bottom="426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3C548B6D-F5B5-4F08-AF44-5BD53BDCB8B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2" w:fontKey="{69223E91-FE03-4276-85F4-4086EEE0319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02EE2B97-B06B-4F2D-B47B-2A583266E61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4108E"/>
    <w:multiLevelType w:val="multilevel"/>
    <w:tmpl w:val="8750B1B8"/>
    <w:lvl w:ilvl="0">
      <w:start w:val="6"/>
      <w:numFmt w:val="decimal"/>
      <w:lvlText w:val="%1"/>
      <w:lvlJc w:val="left"/>
      <w:pPr>
        <w:ind w:left="304" w:hanging="537"/>
      </w:pPr>
    </w:lvl>
    <w:lvl w:ilvl="1">
      <w:start w:val="1"/>
      <w:numFmt w:val="decimal"/>
      <w:lvlText w:val="%1.%2."/>
      <w:lvlJc w:val="left"/>
      <w:pPr>
        <w:ind w:left="304" w:hanging="537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304" w:hanging="904"/>
      </w:pPr>
      <w:rPr>
        <w:rFonts w:ascii="Times New Roman" w:eastAsia="Times New Roman" w:hAnsi="Times New Roman" w:cs="Times New Roman"/>
        <w:sz w:val="28"/>
        <w:szCs w:val="28"/>
      </w:rPr>
    </w:lvl>
    <w:lvl w:ilvl="3">
      <w:numFmt w:val="bullet"/>
      <w:lvlText w:val="•"/>
      <w:lvlJc w:val="left"/>
      <w:pPr>
        <w:ind w:left="3432" w:hanging="904"/>
      </w:pPr>
    </w:lvl>
    <w:lvl w:ilvl="4">
      <w:numFmt w:val="bullet"/>
      <w:lvlText w:val="•"/>
      <w:lvlJc w:val="left"/>
      <w:pPr>
        <w:ind w:left="4476" w:hanging="903"/>
      </w:pPr>
    </w:lvl>
    <w:lvl w:ilvl="5">
      <w:numFmt w:val="bullet"/>
      <w:lvlText w:val="•"/>
      <w:lvlJc w:val="left"/>
      <w:pPr>
        <w:ind w:left="5520" w:hanging="904"/>
      </w:pPr>
    </w:lvl>
    <w:lvl w:ilvl="6">
      <w:numFmt w:val="bullet"/>
      <w:lvlText w:val="•"/>
      <w:lvlJc w:val="left"/>
      <w:pPr>
        <w:ind w:left="6564" w:hanging="904"/>
      </w:pPr>
    </w:lvl>
    <w:lvl w:ilvl="7">
      <w:numFmt w:val="bullet"/>
      <w:lvlText w:val="•"/>
      <w:lvlJc w:val="left"/>
      <w:pPr>
        <w:ind w:left="7608" w:hanging="904"/>
      </w:pPr>
    </w:lvl>
    <w:lvl w:ilvl="8">
      <w:numFmt w:val="bullet"/>
      <w:lvlText w:val="•"/>
      <w:lvlJc w:val="left"/>
      <w:pPr>
        <w:ind w:left="8652" w:hanging="902"/>
      </w:pPr>
    </w:lvl>
  </w:abstractNum>
  <w:abstractNum w:abstractNumId="1">
    <w:nsid w:val="0F2B13CD"/>
    <w:multiLevelType w:val="multilevel"/>
    <w:tmpl w:val="A4F032F4"/>
    <w:lvl w:ilvl="0">
      <w:start w:val="6"/>
      <w:numFmt w:val="decimal"/>
      <w:lvlText w:val="%1"/>
      <w:lvlJc w:val="left"/>
      <w:pPr>
        <w:ind w:left="304" w:hanging="537"/>
      </w:pPr>
    </w:lvl>
    <w:lvl w:ilvl="1">
      <w:start w:val="1"/>
      <w:numFmt w:val="decimal"/>
      <w:lvlText w:val="%1.%2."/>
      <w:lvlJc w:val="left"/>
      <w:pPr>
        <w:ind w:left="304" w:hanging="537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304" w:hanging="904"/>
      </w:pPr>
      <w:rPr>
        <w:rFonts w:ascii="Times New Roman" w:eastAsia="Times New Roman" w:hAnsi="Times New Roman" w:cs="Times New Roman"/>
        <w:sz w:val="28"/>
        <w:szCs w:val="28"/>
      </w:rPr>
    </w:lvl>
    <w:lvl w:ilvl="3">
      <w:numFmt w:val="bullet"/>
      <w:lvlText w:val="•"/>
      <w:lvlJc w:val="left"/>
      <w:pPr>
        <w:ind w:left="3432" w:hanging="904"/>
      </w:pPr>
    </w:lvl>
    <w:lvl w:ilvl="4">
      <w:numFmt w:val="bullet"/>
      <w:lvlText w:val="•"/>
      <w:lvlJc w:val="left"/>
      <w:pPr>
        <w:ind w:left="4476" w:hanging="903"/>
      </w:pPr>
    </w:lvl>
    <w:lvl w:ilvl="5">
      <w:numFmt w:val="bullet"/>
      <w:lvlText w:val="•"/>
      <w:lvlJc w:val="left"/>
      <w:pPr>
        <w:ind w:left="5520" w:hanging="904"/>
      </w:pPr>
    </w:lvl>
    <w:lvl w:ilvl="6">
      <w:numFmt w:val="bullet"/>
      <w:lvlText w:val="•"/>
      <w:lvlJc w:val="left"/>
      <w:pPr>
        <w:ind w:left="6564" w:hanging="904"/>
      </w:pPr>
    </w:lvl>
    <w:lvl w:ilvl="7">
      <w:numFmt w:val="bullet"/>
      <w:lvlText w:val="•"/>
      <w:lvlJc w:val="left"/>
      <w:pPr>
        <w:ind w:left="7608" w:hanging="904"/>
      </w:pPr>
    </w:lvl>
    <w:lvl w:ilvl="8">
      <w:numFmt w:val="bullet"/>
      <w:lvlText w:val="•"/>
      <w:lvlJc w:val="left"/>
      <w:pPr>
        <w:ind w:left="8652" w:hanging="902"/>
      </w:pPr>
    </w:lvl>
  </w:abstractNum>
  <w:abstractNum w:abstractNumId="2">
    <w:nsid w:val="1243385D"/>
    <w:multiLevelType w:val="multilevel"/>
    <w:tmpl w:val="06E01E8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514465"/>
    <w:multiLevelType w:val="multilevel"/>
    <w:tmpl w:val="4A5AB8C2"/>
    <w:lvl w:ilvl="0">
      <w:start w:val="3"/>
      <w:numFmt w:val="decimal"/>
      <w:lvlText w:val="%1"/>
      <w:lvlJc w:val="left"/>
      <w:pPr>
        <w:ind w:left="304" w:hanging="597"/>
      </w:pPr>
    </w:lvl>
    <w:lvl w:ilvl="1">
      <w:start w:val="1"/>
      <w:numFmt w:val="decimal"/>
      <w:lvlText w:val="%1.%2."/>
      <w:lvlJc w:val="left"/>
      <w:pPr>
        <w:ind w:left="304" w:hanging="597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2388" w:hanging="595"/>
      </w:pPr>
    </w:lvl>
    <w:lvl w:ilvl="3">
      <w:numFmt w:val="bullet"/>
      <w:lvlText w:val="•"/>
      <w:lvlJc w:val="left"/>
      <w:pPr>
        <w:ind w:left="3432" w:hanging="597"/>
      </w:pPr>
    </w:lvl>
    <w:lvl w:ilvl="4">
      <w:numFmt w:val="bullet"/>
      <w:lvlText w:val="•"/>
      <w:lvlJc w:val="left"/>
      <w:pPr>
        <w:ind w:left="4476" w:hanging="596"/>
      </w:pPr>
    </w:lvl>
    <w:lvl w:ilvl="5">
      <w:numFmt w:val="bullet"/>
      <w:lvlText w:val="•"/>
      <w:lvlJc w:val="left"/>
      <w:pPr>
        <w:ind w:left="5520" w:hanging="597"/>
      </w:pPr>
    </w:lvl>
    <w:lvl w:ilvl="6">
      <w:numFmt w:val="bullet"/>
      <w:lvlText w:val="•"/>
      <w:lvlJc w:val="left"/>
      <w:pPr>
        <w:ind w:left="6564" w:hanging="597"/>
      </w:pPr>
    </w:lvl>
    <w:lvl w:ilvl="7">
      <w:numFmt w:val="bullet"/>
      <w:lvlText w:val="•"/>
      <w:lvlJc w:val="left"/>
      <w:pPr>
        <w:ind w:left="7608" w:hanging="597"/>
      </w:pPr>
    </w:lvl>
    <w:lvl w:ilvl="8">
      <w:numFmt w:val="bullet"/>
      <w:lvlText w:val="•"/>
      <w:lvlJc w:val="left"/>
      <w:pPr>
        <w:ind w:left="8652" w:hanging="597"/>
      </w:pPr>
    </w:lvl>
  </w:abstractNum>
  <w:abstractNum w:abstractNumId="4">
    <w:nsid w:val="30707958"/>
    <w:multiLevelType w:val="multilevel"/>
    <w:tmpl w:val="0832BA6A"/>
    <w:lvl w:ilvl="0">
      <w:start w:val="4"/>
      <w:numFmt w:val="decimal"/>
      <w:lvlText w:val="%1."/>
      <w:lvlJc w:val="left"/>
      <w:pPr>
        <w:ind w:left="432" w:hanging="432"/>
      </w:pPr>
    </w:lvl>
    <w:lvl w:ilvl="1">
      <w:start w:val="2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>
    <w:nsid w:val="4AEC75F2"/>
    <w:multiLevelType w:val="multilevel"/>
    <w:tmpl w:val="344832E4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304" w:hanging="360"/>
      </w:pPr>
    </w:lvl>
    <w:lvl w:ilvl="2">
      <w:start w:val="1"/>
      <w:numFmt w:val="lowerRoman"/>
      <w:lvlText w:val="%3."/>
      <w:lvlJc w:val="right"/>
      <w:pPr>
        <w:ind w:left="3024" w:hanging="180"/>
      </w:pPr>
    </w:lvl>
    <w:lvl w:ilvl="3">
      <w:start w:val="1"/>
      <w:numFmt w:val="decimal"/>
      <w:lvlText w:val="%4."/>
      <w:lvlJc w:val="left"/>
      <w:pPr>
        <w:ind w:left="3744" w:hanging="360"/>
      </w:pPr>
    </w:lvl>
    <w:lvl w:ilvl="4">
      <w:start w:val="1"/>
      <w:numFmt w:val="lowerLetter"/>
      <w:lvlText w:val="%5."/>
      <w:lvlJc w:val="left"/>
      <w:pPr>
        <w:ind w:left="4464" w:hanging="360"/>
      </w:pPr>
    </w:lvl>
    <w:lvl w:ilvl="5">
      <w:start w:val="1"/>
      <w:numFmt w:val="lowerRoman"/>
      <w:lvlText w:val="%6."/>
      <w:lvlJc w:val="right"/>
      <w:pPr>
        <w:ind w:left="5184" w:hanging="180"/>
      </w:pPr>
    </w:lvl>
    <w:lvl w:ilvl="6">
      <w:start w:val="1"/>
      <w:numFmt w:val="decimal"/>
      <w:lvlText w:val="%7."/>
      <w:lvlJc w:val="left"/>
      <w:pPr>
        <w:ind w:left="5904" w:hanging="360"/>
      </w:pPr>
    </w:lvl>
    <w:lvl w:ilvl="7">
      <w:start w:val="1"/>
      <w:numFmt w:val="lowerLetter"/>
      <w:lvlText w:val="%8."/>
      <w:lvlJc w:val="left"/>
      <w:pPr>
        <w:ind w:left="6624" w:hanging="360"/>
      </w:pPr>
    </w:lvl>
    <w:lvl w:ilvl="8">
      <w:start w:val="1"/>
      <w:numFmt w:val="lowerRoman"/>
      <w:lvlText w:val="%9."/>
      <w:lvlJc w:val="right"/>
      <w:pPr>
        <w:ind w:left="7344" w:hanging="180"/>
      </w:pPr>
    </w:lvl>
  </w:abstractNum>
  <w:abstractNum w:abstractNumId="6">
    <w:nsid w:val="4C121360"/>
    <w:multiLevelType w:val="multilevel"/>
    <w:tmpl w:val="F766B626"/>
    <w:lvl w:ilvl="0">
      <w:numFmt w:val="bullet"/>
      <w:lvlText w:val="-"/>
      <w:lvlJc w:val="left"/>
      <w:pPr>
        <w:ind w:left="304" w:hanging="164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bullet"/>
      <w:lvlText w:val="•"/>
      <w:lvlJc w:val="left"/>
      <w:pPr>
        <w:ind w:left="1344" w:hanging="164"/>
      </w:pPr>
    </w:lvl>
    <w:lvl w:ilvl="2">
      <w:numFmt w:val="bullet"/>
      <w:lvlText w:val="•"/>
      <w:lvlJc w:val="left"/>
      <w:pPr>
        <w:ind w:left="2388" w:hanging="164"/>
      </w:pPr>
    </w:lvl>
    <w:lvl w:ilvl="3">
      <w:numFmt w:val="bullet"/>
      <w:lvlText w:val="•"/>
      <w:lvlJc w:val="left"/>
      <w:pPr>
        <w:ind w:left="3432" w:hanging="164"/>
      </w:pPr>
    </w:lvl>
    <w:lvl w:ilvl="4">
      <w:numFmt w:val="bullet"/>
      <w:lvlText w:val="•"/>
      <w:lvlJc w:val="left"/>
      <w:pPr>
        <w:ind w:left="4476" w:hanging="164"/>
      </w:pPr>
    </w:lvl>
    <w:lvl w:ilvl="5">
      <w:numFmt w:val="bullet"/>
      <w:lvlText w:val="•"/>
      <w:lvlJc w:val="left"/>
      <w:pPr>
        <w:ind w:left="5520" w:hanging="164"/>
      </w:pPr>
    </w:lvl>
    <w:lvl w:ilvl="6">
      <w:numFmt w:val="bullet"/>
      <w:lvlText w:val="•"/>
      <w:lvlJc w:val="left"/>
      <w:pPr>
        <w:ind w:left="6564" w:hanging="164"/>
      </w:pPr>
    </w:lvl>
    <w:lvl w:ilvl="7">
      <w:numFmt w:val="bullet"/>
      <w:lvlText w:val="•"/>
      <w:lvlJc w:val="left"/>
      <w:pPr>
        <w:ind w:left="7608" w:hanging="164"/>
      </w:pPr>
    </w:lvl>
    <w:lvl w:ilvl="8">
      <w:numFmt w:val="bullet"/>
      <w:lvlText w:val="•"/>
      <w:lvlJc w:val="left"/>
      <w:pPr>
        <w:ind w:left="8652" w:hanging="164"/>
      </w:pPr>
    </w:lvl>
  </w:abstractNum>
  <w:abstractNum w:abstractNumId="7">
    <w:nsid w:val="4E901F6F"/>
    <w:multiLevelType w:val="multilevel"/>
    <w:tmpl w:val="1D54A654"/>
    <w:lvl w:ilvl="0">
      <w:start w:val="2"/>
      <w:numFmt w:val="decimal"/>
      <w:lvlText w:val="%1"/>
      <w:lvlJc w:val="left"/>
      <w:pPr>
        <w:ind w:left="304" w:hanging="601"/>
      </w:pPr>
    </w:lvl>
    <w:lvl w:ilvl="1">
      <w:start w:val="1"/>
      <w:numFmt w:val="decimal"/>
      <w:lvlText w:val="%1.%2."/>
      <w:lvlJc w:val="left"/>
      <w:pPr>
        <w:ind w:left="304" w:hanging="601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304" w:hanging="704"/>
      </w:pPr>
      <w:rPr>
        <w:rFonts w:ascii="Times New Roman" w:eastAsia="Times New Roman" w:hAnsi="Times New Roman" w:cs="Times New Roman"/>
        <w:sz w:val="28"/>
        <w:szCs w:val="28"/>
      </w:rPr>
    </w:lvl>
    <w:lvl w:ilvl="3">
      <w:numFmt w:val="bullet"/>
      <w:lvlText w:val="•"/>
      <w:lvlJc w:val="left"/>
      <w:pPr>
        <w:ind w:left="3432" w:hanging="704"/>
      </w:pPr>
    </w:lvl>
    <w:lvl w:ilvl="4">
      <w:numFmt w:val="bullet"/>
      <w:lvlText w:val="•"/>
      <w:lvlJc w:val="left"/>
      <w:pPr>
        <w:ind w:left="4476" w:hanging="703"/>
      </w:pPr>
    </w:lvl>
    <w:lvl w:ilvl="5">
      <w:numFmt w:val="bullet"/>
      <w:lvlText w:val="•"/>
      <w:lvlJc w:val="left"/>
      <w:pPr>
        <w:ind w:left="5520" w:hanging="704"/>
      </w:pPr>
    </w:lvl>
    <w:lvl w:ilvl="6">
      <w:numFmt w:val="bullet"/>
      <w:lvlText w:val="•"/>
      <w:lvlJc w:val="left"/>
      <w:pPr>
        <w:ind w:left="6564" w:hanging="704"/>
      </w:pPr>
    </w:lvl>
    <w:lvl w:ilvl="7">
      <w:numFmt w:val="bullet"/>
      <w:lvlText w:val="•"/>
      <w:lvlJc w:val="left"/>
      <w:pPr>
        <w:ind w:left="7608" w:hanging="704"/>
      </w:pPr>
    </w:lvl>
    <w:lvl w:ilvl="8">
      <w:numFmt w:val="bullet"/>
      <w:lvlText w:val="•"/>
      <w:lvlJc w:val="left"/>
      <w:pPr>
        <w:ind w:left="8652" w:hanging="702"/>
      </w:pPr>
    </w:lvl>
  </w:abstractNum>
  <w:abstractNum w:abstractNumId="8">
    <w:nsid w:val="51B84781"/>
    <w:multiLevelType w:val="multilevel"/>
    <w:tmpl w:val="AA9CAA02"/>
    <w:lvl w:ilvl="0">
      <w:start w:val="1"/>
      <w:numFmt w:val="decimal"/>
      <w:lvlText w:val="%1"/>
      <w:lvlJc w:val="left"/>
      <w:pPr>
        <w:ind w:left="304" w:hanging="565"/>
      </w:pPr>
    </w:lvl>
    <w:lvl w:ilvl="1">
      <w:start w:val="1"/>
      <w:numFmt w:val="decimal"/>
      <w:lvlText w:val="%1.%2."/>
      <w:lvlJc w:val="left"/>
      <w:pPr>
        <w:ind w:left="304" w:hanging="565"/>
      </w:pPr>
      <w:rPr>
        <w:rFonts w:ascii="Times New Roman" w:eastAsia="Times New Roman" w:hAnsi="Times New Roman" w:cs="Times New Roman"/>
        <w:sz w:val="28"/>
        <w:szCs w:val="28"/>
      </w:rPr>
    </w:lvl>
    <w:lvl w:ilvl="2">
      <w:numFmt w:val="bullet"/>
      <w:lvlText w:val="•"/>
      <w:lvlJc w:val="left"/>
      <w:pPr>
        <w:ind w:left="2388" w:hanging="565"/>
      </w:pPr>
    </w:lvl>
    <w:lvl w:ilvl="3">
      <w:numFmt w:val="bullet"/>
      <w:lvlText w:val="•"/>
      <w:lvlJc w:val="left"/>
      <w:pPr>
        <w:ind w:left="3432" w:hanging="565"/>
      </w:pPr>
    </w:lvl>
    <w:lvl w:ilvl="4">
      <w:numFmt w:val="bullet"/>
      <w:lvlText w:val="•"/>
      <w:lvlJc w:val="left"/>
      <w:pPr>
        <w:ind w:left="4476" w:hanging="565"/>
      </w:pPr>
    </w:lvl>
    <w:lvl w:ilvl="5">
      <w:numFmt w:val="bullet"/>
      <w:lvlText w:val="•"/>
      <w:lvlJc w:val="left"/>
      <w:pPr>
        <w:ind w:left="5520" w:hanging="565"/>
      </w:pPr>
    </w:lvl>
    <w:lvl w:ilvl="6">
      <w:numFmt w:val="bullet"/>
      <w:lvlText w:val="•"/>
      <w:lvlJc w:val="left"/>
      <w:pPr>
        <w:ind w:left="6564" w:hanging="565"/>
      </w:pPr>
    </w:lvl>
    <w:lvl w:ilvl="7">
      <w:numFmt w:val="bullet"/>
      <w:lvlText w:val="•"/>
      <w:lvlJc w:val="left"/>
      <w:pPr>
        <w:ind w:left="7608" w:hanging="565"/>
      </w:pPr>
    </w:lvl>
    <w:lvl w:ilvl="8">
      <w:numFmt w:val="bullet"/>
      <w:lvlText w:val="•"/>
      <w:lvlJc w:val="left"/>
      <w:pPr>
        <w:ind w:left="8652" w:hanging="565"/>
      </w:pPr>
    </w:lvl>
  </w:abstractNum>
  <w:abstractNum w:abstractNumId="9">
    <w:nsid w:val="66A757FE"/>
    <w:multiLevelType w:val="multilevel"/>
    <w:tmpl w:val="C644AF5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0">
    <w:nsid w:val="785A7964"/>
    <w:multiLevelType w:val="multilevel"/>
    <w:tmpl w:val="A26A6B92"/>
    <w:lvl w:ilvl="0">
      <w:start w:val="5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1570" w:hanging="719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43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0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B51"/>
    <w:rsid w:val="0003051D"/>
    <w:rsid w:val="000638F3"/>
    <w:rsid w:val="0008456B"/>
    <w:rsid w:val="000866F5"/>
    <w:rsid w:val="000C228F"/>
    <w:rsid w:val="000F364C"/>
    <w:rsid w:val="001A1EEA"/>
    <w:rsid w:val="001C19E8"/>
    <w:rsid w:val="001C430B"/>
    <w:rsid w:val="00205C9B"/>
    <w:rsid w:val="002C0033"/>
    <w:rsid w:val="002F78E2"/>
    <w:rsid w:val="003270A4"/>
    <w:rsid w:val="00531B51"/>
    <w:rsid w:val="005B4A80"/>
    <w:rsid w:val="005C088D"/>
    <w:rsid w:val="005F2A53"/>
    <w:rsid w:val="00683BF0"/>
    <w:rsid w:val="006F78B9"/>
    <w:rsid w:val="00792A8B"/>
    <w:rsid w:val="007D5FBE"/>
    <w:rsid w:val="008F630D"/>
    <w:rsid w:val="00942494"/>
    <w:rsid w:val="00953F69"/>
    <w:rsid w:val="009F2DFB"/>
    <w:rsid w:val="00A54FC6"/>
    <w:rsid w:val="00A6058C"/>
    <w:rsid w:val="00A61186"/>
    <w:rsid w:val="00AA7F71"/>
    <w:rsid w:val="00AB4BD0"/>
    <w:rsid w:val="00AD2A2E"/>
    <w:rsid w:val="00B12AC9"/>
    <w:rsid w:val="00B95356"/>
    <w:rsid w:val="00C0458D"/>
    <w:rsid w:val="00C13ABB"/>
    <w:rsid w:val="00C6184E"/>
    <w:rsid w:val="00C61E56"/>
    <w:rsid w:val="00C63A15"/>
    <w:rsid w:val="00D144D5"/>
    <w:rsid w:val="00D2502C"/>
    <w:rsid w:val="00D34C81"/>
    <w:rsid w:val="00D46D9C"/>
    <w:rsid w:val="00D512E4"/>
    <w:rsid w:val="00D70F34"/>
    <w:rsid w:val="00DC2E2B"/>
    <w:rsid w:val="00E1166F"/>
    <w:rsid w:val="00E12FF2"/>
    <w:rsid w:val="00EA4C44"/>
    <w:rsid w:val="00F4502C"/>
    <w:rsid w:val="00F60589"/>
    <w:rsid w:val="00F72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5AB4CD-4544-43D9-A390-4686239D8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46D9C"/>
  </w:style>
  <w:style w:type="paragraph" w:styleId="1">
    <w:name w:val="heading 1"/>
    <w:basedOn w:val="a"/>
    <w:next w:val="a"/>
    <w:rsid w:val="00D46D9C"/>
    <w:pPr>
      <w:ind w:left="3448" w:hanging="28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rsid w:val="00D46D9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rsid w:val="00D46D9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rsid w:val="00D46D9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rsid w:val="00D46D9C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rsid w:val="00D46D9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46D9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rsid w:val="00D46D9C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rsid w:val="00D46D9C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234A4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4">
    <w:name w:val="List Paragraph"/>
    <w:uiPriority w:val="34"/>
    <w:qFormat/>
    <w:rsid w:val="00234A4A"/>
    <w:pPr>
      <w:ind w:left="304" w:firstLine="708"/>
      <w:jc w:val="both"/>
    </w:pPr>
  </w:style>
  <w:style w:type="character" w:styleId="a5">
    <w:name w:val="Hyperlink"/>
    <w:basedOn w:val="a0"/>
    <w:uiPriority w:val="99"/>
    <w:unhideWhenUsed/>
    <w:rsid w:val="00483405"/>
    <w:rPr>
      <w:color w:val="0563C1" w:themeColor="hyperlink"/>
      <w:u w:val="single"/>
    </w:rPr>
  </w:style>
  <w:style w:type="table" w:customStyle="1" w:styleId="a6">
    <w:basedOn w:val="TableNormal0"/>
    <w:rsid w:val="00D46D9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7">
    <w:name w:val="Table Grid"/>
    <w:basedOn w:val="a1"/>
    <w:uiPriority w:val="39"/>
    <w:rsid w:val="00EC60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Subtitle"/>
    <w:basedOn w:val="a"/>
    <w:next w:val="a"/>
    <w:rsid w:val="00D46D9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rsid w:val="00D46D9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brocentr_medn" TargetMode="External"/><Relationship Id="rId3" Type="http://schemas.openxmlformats.org/officeDocument/2006/relationships/styles" Target="styles.xml"/><Relationship Id="rId7" Type="http://schemas.openxmlformats.org/officeDocument/2006/relationships/hyperlink" Target="https://vk.com/dobrocentr_med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sUpqodi2Qa9ycK5V/drzvVr9Fw==">CgMxLjAyDmguOG80YTMxanJnbDEyOAByITFmdlRzMURZYVRfaW82SVZGV3IwQmZCTnMtbmRKWlVVMA==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1292</Words>
  <Characters>7365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Головченко</dc:creator>
  <cp:lastModifiedBy>Админ</cp:lastModifiedBy>
  <cp:revision>2</cp:revision>
  <cp:lastPrinted>2026-03-10T10:51:00Z</cp:lastPrinted>
  <dcterms:created xsi:type="dcterms:W3CDTF">2026-03-10T11:53:00Z</dcterms:created>
  <dcterms:modified xsi:type="dcterms:W3CDTF">2026-03-10T11:53:00Z</dcterms:modified>
</cp:coreProperties>
</file>