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653" w:rsidRDefault="008B0653" w:rsidP="00DF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38E1" w:rsidRDefault="00A038E1" w:rsidP="008B06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496B" w:rsidRPr="008136F7" w:rsidRDefault="007E496B" w:rsidP="00813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55C">
        <w:rPr>
          <w:rFonts w:ascii="Times New Roman" w:hAnsi="Times New Roman" w:cs="Times New Roman"/>
          <w:b/>
          <w:sz w:val="28"/>
          <w:szCs w:val="28"/>
        </w:rPr>
        <w:t>ПАСПОРТ ПРОЕКТА ПОДДЕРЖКИ ДОБРОВОЛЬЧЕСТВА (ВОЛОНТЕРСТВА)</w:t>
      </w:r>
    </w:p>
    <w:tbl>
      <w:tblPr>
        <w:tblStyle w:val="a3"/>
        <w:tblW w:w="11058" w:type="dxa"/>
        <w:tblInd w:w="-431" w:type="dxa"/>
        <w:tblLook w:val="04A0" w:firstRow="1" w:lastRow="0" w:firstColumn="1" w:lastColumn="0" w:noHBand="0" w:noVBand="1"/>
      </w:tblPr>
      <w:tblGrid>
        <w:gridCol w:w="2545"/>
        <w:gridCol w:w="8513"/>
      </w:tblGrid>
      <w:tr w:rsidR="007E496B" w:rsidRPr="003C3893" w:rsidTr="0017137F">
        <w:tc>
          <w:tcPr>
            <w:tcW w:w="2545" w:type="dxa"/>
          </w:tcPr>
          <w:p w:rsidR="007E496B" w:rsidRPr="003C3893" w:rsidRDefault="007E496B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8513" w:type="dxa"/>
          </w:tcPr>
          <w:p w:rsidR="007E496B" w:rsidRPr="003C3893" w:rsidRDefault="00AC708B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Агентство развития молодёжных инициатив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B725A5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8513" w:type="dxa"/>
          </w:tcPr>
          <w:p w:rsidR="00387DBD" w:rsidRDefault="00387DBD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проект добровольческой активности</w:t>
            </w:r>
          </w:p>
          <w:p w:rsidR="007E496B" w:rsidRPr="003C3893" w:rsidRDefault="00387DBD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«Вектор-тренд «ДОБРО</w:t>
            </w:r>
            <w:r w:rsidR="00AC708B" w:rsidRPr="00387DBD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  <w:r w:rsidR="00AC708B" w:rsidRPr="00AC708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7E496B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Приоритетное направление конкурса, которым соответствует пр</w:t>
            </w:r>
            <w:r w:rsidR="00B725A5">
              <w:rPr>
                <w:rFonts w:ascii="Times New Roman" w:hAnsi="Times New Roman" w:cs="Times New Roman"/>
                <w:sz w:val="28"/>
                <w:szCs w:val="28"/>
              </w:rPr>
              <w:t xml:space="preserve">оект </w:t>
            </w:r>
          </w:p>
        </w:tc>
        <w:tc>
          <w:tcPr>
            <w:tcW w:w="8513" w:type="dxa"/>
          </w:tcPr>
          <w:p w:rsidR="007E496B" w:rsidRPr="003C3893" w:rsidRDefault="007E496B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добровольчество (</w:t>
            </w:r>
            <w:proofErr w:type="spellStart"/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) трудоспособного населения</w:t>
            </w:r>
          </w:p>
        </w:tc>
      </w:tr>
      <w:tr w:rsidR="007E496B" w:rsidRPr="0077015B" w:rsidTr="0017137F">
        <w:tc>
          <w:tcPr>
            <w:tcW w:w="2545" w:type="dxa"/>
          </w:tcPr>
          <w:p w:rsidR="007E496B" w:rsidRPr="003C3893" w:rsidRDefault="007E496B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8513" w:type="dxa"/>
          </w:tcPr>
          <w:p w:rsidR="00AC708B" w:rsidRDefault="00445EC2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387DBD">
              <w:rPr>
                <w:rFonts w:ascii="Times New Roman" w:hAnsi="Times New Roman" w:cs="Times New Roman"/>
                <w:sz w:val="28"/>
                <w:szCs w:val="28"/>
              </w:rPr>
              <w:t xml:space="preserve"> «Вектор-тренд «ДОБРО</w:t>
            </w:r>
            <w:r w:rsidR="00387DBD" w:rsidRPr="00387DBD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  <w:r w:rsidR="00387DBD" w:rsidRPr="00AC708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387DB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15B" w:rsidRPr="0077015B">
              <w:rPr>
                <w:rFonts w:ascii="Times New Roman" w:hAnsi="Times New Roman" w:cs="Times New Roman"/>
                <w:sz w:val="28"/>
                <w:szCs w:val="28"/>
              </w:rPr>
              <w:t>направлен на ра</w:t>
            </w:r>
            <w:r w:rsidR="00AC708B">
              <w:rPr>
                <w:rFonts w:ascii="Times New Roman" w:hAnsi="Times New Roman" w:cs="Times New Roman"/>
                <w:sz w:val="28"/>
                <w:szCs w:val="28"/>
              </w:rPr>
              <w:t>звитие семейного добровольчества, именно оно</w:t>
            </w:r>
            <w:r w:rsidR="0077015B" w:rsidRPr="0077015B">
              <w:rPr>
                <w:rFonts w:ascii="Times New Roman" w:hAnsi="Times New Roman" w:cs="Times New Roman"/>
                <w:sz w:val="28"/>
                <w:szCs w:val="28"/>
              </w:rPr>
              <w:t xml:space="preserve"> может стать обобщающей деятельнос</w:t>
            </w:r>
            <w:r w:rsidR="00387DBD">
              <w:rPr>
                <w:rFonts w:ascii="Times New Roman" w:hAnsi="Times New Roman" w:cs="Times New Roman"/>
                <w:sz w:val="28"/>
                <w:szCs w:val="28"/>
              </w:rPr>
              <w:t>тью и привести к</w:t>
            </w:r>
            <w:r w:rsidR="00AC708B">
              <w:rPr>
                <w:rFonts w:ascii="Times New Roman" w:hAnsi="Times New Roman" w:cs="Times New Roman"/>
                <w:sz w:val="28"/>
                <w:szCs w:val="28"/>
              </w:rPr>
              <w:t xml:space="preserve"> сплочению</w:t>
            </w:r>
            <w:r w:rsidR="00387DBD">
              <w:rPr>
                <w:rFonts w:ascii="Times New Roman" w:hAnsi="Times New Roman" w:cs="Times New Roman"/>
                <w:sz w:val="28"/>
                <w:szCs w:val="28"/>
              </w:rPr>
              <w:t xml:space="preserve"> семьи</w:t>
            </w:r>
            <w:r w:rsidR="0077015B" w:rsidRPr="007701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C708B" w:rsidRDefault="0077015B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проекта - Повышение роли института семьи в городе Кумертау </w:t>
            </w:r>
            <w:r w:rsidR="00AC708B" w:rsidRPr="00AC708B">
              <w:rPr>
                <w:rFonts w:ascii="Times New Roman" w:hAnsi="Times New Roman" w:cs="Times New Roman"/>
                <w:b/>
                <w:sz w:val="28"/>
                <w:szCs w:val="28"/>
              </w:rPr>
              <w:t>через развитие</w:t>
            </w:r>
            <w:r w:rsidRPr="00AC7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семейного </w:t>
            </w:r>
            <w:proofErr w:type="spellStart"/>
            <w:r w:rsidRPr="00AC708B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волонтёрства</w:t>
            </w:r>
            <w:proofErr w:type="spellEnd"/>
            <w:r w:rsidRPr="00AC708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0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015B" w:rsidRPr="0077015B" w:rsidRDefault="0077015B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15B">
              <w:rPr>
                <w:rFonts w:ascii="Times New Roman" w:hAnsi="Times New Roman" w:cs="Times New Roman"/>
                <w:sz w:val="28"/>
                <w:szCs w:val="28"/>
              </w:rPr>
              <w:t>Проект будет реализовываться по трём блокам: 1 блок – «Знать, чтобы уметь», 2 блок «Уметь, чтобы действовать» и 3 блок – «Действовать, чтобы быть счастливыми».</w:t>
            </w:r>
          </w:p>
          <w:p w:rsidR="0017137F" w:rsidRDefault="0077015B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15B">
              <w:rPr>
                <w:rFonts w:ascii="Times New Roman" w:hAnsi="Times New Roman" w:cs="Times New Roman"/>
                <w:sz w:val="28"/>
                <w:szCs w:val="28"/>
              </w:rPr>
              <w:t xml:space="preserve">1 блок направлен на создание семейного волонтёрского корпуса и на обучение его членов компетенциям волонтёра. </w:t>
            </w:r>
          </w:p>
          <w:p w:rsidR="0077015B" w:rsidRPr="0077015B" w:rsidRDefault="0077015B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15B">
              <w:rPr>
                <w:rFonts w:ascii="Times New Roman" w:hAnsi="Times New Roman" w:cs="Times New Roman"/>
                <w:sz w:val="28"/>
                <w:szCs w:val="28"/>
              </w:rPr>
              <w:t xml:space="preserve">2 блок, мероприятия направлены на организацию и проведение мероприятий силами волонтеров. </w:t>
            </w:r>
          </w:p>
          <w:p w:rsidR="0017137F" w:rsidRDefault="0077015B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15B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3-го блока направлено на формирование команды семейных волонтеров, на сплочение внутрисемейных и междусемейных отношений, на создание доброжелательной атмосферы в коллективе. </w:t>
            </w:r>
          </w:p>
          <w:p w:rsidR="0077015B" w:rsidRPr="0077015B" w:rsidRDefault="0077015B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15B">
              <w:rPr>
                <w:rFonts w:ascii="Times New Roman" w:hAnsi="Times New Roman" w:cs="Times New Roman"/>
                <w:sz w:val="28"/>
                <w:szCs w:val="28"/>
              </w:rPr>
              <w:t>Семьи – 100 семей (400 человек), из них семьи в ТЖС – 10 семей (30 человек), семьи с детьми-инвалидами – 10 семей (30 человек), семьи, многодетные семьи – 5 (25 человек) прожившие долгую совместную жизнь – 5 семей (10 человек); добровольцы Центра «Белая река» - 30 человек, специалисты и партнёры – 10 человек.</w:t>
            </w:r>
          </w:p>
          <w:p w:rsidR="007E59BA" w:rsidRPr="004C160A" w:rsidRDefault="007E59BA" w:rsidP="007E59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Благодаря проекту р</w:t>
            </w: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асшириться позитивное информационное поле проекта для продв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ижения ценностей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волонтёрства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привлечение внимания общественности к    семейному </w:t>
            </w:r>
            <w:proofErr w:type="spellStart"/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волонтёрству</w:t>
            </w:r>
            <w:proofErr w:type="spellEnd"/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полезно-значимой деятельности для семьи и общества </w:t>
            </w:r>
          </w:p>
          <w:p w:rsidR="0017137F" w:rsidRDefault="007E59BA" w:rsidP="001713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Благодаря проведению духовно-нравственных семейных мероприятий определится приоритет истинных семейных ценностей</w:t>
            </w:r>
            <w:r w:rsidR="001713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E496B" w:rsidRPr="0077015B" w:rsidRDefault="007E59BA" w:rsidP="001713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В семье появятся общие интересы и общие цели, а это наполнит жизнь семьи глубоким смыслом. Удовлетворение семейных волонтеров своей деятельностью достигнет не менее 70%, повысится интерес к ней и активность членов семьи.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7E496B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Основная цель и задачи проекта</w:t>
            </w:r>
          </w:p>
        </w:tc>
        <w:tc>
          <w:tcPr>
            <w:tcW w:w="8513" w:type="dxa"/>
          </w:tcPr>
          <w:p w:rsidR="0077015B" w:rsidRDefault="000A455C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роли института семьи в городе Кумертау </w:t>
            </w:r>
            <w:r w:rsidR="00AC708B" w:rsidRPr="003C3893">
              <w:rPr>
                <w:rFonts w:ascii="Times New Roman" w:hAnsi="Times New Roman" w:cs="Times New Roman"/>
                <w:sz w:val="28"/>
                <w:szCs w:val="28"/>
              </w:rPr>
              <w:t>через развитие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 </w:t>
            </w:r>
            <w:proofErr w:type="spellStart"/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волонтёрства</w:t>
            </w:r>
            <w:proofErr w:type="spellEnd"/>
            <w:r w:rsidR="007701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76948" w:rsidRPr="00A76948" w:rsidRDefault="00A76948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A769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76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обучающую программу для семейных волонтёров и провести цикл семинаров.</w:t>
            </w:r>
          </w:p>
          <w:p w:rsidR="00A76948" w:rsidRPr="00A76948" w:rsidRDefault="00A76948" w:rsidP="00A769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94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A76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условия для проявления гражданской активности семьям, а также для реализации добровольческих инициатив через</w:t>
            </w:r>
            <w:r w:rsidRPr="00A769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ряд инновационных мероприятий и создать механизма стимулирования </w:t>
            </w:r>
            <w:proofErr w:type="gramStart"/>
            <w:r w:rsidRPr="00A76948">
              <w:rPr>
                <w:rFonts w:ascii="Times New Roman" w:hAnsi="Times New Roman" w:cs="Times New Roman"/>
                <w:bCs/>
                <w:sz w:val="28"/>
                <w:szCs w:val="28"/>
              </w:rPr>
              <w:t>семейной  волонтёрской</w:t>
            </w:r>
            <w:proofErr w:type="gramEnd"/>
            <w:r w:rsidRPr="00A769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деятельности. </w:t>
            </w:r>
          </w:p>
          <w:p w:rsidR="00A76948" w:rsidRPr="00A76948" w:rsidRDefault="00A76948" w:rsidP="00A769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694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A76948">
              <w:rPr>
                <w:rFonts w:ascii="Times New Roman" w:eastAsia="Calibri" w:hAnsi="Times New Roman" w:cs="Times New Roman"/>
                <w:bCs/>
                <w:color w:val="FFFFFF" w:themeColor="background1"/>
                <w:kern w:val="24"/>
                <w:sz w:val="28"/>
                <w:szCs w:val="28"/>
                <w:lang w:eastAsia="ru-RU"/>
              </w:rPr>
              <w:t xml:space="preserve"> </w:t>
            </w:r>
            <w:r w:rsidRPr="00A76948">
              <w:rPr>
                <w:rFonts w:ascii="Times New Roman" w:hAnsi="Times New Roman" w:cs="Times New Roman"/>
                <w:bCs/>
                <w:sz w:val="28"/>
                <w:szCs w:val="28"/>
              </w:rPr>
              <w:t>Оказать психологическую помощь членам семей.</w:t>
            </w:r>
          </w:p>
          <w:p w:rsidR="00A76948" w:rsidRPr="00A76948" w:rsidRDefault="00A76948" w:rsidP="00A7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9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A76948">
              <w:rPr>
                <w:rFonts w:ascii="Times New Roman" w:eastAsia="Calibri" w:hAnsi="Times New Roman" w:cs="Times New Roman"/>
                <w:bCs/>
                <w:color w:val="FFFFFF" w:themeColor="light1"/>
                <w:kern w:val="24"/>
                <w:sz w:val="28"/>
                <w:szCs w:val="28"/>
                <w:lang w:eastAsia="ru-RU"/>
              </w:rPr>
              <w:t xml:space="preserve"> </w:t>
            </w:r>
            <w:r w:rsidRPr="00A76948">
              <w:rPr>
                <w:rFonts w:ascii="Times New Roman" w:hAnsi="Times New Roman" w:cs="Times New Roman"/>
                <w:bCs/>
                <w:sz w:val="28"/>
                <w:szCs w:val="28"/>
              </w:rPr>
              <w:t>Расширять позитивное информационного поле проекта и его участников</w:t>
            </w:r>
          </w:p>
          <w:p w:rsidR="00A76948" w:rsidRPr="00A76948" w:rsidRDefault="00A76948" w:rsidP="00A76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948">
              <w:rPr>
                <w:rFonts w:ascii="Times New Roman" w:hAnsi="Times New Roman" w:cs="Times New Roman"/>
                <w:sz w:val="28"/>
                <w:szCs w:val="28"/>
              </w:rPr>
              <w:t>5. Провести мониторинг ситуации и анализ реализации проекта.</w:t>
            </w:r>
          </w:p>
          <w:p w:rsidR="00A76948" w:rsidRPr="003C3893" w:rsidRDefault="00A76948" w:rsidP="00770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7E496B" w:rsidP="00171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проблемы</w:t>
            </w:r>
            <w:r w:rsidR="000A455C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на решение которой направлен проект, обоснование </w:t>
            </w:r>
            <w:r w:rsidR="000A455C" w:rsidRPr="003C3893">
              <w:rPr>
                <w:rFonts w:ascii="Times New Roman" w:hAnsi="Times New Roman" w:cs="Times New Roman"/>
                <w:sz w:val="28"/>
                <w:szCs w:val="28"/>
              </w:rPr>
              <w:t>актуальности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значимость проекта и предлагаемых решений.</w:t>
            </w:r>
          </w:p>
        </w:tc>
        <w:tc>
          <w:tcPr>
            <w:tcW w:w="8513" w:type="dxa"/>
          </w:tcPr>
          <w:p w:rsidR="008453DB" w:rsidRPr="00EA5324" w:rsidRDefault="000E0B7A" w:rsidP="00EA5324">
            <w:pPr>
              <w:pStyle w:val="a5"/>
              <w:jc w:val="both"/>
              <w:textAlignment w:val="baseline"/>
              <w:rPr>
                <w:rFonts w:eastAsiaTheme="minorEastAsia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3C3893">
              <w:rPr>
                <w:sz w:val="28"/>
                <w:szCs w:val="28"/>
              </w:rPr>
              <w:t xml:space="preserve">Проблемы семьи и семейных ценностей были актуальны всегда. Но, пожалуй, особый интерес к вопросам семейной жизни появился в последнее время в связи с кризисным состоянием </w:t>
            </w:r>
            <w:proofErr w:type="spellStart"/>
            <w:proofErr w:type="gramStart"/>
            <w:r w:rsidRPr="003C3893">
              <w:rPr>
                <w:sz w:val="28"/>
                <w:szCs w:val="28"/>
              </w:rPr>
              <w:t>общества.</w:t>
            </w:r>
            <w:r w:rsidRPr="008453D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8453DB">
              <w:rPr>
                <w:sz w:val="28"/>
                <w:szCs w:val="28"/>
              </w:rPr>
              <w:t xml:space="preserve"> Госкомитете РБ по делам юстиции посчитали количество браков и разводов в Башкирии за 2019 год. Выяснилось, что образовали семьи 25064 пары, а прекратили семейные отношения 15414.</w:t>
            </w:r>
            <w:r w:rsidR="00387DBD" w:rsidRPr="008453DB">
              <w:rPr>
                <w:sz w:val="28"/>
                <w:szCs w:val="28"/>
              </w:rPr>
              <w:t xml:space="preserve"> </w:t>
            </w:r>
            <w:r w:rsidR="008453DB">
              <w:rPr>
                <w:sz w:val="28"/>
                <w:szCs w:val="28"/>
              </w:rPr>
              <w:t>(</w:t>
            </w:r>
            <w:r w:rsidR="008453DB" w:rsidRPr="00A76948">
              <w:rPr>
                <w:color w:val="2A02BE"/>
                <w:sz w:val="28"/>
                <w:szCs w:val="28"/>
                <w:u w:val="single"/>
              </w:rPr>
              <w:t>https://bashstat.gks.ru/storage/mediabank/LZLOyqDB/o-brakah-i-razvodah-v-RB-v-2019.pdfВ</w:t>
            </w:r>
            <w:r w:rsidR="008453DB">
              <w:rPr>
                <w:sz w:val="28"/>
                <w:szCs w:val="28"/>
              </w:rPr>
              <w:t>).</w:t>
            </w:r>
            <w:r w:rsidR="008453DB" w:rsidRPr="008453DB">
              <w:rPr>
                <w:sz w:val="28"/>
                <w:szCs w:val="28"/>
              </w:rPr>
              <w:t xml:space="preserve"> 1980 году в регионе на каждые 10 браков приходилось два развода, в 1990 – три, то в 2019 году – шесть. </w:t>
            </w:r>
            <w:r w:rsidR="008453DB" w:rsidRPr="008453DB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 xml:space="preserve">Примерно треть браков в Башкирии </w:t>
            </w:r>
            <w:r w:rsidR="006C5AE0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>–</w:t>
            </w:r>
            <w:r w:rsidR="008453DB" w:rsidRPr="008453DB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 xml:space="preserve"> повторные</w:t>
            </w:r>
            <w:r w:rsidR="006C5AE0">
              <w:rPr>
                <w:rFonts w:eastAsia="Times New Roman"/>
                <w:bCs/>
                <w:kern w:val="36"/>
                <w:sz w:val="28"/>
                <w:szCs w:val="28"/>
                <w:lang w:eastAsia="ru-RU"/>
              </w:rPr>
              <w:t>.</w:t>
            </w:r>
            <w:r w:rsidR="008453DB" w:rsidRPr="008453DB">
              <w:rPr>
                <w:rFonts w:eastAsia="Times New Roman"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:rsidR="000E0B7A" w:rsidRDefault="000E0B7A" w:rsidP="000E0B7A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53DB">
              <w:rPr>
                <w:rFonts w:ascii="Times New Roman" w:hAnsi="Times New Roman" w:cs="Times New Roman"/>
                <w:sz w:val="28"/>
                <w:szCs w:val="28"/>
              </w:rPr>
              <w:t>Проектная группа с помощью добровольцев провела опрос населения города Кумертау,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Прохожим на улице (150 человек) задали вопрос «</w:t>
            </w:r>
            <w:r w:rsidRPr="003C3893">
              <w:rPr>
                <w:rFonts w:ascii="Times New Roman" w:hAnsi="Times New Roman" w:cs="Times New Roman"/>
                <w:b/>
                <w:sz w:val="28"/>
                <w:szCs w:val="28"/>
              </w:rPr>
              <w:t>Каковы самые основные причины разводов?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». На 1 месте оказалась причина «</w:t>
            </w:r>
            <w:r w:rsidRPr="003C3893">
              <w:rPr>
                <w:rFonts w:ascii="Times New Roman" w:hAnsi="Times New Roman" w:cs="Times New Roman"/>
                <w:b/>
                <w:sz w:val="28"/>
                <w:szCs w:val="28"/>
              </w:rPr>
              <w:t>Не совпадают ожидания от брака с действительной жизнью в браке. Подмена истинных ценностей» (42%)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, на 2 месте – </w:t>
            </w:r>
            <w:r w:rsidRPr="003C3893">
              <w:rPr>
                <w:rFonts w:ascii="Times New Roman" w:hAnsi="Times New Roman" w:cs="Times New Roman"/>
                <w:b/>
                <w:sz w:val="28"/>
                <w:szCs w:val="28"/>
              </w:rPr>
              <w:t>«Нет общих интересов в семье (37%)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, 3 место – </w:t>
            </w:r>
            <w:r w:rsidRPr="003C3893">
              <w:rPr>
                <w:rFonts w:ascii="Times New Roman" w:hAnsi="Times New Roman" w:cs="Times New Roman"/>
                <w:b/>
                <w:sz w:val="28"/>
                <w:szCs w:val="28"/>
              </w:rPr>
              <w:t>«Тяжелое материальное положение (21%)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0B7A" w:rsidRPr="003C3893" w:rsidRDefault="000E0B7A" w:rsidP="000E0B7A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Повлиять на 3 причину мы не можем, а вот помочь семьям найти общие и ценностные ориентиры - это вполне реально.</w:t>
            </w:r>
          </w:p>
          <w:p w:rsidR="000E0B7A" w:rsidRPr="003C3893" w:rsidRDefault="000E0B7A" w:rsidP="000E0B7A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Семейный психолог социально-психологического Центра «Откровения</w:t>
            </w:r>
            <w:r w:rsidR="00AC70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708B">
              <w:rPr>
                <w:rFonts w:ascii="Times New Roman" w:hAnsi="Times New Roman" w:cs="Times New Roman"/>
                <w:sz w:val="28"/>
                <w:szCs w:val="28"/>
              </w:rPr>
              <w:t>Г.Мукминова</w:t>
            </w:r>
            <w:proofErr w:type="spellEnd"/>
            <w:r w:rsidR="00AC708B">
              <w:rPr>
                <w:rFonts w:ascii="Times New Roman" w:hAnsi="Times New Roman" w:cs="Times New Roman"/>
                <w:sz w:val="28"/>
                <w:szCs w:val="28"/>
              </w:rPr>
              <w:t xml:space="preserve"> поделилась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C3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Общаясь на консультациях с семейными парами, я пришла к выводу, что у них зачастую не совпадают ценностные ориентации. И тогда сложно воспитать в ребенке правильное понимание истинных ценностей. </w:t>
            </w:r>
          </w:p>
          <w:p w:rsidR="000E0B7A" w:rsidRPr="003C3893" w:rsidRDefault="000E0B7A" w:rsidP="000E0B7A">
            <w:pPr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3C3893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В последнее время добровольчество становится популярным у молодёжи.</w:t>
            </w:r>
            <w:r w:rsidRPr="003C3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Оно способствует возрождению таких ценностей, как милосердие, справедливость, гуманность, отзывчивость, любовь, добро. </w:t>
            </w:r>
            <w:r w:rsidRPr="003C3893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Команды волонтёров становятся сплоченными, дружными, созидательными.</w:t>
            </w:r>
          </w:p>
          <w:p w:rsidR="007E496B" w:rsidRDefault="000E0B7A" w:rsidP="0017137F">
            <w:pPr>
              <w:pStyle w:val="a5"/>
              <w:jc w:val="both"/>
              <w:textAlignment w:val="baseline"/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3C3893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К сожалению, семья, как е</w:t>
            </w:r>
            <w:r w:rsidR="0093576C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диное целое в </w:t>
            </w:r>
            <w:proofErr w:type="spellStart"/>
            <w:r w:rsidR="0093576C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волонтерстве</w:t>
            </w:r>
            <w:proofErr w:type="spellEnd"/>
            <w:r w:rsidR="0093576C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, ещё недостаточно рассматривается</w:t>
            </w:r>
            <w:r w:rsidRPr="003C3893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.</w:t>
            </w:r>
            <w:r w:rsidR="0093576C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 w:rsidRPr="003C3893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Почти нет методических рекомендаций и программ по данному направлению. А ведь, именно это деятельность может стать в семье тем занятием, которое объединит и сплотит её членов, будет иметь огромное воспитательное значение. Семейное </w:t>
            </w:r>
            <w:proofErr w:type="spellStart"/>
            <w:r w:rsidRPr="003C3893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3C3893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сможет ни только благоприятно повлиять на внутрисемейные отношения, а и создать добрую атмосферу с соседями, друзьями. </w:t>
            </w:r>
          </w:p>
          <w:p w:rsidR="006C5AE0" w:rsidRPr="006C5AE0" w:rsidRDefault="0093576C" w:rsidP="006C5AE0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5AE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 xml:space="preserve">В Башкортостане проживает очень много национальностей и в отношении друг друга они ведут миролюбивую политику. Проживая в </w:t>
            </w:r>
            <w:r w:rsidR="00EA5324" w:rsidRPr="006C5AE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многонациональном</w:t>
            </w:r>
            <w:r w:rsidRPr="006C5AE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единстве, люди научились уважать друг друга и помогать. Религиозные и национальные праздники отмечают всеми без исключения. Именно это поможет реализовывать проект на основе духовно-нравственных ценностей</w:t>
            </w:r>
            <w:r w:rsidR="003D39AA" w:rsidRPr="006C5AE0">
              <w:rPr>
                <w:rFonts w:ascii="Times New Roman" w:eastAsia="Calibr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и традиций.</w:t>
            </w:r>
            <w:r w:rsidR="006C5AE0" w:rsidRPr="006C5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576C" w:rsidRPr="006C5AE0" w:rsidRDefault="006C5AE0" w:rsidP="006C5AE0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AE0">
              <w:rPr>
                <w:rFonts w:ascii="Times New Roman" w:hAnsi="Times New Roman" w:cs="Times New Roman"/>
                <w:sz w:val="28"/>
                <w:szCs w:val="28"/>
              </w:rPr>
              <w:t>В.В.Путин</w:t>
            </w:r>
            <w:proofErr w:type="spellEnd"/>
            <w:r w:rsidRPr="006C5AE0">
              <w:rPr>
                <w:rFonts w:ascii="Times New Roman" w:hAnsi="Times New Roman" w:cs="Times New Roman"/>
                <w:sz w:val="28"/>
                <w:szCs w:val="28"/>
              </w:rPr>
              <w:t xml:space="preserve"> выступая с </w:t>
            </w:r>
            <w:hyperlink r:id="rId6" w:history="1">
              <w:r w:rsidRPr="006C5AE0">
                <w:rPr>
                  <w:rFonts w:ascii="Times New Roman" w:hAnsi="Times New Roman" w:cs="Times New Roman"/>
                  <w:sz w:val="28"/>
                  <w:szCs w:val="28"/>
                </w:rPr>
                <w:t>Посланием Федеральному Собранию</w:t>
              </w:r>
            </w:hyperlink>
            <w:r w:rsidRPr="006C5AE0">
              <w:rPr>
                <w:rFonts w:ascii="Times New Roman" w:hAnsi="Times New Roman" w:cs="Times New Roman"/>
                <w:sz w:val="28"/>
                <w:szCs w:val="28"/>
              </w:rPr>
              <w:t xml:space="preserve"> сказал:    "Смысл всех принимаемых нами мер заключается в том, чтобы создать в России стройную, масштабную и, главное, эффективно работающую систему поддержки семей».</w:t>
            </w:r>
            <w:r w:rsidRPr="006C5AE0">
              <w:t xml:space="preserve"> </w:t>
            </w:r>
            <w:r w:rsidRPr="006C5AE0">
              <w:rPr>
                <w:rFonts w:ascii="Times New Roman" w:hAnsi="Times New Roman" w:cs="Times New Roman"/>
                <w:sz w:val="28"/>
                <w:szCs w:val="28"/>
              </w:rPr>
              <w:t xml:space="preserve">Он возложил на регионы практическое решение этой задачи, предложив поддерживать семьи не только материально, но и с </w:t>
            </w:r>
            <w:r w:rsidR="00EA5324">
              <w:rPr>
                <w:rFonts w:ascii="Times New Roman" w:hAnsi="Times New Roman" w:cs="Times New Roman"/>
                <w:sz w:val="28"/>
                <w:szCs w:val="28"/>
              </w:rPr>
              <w:t>помощью "моральных ориентиров".</w:t>
            </w:r>
            <w:r w:rsidRPr="006C5AE0">
              <w:br/>
            </w:r>
            <w:r w:rsidRPr="006C5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6C5AE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https://www.newsru.com/russia/21Dec2006/nakaz.html</w:t>
              </w:r>
            </w:hyperlink>
            <w:r w:rsidRPr="006C5AE0">
              <w:br/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7E496B" w:rsidP="00FF0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целевая группа</w:t>
            </w:r>
            <w:r w:rsidR="000A455C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и ее количественный </w:t>
            </w:r>
          </w:p>
        </w:tc>
        <w:tc>
          <w:tcPr>
            <w:tcW w:w="8513" w:type="dxa"/>
          </w:tcPr>
          <w:p w:rsidR="007E496B" w:rsidRPr="003C3893" w:rsidRDefault="000E0B7A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Семьи – 100 семей (400 человек), из них семьи в ТЖС – 10 семей (30 человек</w:t>
            </w:r>
            <w:r w:rsidR="009761EB">
              <w:rPr>
                <w:rFonts w:ascii="Times New Roman" w:hAnsi="Times New Roman" w:cs="Times New Roman"/>
                <w:sz w:val="28"/>
                <w:szCs w:val="28"/>
              </w:rPr>
              <w:t>), семьи с детьми-инвалидами – 10 семей ( 3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0 человек), семьи,</w:t>
            </w:r>
            <w:r w:rsidR="00C14AE0">
              <w:rPr>
                <w:rFonts w:ascii="Times New Roman" w:hAnsi="Times New Roman" w:cs="Times New Roman"/>
                <w:sz w:val="28"/>
                <w:szCs w:val="28"/>
              </w:rPr>
              <w:t xml:space="preserve"> многодетные семьи – 5 (25 человек)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прожившие долгую совместную жизнь – 5 семей (10 человек)</w:t>
            </w:r>
            <w:r w:rsidR="009761EB">
              <w:rPr>
                <w:rFonts w:ascii="Times New Roman" w:hAnsi="Times New Roman" w:cs="Times New Roman"/>
                <w:sz w:val="28"/>
                <w:szCs w:val="28"/>
              </w:rPr>
              <w:t>; добровольцы Центра «Белая река» - 30 человек, специалисты и партнёры – 10 человек.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7E496B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Деятельность (что именно будет сделано в рамках реализации проекта)</w:t>
            </w:r>
          </w:p>
        </w:tc>
        <w:tc>
          <w:tcPr>
            <w:tcW w:w="8513" w:type="dxa"/>
          </w:tcPr>
          <w:p w:rsidR="007E496B" w:rsidRDefault="009761EB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проекте будет разнообразная деятельность по трём направлениям:</w:t>
            </w:r>
          </w:p>
          <w:p w:rsidR="009761EB" w:rsidRDefault="009761EB" w:rsidP="009761E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волонтеров </w:t>
            </w:r>
            <w:r w:rsidR="00141CBD">
              <w:rPr>
                <w:rFonts w:ascii="Times New Roman" w:hAnsi="Times New Roman" w:cs="Times New Roman"/>
                <w:sz w:val="28"/>
                <w:szCs w:val="28"/>
              </w:rPr>
              <w:t>(семинары, тренинги, аттестационная игра);</w:t>
            </w:r>
          </w:p>
          <w:p w:rsidR="00141CBD" w:rsidRDefault="00141CBD" w:rsidP="009761E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добровольческих мероприятий семейными </w:t>
            </w:r>
            <w:r w:rsidR="00C14AE0">
              <w:rPr>
                <w:rFonts w:ascii="Times New Roman" w:hAnsi="Times New Roman" w:cs="Times New Roman"/>
                <w:sz w:val="28"/>
                <w:szCs w:val="28"/>
              </w:rPr>
              <w:t>волонтёрами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акции, праздники дворов, мастер-классы, адресная помощь)</w:t>
            </w:r>
          </w:p>
          <w:p w:rsidR="00141CBD" w:rsidRPr="009761EB" w:rsidRDefault="00141CBD" w:rsidP="009761E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досуга семейных волонтёров (семейный киноклуб, семейный интеллектуальный клуб, семейный слёт, новогодний семейный праздник.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E62E6D" w:rsidP="000A4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Описание поэтапного механизма реализации проекта</w:t>
            </w:r>
          </w:p>
        </w:tc>
        <w:tc>
          <w:tcPr>
            <w:tcW w:w="8513" w:type="dxa"/>
          </w:tcPr>
          <w:p w:rsidR="000E0B7A" w:rsidRPr="003C3893" w:rsidRDefault="000E0B7A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Проект будет реализовываться в 4 этапа по трём модулям-блокам.</w:t>
            </w:r>
          </w:p>
          <w:p w:rsidR="00954202" w:rsidRPr="003C3893" w:rsidRDefault="00436884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1 этап -</w:t>
            </w:r>
            <w:r w:rsidR="000E0B7A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подготовительный (создание проектной команды, проведение </w:t>
            </w:r>
            <w:proofErr w:type="spellStart"/>
            <w:r w:rsidR="000E0B7A" w:rsidRPr="003C3893">
              <w:rPr>
                <w:rFonts w:ascii="Times New Roman" w:hAnsi="Times New Roman" w:cs="Times New Roman"/>
                <w:sz w:val="28"/>
                <w:szCs w:val="28"/>
              </w:rPr>
              <w:t>оргсовещаний</w:t>
            </w:r>
            <w:proofErr w:type="spellEnd"/>
            <w:r w:rsidR="000E0B7A" w:rsidRPr="003C3893">
              <w:rPr>
                <w:rFonts w:ascii="Times New Roman" w:hAnsi="Times New Roman" w:cs="Times New Roman"/>
                <w:sz w:val="28"/>
                <w:szCs w:val="28"/>
              </w:rPr>
              <w:t>, подготовка нормативно-правовой базы проекта, поиск и оформление помещения</w:t>
            </w:r>
            <w:r w:rsidR="00954202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, подписание соглашений </w:t>
            </w:r>
            <w:r w:rsidR="00C350F3" w:rsidRPr="003C3893">
              <w:rPr>
                <w:rFonts w:ascii="Times New Roman" w:hAnsi="Times New Roman" w:cs="Times New Roman"/>
                <w:sz w:val="28"/>
                <w:szCs w:val="28"/>
              </w:rPr>
              <w:t>и договоров</w:t>
            </w:r>
            <w:r w:rsidR="00954202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с партнёрами) </w:t>
            </w:r>
          </w:p>
          <w:p w:rsidR="00954202" w:rsidRPr="003C3893" w:rsidRDefault="00954202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2 этап – </w:t>
            </w:r>
            <w:r w:rsidR="00C350F3" w:rsidRPr="003C3893">
              <w:rPr>
                <w:rFonts w:ascii="Times New Roman" w:hAnsi="Times New Roman" w:cs="Times New Roman"/>
                <w:sz w:val="28"/>
                <w:szCs w:val="28"/>
              </w:rPr>
              <w:t>непосредственно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мероприятий проекта. Они систематизированы в 3 модуля-блока.</w:t>
            </w:r>
          </w:p>
          <w:p w:rsidR="00954202" w:rsidRPr="003C3893" w:rsidRDefault="00954202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3 этап – итоговый. Делается анализ работы. Сдаются финансовый и аналитический отчеты, проводится анкетирование участников проекта, обобщается опыт реализации проекта.</w:t>
            </w:r>
          </w:p>
          <w:p w:rsidR="00954202" w:rsidRPr="003C3893" w:rsidRDefault="00954202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4 этап – этап последействия. На этом этапе проект подготавливается к дальнейшей реализации, продумываются возможности его продолжения.</w:t>
            </w:r>
          </w:p>
          <w:p w:rsidR="00954202" w:rsidRPr="003C3893" w:rsidRDefault="00954202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Вся деятельность проекта систематизирована в 3 модуля-блока:</w:t>
            </w:r>
          </w:p>
          <w:p w:rsidR="00954202" w:rsidRPr="003C3893" w:rsidRDefault="00954202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1 блок – «Знать, чтобы уметь», 2 блок «Уметь, чтобы действовать» и 3 блок </w:t>
            </w:r>
            <w:r w:rsidR="00526955" w:rsidRPr="003C38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9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6955" w:rsidRPr="003C3893">
              <w:rPr>
                <w:rFonts w:ascii="Times New Roman" w:hAnsi="Times New Roman" w:cs="Times New Roman"/>
                <w:sz w:val="28"/>
                <w:szCs w:val="28"/>
              </w:rPr>
              <w:t>Действовать, чтобы быть счастливыми</w:t>
            </w:r>
            <w:r w:rsidR="00C229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26955" w:rsidRPr="003C38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50F3" w:rsidRPr="003C3893" w:rsidRDefault="00C350F3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1 блок направлен на создание семейного волонтё</w:t>
            </w:r>
            <w:r w:rsidR="00141CBD">
              <w:rPr>
                <w:rFonts w:ascii="Times New Roman" w:hAnsi="Times New Roman" w:cs="Times New Roman"/>
                <w:sz w:val="28"/>
                <w:szCs w:val="28"/>
              </w:rPr>
              <w:t>рского корпуса и на обучение его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членов компетенциям волонтёра. В этом блоки будут проходить цикл семинаров, аттестационная игра.</w:t>
            </w:r>
          </w:p>
          <w:p w:rsidR="00C350F3" w:rsidRPr="003C3893" w:rsidRDefault="00141CBD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блок, мероприятия направлены </w:t>
            </w:r>
            <w:r w:rsidR="00C350F3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на организацию и проведение мероприятий силами волонтеров. Те знания, которые они получат в 1 блоке, они должны применять на практике. </w:t>
            </w:r>
            <w:r w:rsidR="004928D6" w:rsidRPr="003C3893">
              <w:rPr>
                <w:rFonts w:ascii="Times New Roman" w:hAnsi="Times New Roman" w:cs="Times New Roman"/>
                <w:sz w:val="28"/>
                <w:szCs w:val="28"/>
              </w:rPr>
              <w:t>Акции, праздники</w:t>
            </w:r>
            <w:r w:rsidR="00C350F3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двора, адресная помощь</w:t>
            </w:r>
            <w:r w:rsidR="000F409B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– это мероприятия 2 блока.</w:t>
            </w:r>
          </w:p>
          <w:p w:rsidR="000F409B" w:rsidRPr="003C3893" w:rsidRDefault="000F409B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Содержание 3-го блока направлено на формирование команды семейных волонтеров, на сплочение внутрисемейных и междусемейных отношений, на создание доброжелательной атмосферы в коллективе. В этом блоке участников проекта ждут клубная деятельность, мастер-классы «От равного равному», семейный поход и семейный слёт.</w:t>
            </w:r>
          </w:p>
          <w:p w:rsidR="000F409B" w:rsidRPr="003C3893" w:rsidRDefault="000F409B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Благополучателями</w:t>
            </w:r>
            <w:proofErr w:type="spellEnd"/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проекта станут все желающие семьи. Между тем планируется привлечь к проекту семьи с детьми-инвалидами, семьи в ТЖС, многодетные семьи, семьи, прожившие долгую счастливую жизнь.</w:t>
            </w:r>
            <w:r w:rsidR="004928D6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Всего не менее 100 семей. Не все семьи в процессе реализации проекта станут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8D6" w:rsidRPr="003C3893">
              <w:rPr>
                <w:rFonts w:ascii="Times New Roman" w:hAnsi="Times New Roman" w:cs="Times New Roman"/>
                <w:sz w:val="28"/>
                <w:szCs w:val="28"/>
              </w:rPr>
              <w:t>волонтерами, часть из них останутся соратниками добровольческого движения и будут в дальнейшем принимать участие в мероприятиях.</w:t>
            </w:r>
          </w:p>
          <w:p w:rsidR="004928D6" w:rsidRPr="003C3893" w:rsidRDefault="004928D6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К проекту будут привлекаться опытные волонтеры Центра добровольчества и наставничества города Кумертау (10 событийных волонтёров, 10 – социальных, 10 – серебряных).</w:t>
            </w:r>
          </w:p>
          <w:p w:rsidR="007E496B" w:rsidRPr="003C3893" w:rsidRDefault="004928D6" w:rsidP="000E0B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Для повышения интереса к волонтёрской деятельности в проекте будут использоваться инновационные современные формы и методы работы: аттестационная игра, </w:t>
            </w:r>
            <w:proofErr w:type="spellStart"/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-конструктор, проблемно-ценностная игра, диалоговая выставка</w:t>
            </w:r>
            <w:r w:rsidR="00F07923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C160A">
              <w:rPr>
                <w:rFonts w:ascii="Times New Roman" w:hAnsi="Times New Roman" w:cs="Times New Roman"/>
                <w:sz w:val="28"/>
                <w:szCs w:val="28"/>
              </w:rPr>
              <w:t>Для продвижения ценностей</w:t>
            </w:r>
            <w:r w:rsidR="00F07923" w:rsidRPr="004C1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7923" w:rsidRPr="004C160A">
              <w:rPr>
                <w:rFonts w:ascii="Times New Roman" w:hAnsi="Times New Roman" w:cs="Times New Roman"/>
                <w:sz w:val="28"/>
                <w:szCs w:val="28"/>
              </w:rPr>
              <w:t>волон</w:t>
            </w:r>
            <w:r w:rsidR="004C160A">
              <w:rPr>
                <w:rFonts w:ascii="Times New Roman" w:hAnsi="Times New Roman" w:cs="Times New Roman"/>
                <w:sz w:val="28"/>
                <w:szCs w:val="28"/>
              </w:rPr>
              <w:t>тёрства</w:t>
            </w:r>
            <w:proofErr w:type="spellEnd"/>
            <w:r w:rsidR="00F07923" w:rsidRPr="004C160A">
              <w:rPr>
                <w:rFonts w:ascii="Times New Roman" w:hAnsi="Times New Roman" w:cs="Times New Roman"/>
                <w:sz w:val="28"/>
                <w:szCs w:val="28"/>
              </w:rPr>
              <w:t xml:space="preserve">   в проект включены акции, праздники двора, адресная помощь.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E62E6D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количественные и качественные результаты от реализации проекта</w:t>
            </w:r>
          </w:p>
        </w:tc>
        <w:tc>
          <w:tcPr>
            <w:tcW w:w="8513" w:type="dxa"/>
          </w:tcPr>
          <w:p w:rsidR="000B2F37" w:rsidRDefault="00C26F87" w:rsidP="000B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Вовлечено</w:t>
            </w:r>
            <w:r w:rsidR="007E59BA" w:rsidRPr="0077015B">
              <w:rPr>
                <w:rFonts w:ascii="Times New Roman" w:hAnsi="Times New Roman" w:cs="Times New Roman"/>
                <w:sz w:val="28"/>
                <w:szCs w:val="28"/>
              </w:rPr>
              <w:t xml:space="preserve"> 100 семей (400 человек), из них семьи в ТЖС – 10 семей (30 человек), семьи с детьми-инвалидами – 10 семей </w:t>
            </w:r>
            <w:proofErr w:type="gramStart"/>
            <w:r w:rsidR="007E59BA" w:rsidRPr="0077015B">
              <w:rPr>
                <w:rFonts w:ascii="Times New Roman" w:hAnsi="Times New Roman" w:cs="Times New Roman"/>
                <w:sz w:val="28"/>
                <w:szCs w:val="28"/>
              </w:rPr>
              <w:t>( 30</w:t>
            </w:r>
            <w:proofErr w:type="gramEnd"/>
            <w:r w:rsidR="007E59BA" w:rsidRPr="0077015B">
              <w:rPr>
                <w:rFonts w:ascii="Times New Roman" w:hAnsi="Times New Roman" w:cs="Times New Roman"/>
                <w:sz w:val="28"/>
                <w:szCs w:val="28"/>
              </w:rPr>
              <w:t xml:space="preserve"> человек), семьи, многодетные семьи – 5 (25 человек) прожившие долгую совместную жизнь – 5 семей</w:t>
            </w:r>
            <w:r w:rsidR="007E59BA">
              <w:rPr>
                <w:rFonts w:ascii="Times New Roman" w:hAnsi="Times New Roman" w:cs="Times New Roman"/>
                <w:sz w:val="28"/>
                <w:szCs w:val="28"/>
              </w:rPr>
              <w:t xml:space="preserve"> (10 </w:t>
            </w:r>
            <w:r w:rsidR="007E59BA" w:rsidRPr="0077015B">
              <w:rPr>
                <w:rFonts w:ascii="Times New Roman" w:hAnsi="Times New Roman" w:cs="Times New Roman"/>
                <w:sz w:val="28"/>
                <w:szCs w:val="28"/>
              </w:rPr>
              <w:t>человек); добровольцы Центра «Белая река» - 30 человек, специ</w:t>
            </w:r>
            <w:r w:rsidR="007E59BA">
              <w:rPr>
                <w:rFonts w:ascii="Times New Roman" w:hAnsi="Times New Roman" w:cs="Times New Roman"/>
                <w:sz w:val="28"/>
                <w:szCs w:val="28"/>
              </w:rPr>
              <w:t>алисты и партнёры – 10 человек.</w:t>
            </w:r>
            <w:r w:rsidR="007E59BA" w:rsidRPr="00770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E6D" w:rsidRPr="003C3893">
              <w:rPr>
                <w:rFonts w:ascii="Times New Roman" w:hAnsi="Times New Roman" w:cs="Times New Roman"/>
                <w:sz w:val="28"/>
                <w:szCs w:val="28"/>
              </w:rPr>
              <w:t>количество партнеров, привлеченных к реализации добровольческих (волонтерских) инициатив</w:t>
            </w:r>
            <w:r w:rsidR="004C160A"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 w:rsidR="00E62E6D" w:rsidRPr="003C38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C3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F37" w:rsidRDefault="00E62E6D" w:rsidP="000B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социальных сетях о добровольческих (волонтерских) инициативах и их результатах;</w:t>
            </w:r>
            <w:r w:rsidR="004C160A">
              <w:rPr>
                <w:rFonts w:ascii="Times New Roman" w:hAnsi="Times New Roman" w:cs="Times New Roman"/>
                <w:sz w:val="28"/>
                <w:szCs w:val="28"/>
              </w:rPr>
              <w:t xml:space="preserve"> - 50,</w:t>
            </w:r>
          </w:p>
          <w:p w:rsidR="007E496B" w:rsidRDefault="00E62E6D" w:rsidP="000B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СМИ о добровольческих волонтерских инициативах и их</w:t>
            </w:r>
            <w:r w:rsidR="000B2F3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результатах</w:t>
            </w:r>
            <w:r w:rsidR="004C160A"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3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F37" w:rsidRPr="004C160A" w:rsidRDefault="00C26F87" w:rsidP="000B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Вырастут ряды добровольцев. </w:t>
            </w:r>
            <w:r w:rsidR="000B2F37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Расшириться позитивное информационное поле проекта для продв</w:t>
            </w:r>
            <w:r w:rsidR="004C16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ижения ценностей </w:t>
            </w:r>
            <w:proofErr w:type="spellStart"/>
            <w:r w:rsidR="004C160A">
              <w:rPr>
                <w:rFonts w:ascii="Times New Roman" w:hAnsi="Times New Roman" w:cs="Times New Roman"/>
                <w:bCs/>
                <w:sz w:val="28"/>
                <w:szCs w:val="28"/>
              </w:rPr>
              <w:t>волонтёрства</w:t>
            </w:r>
            <w:proofErr w:type="spellEnd"/>
            <w:r w:rsidR="004C16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 w:rsidR="000B2F37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привлечение внимания общественности к    семейному </w:t>
            </w:r>
            <w:proofErr w:type="spellStart"/>
            <w:r w:rsidR="000B2F37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волонтёрству</w:t>
            </w:r>
            <w:proofErr w:type="spellEnd"/>
            <w:r w:rsidR="000B2F37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полезно-значимой </w:t>
            </w:r>
            <w:r w:rsidR="00B14D55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для</w:t>
            </w:r>
            <w:r w:rsidR="000B2F37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семьи и общества </w:t>
            </w:r>
          </w:p>
          <w:p w:rsidR="000B2F37" w:rsidRPr="00B14D55" w:rsidRDefault="000B2F37" w:rsidP="000B2F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Благодаря проведению духовно-нравственных семейных мероприятий определится приоритет истинных семейных ценностей. Это покажет тест «Ранжирование ценностей».</w:t>
            </w:r>
          </w:p>
          <w:p w:rsidR="00B14D55" w:rsidRPr="00B14D55" w:rsidRDefault="00B14D55" w:rsidP="000B2F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Наладятся добрососедские отношения между семьями волонтёров.</w:t>
            </w:r>
          </w:p>
          <w:p w:rsidR="000B2F37" w:rsidRPr="00C14AE0" w:rsidRDefault="000B2F37" w:rsidP="000B2F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Снизится </w:t>
            </w:r>
            <w:r w:rsidR="00B14D55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иждивенческая</w:t>
            </w: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позиция членов семьи.</w:t>
            </w:r>
            <w:r w:rsidR="00B14D55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семье появятся общие интересы и общие цели, а это наполнит жизнь семьи глубоким </w:t>
            </w:r>
            <w:r w:rsidR="00B14D55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смыслом.</w:t>
            </w: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Удовлетворение семейных </w:t>
            </w:r>
            <w:r w:rsidR="00B14D55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волонтеров своей</w:t>
            </w: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деятельностью достигнет не менее 7</w:t>
            </w:r>
            <w:r w:rsidR="00B14D55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>0%, повысится интерес к ней и</w:t>
            </w:r>
            <w:r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активность</w:t>
            </w:r>
            <w:r w:rsidR="00B14D55" w:rsidRPr="00B14D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членов семьи.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E62E6D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Долгосрочные результаты реализации проекта</w:t>
            </w:r>
          </w:p>
        </w:tc>
        <w:tc>
          <w:tcPr>
            <w:tcW w:w="8513" w:type="dxa"/>
          </w:tcPr>
          <w:p w:rsidR="007E496B" w:rsidRPr="003C3893" w:rsidRDefault="00B14D55" w:rsidP="009A2B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 семей волонтёров будет продвигаться средствами массовой информации. Благодаря </w:t>
            </w:r>
            <w:r w:rsidR="00EA5324">
              <w:rPr>
                <w:rFonts w:ascii="Times New Roman" w:hAnsi="Times New Roman" w:cs="Times New Roman"/>
                <w:sz w:val="28"/>
                <w:szCs w:val="28"/>
              </w:rPr>
              <w:t>крупномасштабным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мероприятиям проекта о семейном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волонтёрстве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узнает широкий круг жителей города Кумертау и городов республики. Появится интерес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волонтёрству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целом и семейному в частности. Это приведёт к росту рядов волонтеров. Ожидается, что рост будет не менее 30%.</w:t>
            </w:r>
            <w:r w:rsidR="009A2B97">
              <w:rPr>
                <w:rFonts w:ascii="Times New Roman" w:hAnsi="Times New Roman" w:cs="Times New Roman"/>
                <w:sz w:val="28"/>
                <w:szCs w:val="28"/>
              </w:rPr>
              <w:t xml:space="preserve"> Рост активности семейных добровольцев приведёт к смягчению остроты проблем семей, оказавшихся в трудной жизненной ситуации, т.к. семейные волонтеры будут приходить на помощь быстро. Качество помощи повысится, так как у семейных волонтёров есть огромный семейный опыт. В целом вся деятельность отряда семейных добровольцев может стать эффективным самостоятельным механизмом по оказанию помощи нуждающимся. Параллельно деятельности по организации помощи, будет развиваться направление по организации семейного досуга.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8C766B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Дальнейшее развитие проекта</w:t>
            </w:r>
          </w:p>
        </w:tc>
        <w:tc>
          <w:tcPr>
            <w:tcW w:w="8513" w:type="dxa"/>
          </w:tcPr>
          <w:p w:rsidR="007E496B" w:rsidRPr="003C3893" w:rsidRDefault="009A2B97" w:rsidP="00145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B97">
              <w:rPr>
                <w:rFonts w:ascii="Times New Roman" w:hAnsi="Times New Roman" w:cs="Times New Roman"/>
                <w:sz w:val="28"/>
                <w:szCs w:val="28"/>
              </w:rPr>
              <w:t xml:space="preserve">Данный проект в случае успешной реализации имеет следующие перспективы: продолжать деятельность </w:t>
            </w:r>
            <w:r w:rsidR="00C26F87" w:rsidRPr="009A2B97">
              <w:rPr>
                <w:rFonts w:ascii="Times New Roman" w:hAnsi="Times New Roman" w:cs="Times New Roman"/>
                <w:sz w:val="28"/>
                <w:szCs w:val="28"/>
              </w:rPr>
              <w:t>с расширением</w:t>
            </w:r>
            <w:r w:rsidRPr="009A2B97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 проекта с привлечением к его реализации соседних городов и районов. В дальнейшем возможно расширить количественный состав целевой группы. Так же в проекте можно будет расширить направления его деятельности.  По завершению реализации проекта необходимо будет продолжать взаимную работу с партнёрами прое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кта, привлекаю к нему новых. Планируется в</w:t>
            </w:r>
            <w:r w:rsidRPr="009A2B97">
              <w:rPr>
                <w:rFonts w:ascii="Times New Roman" w:hAnsi="Times New Roman" w:cs="Times New Roman"/>
                <w:sz w:val="28"/>
                <w:szCs w:val="28"/>
              </w:rPr>
              <w:t>ыйти с предложением к Главе администрации</w:t>
            </w:r>
            <w:r w:rsidR="00EA5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06C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9A2B97">
              <w:rPr>
                <w:rFonts w:ascii="Times New Roman" w:hAnsi="Times New Roman" w:cs="Times New Roman"/>
                <w:sz w:val="28"/>
                <w:szCs w:val="28"/>
              </w:rPr>
              <w:t xml:space="preserve"> о включение</w:t>
            </w:r>
            <w:r w:rsidR="0014506C">
              <w:rPr>
                <w:rFonts w:ascii="Times New Roman" w:hAnsi="Times New Roman" w:cs="Times New Roman"/>
                <w:sz w:val="28"/>
                <w:szCs w:val="28"/>
              </w:rPr>
              <w:t xml:space="preserve"> дальнейшей реализации проекта </w:t>
            </w:r>
            <w:r w:rsidRPr="009A2B97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городской план работы.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8C766B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ресурсы, привлекаемые</w:t>
            </w:r>
            <w:r w:rsidR="002312D1"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для успешной реализации проекта</w:t>
            </w:r>
          </w:p>
        </w:tc>
        <w:tc>
          <w:tcPr>
            <w:tcW w:w="8513" w:type="dxa"/>
          </w:tcPr>
          <w:p w:rsidR="007E496B" w:rsidRDefault="0014506C" w:rsidP="0014506C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Оснащение </w:t>
            </w:r>
            <w:r w:rsidRPr="0014506C">
              <w:rPr>
                <w:rFonts w:ascii="Times New Roman" w:hAnsi="Times New Roman" w:cs="Times New Roman"/>
                <w:bCs/>
                <w:sz w:val="28"/>
              </w:rPr>
              <w:t xml:space="preserve">материально-техническими ресурсами обеспечивается из материально-технической базы МБУ </w:t>
            </w:r>
            <w:r w:rsidR="00EA5324" w:rsidRPr="0014506C">
              <w:rPr>
                <w:rFonts w:ascii="Times New Roman" w:hAnsi="Times New Roman" w:cs="Times New Roman"/>
                <w:bCs/>
                <w:sz w:val="28"/>
              </w:rPr>
              <w:t>АРМИ, Центра</w:t>
            </w:r>
            <w:r w:rsidRPr="0014506C">
              <w:rPr>
                <w:rFonts w:ascii="Times New Roman" w:hAnsi="Times New Roman" w:cs="Times New Roman"/>
                <w:bCs/>
                <w:sz w:val="28"/>
              </w:rPr>
              <w:t xml:space="preserve"> добровольчества и наставничества «Белая река» и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Благотворительного Фонда. Для реализации проекта будут предоставлены помещения (2 комнаты, актовый зал) мебель, оборудование. </w:t>
            </w:r>
          </w:p>
          <w:p w:rsidR="0014506C" w:rsidRPr="00237FE6" w:rsidRDefault="0014506C" w:rsidP="001450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FE6">
              <w:rPr>
                <w:rFonts w:ascii="Times New Roman" w:hAnsi="Times New Roman" w:cs="Times New Roman"/>
                <w:sz w:val="28"/>
                <w:szCs w:val="28"/>
              </w:rPr>
              <w:t>Большой процент успеха</w:t>
            </w:r>
            <w:r w:rsidR="00237FE6" w:rsidRPr="00237FE6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Pr="00237FE6">
              <w:rPr>
                <w:rFonts w:ascii="Times New Roman" w:hAnsi="Times New Roman" w:cs="Times New Roman"/>
                <w:sz w:val="28"/>
                <w:szCs w:val="28"/>
              </w:rPr>
              <w:t xml:space="preserve"> зависит, прежде всего, от её кадрового обеспечения. К реализации проекта привлечены специалисты высшей </w:t>
            </w:r>
            <w:r w:rsidR="00237FE6" w:rsidRPr="00237FE6">
              <w:rPr>
                <w:rFonts w:ascii="Times New Roman" w:hAnsi="Times New Roman" w:cs="Times New Roman"/>
                <w:sz w:val="28"/>
                <w:szCs w:val="28"/>
              </w:rPr>
              <w:t>квалификационной категории: методист по развитию ДМОО,  семейный психолог, педагог-организатор.</w:t>
            </w:r>
          </w:p>
        </w:tc>
      </w:tr>
      <w:tr w:rsidR="007E496B" w:rsidRPr="003C3893" w:rsidTr="0017137F">
        <w:tc>
          <w:tcPr>
            <w:tcW w:w="2545" w:type="dxa"/>
          </w:tcPr>
          <w:p w:rsidR="007E496B" w:rsidRPr="003C3893" w:rsidRDefault="008C766B" w:rsidP="0054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Объем запрашиваемых средств. рублей </w:t>
            </w:r>
          </w:p>
        </w:tc>
        <w:tc>
          <w:tcPr>
            <w:tcW w:w="8513" w:type="dxa"/>
          </w:tcPr>
          <w:p w:rsidR="007E496B" w:rsidRDefault="0039358F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458060,00</w:t>
            </w:r>
          </w:p>
          <w:p w:rsidR="00265327" w:rsidRPr="003C3893" w:rsidRDefault="00265327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B8" w:rsidRPr="003C3893" w:rsidTr="0017137F">
        <w:tc>
          <w:tcPr>
            <w:tcW w:w="2545" w:type="dxa"/>
          </w:tcPr>
          <w:p w:rsidR="00CC41B8" w:rsidRPr="003C3893" w:rsidRDefault="008C766B" w:rsidP="00540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3C3893">
              <w:rPr>
                <w:rFonts w:ascii="Times New Roman" w:hAnsi="Times New Roman" w:cs="Times New Roman"/>
                <w:sz w:val="28"/>
                <w:szCs w:val="28"/>
              </w:rPr>
              <w:t xml:space="preserve">, рублей </w:t>
            </w:r>
          </w:p>
        </w:tc>
        <w:tc>
          <w:tcPr>
            <w:tcW w:w="8513" w:type="dxa"/>
          </w:tcPr>
          <w:p w:rsidR="00CC41B8" w:rsidRDefault="0039358F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225500,00</w:t>
            </w:r>
          </w:p>
          <w:p w:rsidR="00265327" w:rsidRPr="003C3893" w:rsidRDefault="00265327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1B8" w:rsidRPr="003C3893" w:rsidTr="0017137F">
        <w:tc>
          <w:tcPr>
            <w:tcW w:w="2545" w:type="dxa"/>
          </w:tcPr>
          <w:p w:rsidR="00CC41B8" w:rsidRPr="003C3893" w:rsidRDefault="008C766B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Опыт организации –ключевого исполнителя проекта</w:t>
            </w:r>
          </w:p>
        </w:tc>
        <w:tc>
          <w:tcPr>
            <w:tcW w:w="8513" w:type="dxa"/>
          </w:tcPr>
          <w:p w:rsidR="00237FE6" w:rsidRPr="00237FE6" w:rsidRDefault="00237FE6" w:rsidP="00237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 неоднократно участвовала в конкурсах проектов</w:t>
            </w:r>
            <w:r w:rsidR="00F0717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становились 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>победителями: президентский фонд - Семейный индекс счастья -</w:t>
            </w:r>
            <w:r w:rsidR="00FF0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7FE6">
              <w:rPr>
                <w:rFonts w:ascii="Times New Roman" w:hAnsi="Times New Roman" w:cs="Times New Roman"/>
                <w:sz w:val="28"/>
                <w:szCs w:val="28"/>
              </w:rPr>
              <w:t>498 076,</w:t>
            </w:r>
            <w:r w:rsidR="00C26F87" w:rsidRPr="00237FE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619BB">
              <w:rPr>
                <w:rFonts w:ascii="Times New Roman" w:hAnsi="Times New Roman" w:cs="Times New Roman"/>
                <w:sz w:val="28"/>
                <w:szCs w:val="28"/>
              </w:rPr>
              <w:t xml:space="preserve">. (проект был направлен на </w:t>
            </w:r>
            <w:r w:rsidR="008619BB" w:rsidRPr="008619B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профилактику семейных конфликтов путем оказания </w:t>
            </w:r>
            <w:r w:rsidR="008619BB" w:rsidRPr="00861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психологической, педагогической помощи семь</w:t>
            </w:r>
            <w:r w:rsidR="008619BB">
              <w:rPr>
                <w:rFonts w:ascii="Times New Roman" w:hAnsi="Times New Roman" w:cs="Times New Roman"/>
                <w:sz w:val="28"/>
                <w:szCs w:val="28"/>
              </w:rPr>
              <w:t xml:space="preserve">ям и организации их интересного </w:t>
            </w:r>
            <w:r w:rsidR="008619BB" w:rsidRPr="008619BB">
              <w:rPr>
                <w:rFonts w:ascii="Times New Roman" w:hAnsi="Times New Roman" w:cs="Times New Roman"/>
                <w:sz w:val="28"/>
                <w:szCs w:val="28"/>
              </w:rPr>
              <w:t>полезного досуга</w:t>
            </w:r>
            <w:r w:rsidR="008619BB">
              <w:t>)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C26F87" w:rsidRPr="00237FE6">
              <w:rPr>
                <w:rFonts w:ascii="Times New Roman" w:hAnsi="Times New Roman" w:cs="Times New Roman"/>
                <w:sz w:val="28"/>
                <w:szCs w:val="28"/>
              </w:rPr>
              <w:t>президентский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</w:p>
          <w:p w:rsidR="008619BB" w:rsidRDefault="00237FE6" w:rsidP="00861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FE6">
              <w:rPr>
                <w:rFonts w:ascii="Times New Roman" w:hAnsi="Times New Roman" w:cs="Times New Roman"/>
                <w:sz w:val="28"/>
                <w:szCs w:val="28"/>
              </w:rPr>
              <w:t>Лекот</w:t>
            </w:r>
            <w:r w:rsidR="00FF070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="00C26F87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"Адаптивная семья" - </w:t>
            </w:r>
            <w:r w:rsidRPr="00237FE6">
              <w:rPr>
                <w:rFonts w:ascii="Times New Roman" w:hAnsi="Times New Roman" w:cs="Times New Roman"/>
                <w:sz w:val="28"/>
                <w:szCs w:val="28"/>
              </w:rPr>
              <w:t>710 99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8619BB">
              <w:rPr>
                <w:rFonts w:ascii="Times New Roman" w:hAnsi="Times New Roman" w:cs="Times New Roman"/>
                <w:sz w:val="28"/>
                <w:szCs w:val="28"/>
              </w:rPr>
              <w:t>. (проект на поддержку семей с детьми-инвалидами, на их социализацию)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>; фонд «</w:t>
            </w:r>
            <w:proofErr w:type="spellStart"/>
            <w:r w:rsidR="00C26F87">
              <w:rPr>
                <w:rFonts w:ascii="Times New Roman" w:hAnsi="Times New Roman" w:cs="Times New Roman"/>
                <w:sz w:val="28"/>
                <w:szCs w:val="28"/>
              </w:rPr>
              <w:t>Соработничества</w:t>
            </w:r>
            <w:proofErr w:type="spellEnd"/>
            <w:r w:rsidR="00C26F87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8619BB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>Рука в руке</w:t>
            </w:r>
            <w:r w:rsidR="008619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 xml:space="preserve"> – 300000,00</w:t>
            </w:r>
            <w:r w:rsidR="008619BB">
              <w:rPr>
                <w:rFonts w:ascii="Times New Roman" w:hAnsi="Times New Roman" w:cs="Times New Roman"/>
                <w:sz w:val="28"/>
                <w:szCs w:val="28"/>
              </w:rPr>
              <w:t xml:space="preserve"> (это проект, направленный на формирование добровольческого социального отряда)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>, Министерство молодёжной политики и спорта РБ –</w:t>
            </w:r>
            <w:r w:rsidR="008619BB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  <w:p w:rsidR="00CC41B8" w:rsidRPr="003C3893" w:rsidRDefault="008619BB" w:rsidP="00861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>Наследники Народа-победителя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 xml:space="preserve"> 250 000,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(номинация проекта – сохранение исторической памяти и продолжение семейных традиций славной истории своего народа).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президентский</w:t>
            </w:r>
            <w:r w:rsidR="00C26F87">
              <w:rPr>
                <w:rFonts w:ascii="Times New Roman" w:hAnsi="Times New Roman" w:cs="Times New Roman"/>
                <w:sz w:val="28"/>
                <w:szCs w:val="28"/>
              </w:rPr>
              <w:t xml:space="preserve"> фонд – Турник СНГ по настольному теннису для слепых «Территория счастья»</w:t>
            </w:r>
            <w:r w:rsidR="00F07176">
              <w:rPr>
                <w:rFonts w:ascii="Times New Roman" w:hAnsi="Times New Roman" w:cs="Times New Roman"/>
                <w:sz w:val="28"/>
                <w:szCs w:val="28"/>
              </w:rPr>
              <w:t xml:space="preserve"> - 498000,00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(направлен на развитие спорта для слепых и слабовидящих)</w:t>
            </w:r>
            <w:r w:rsidR="00F07176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CC41B8" w:rsidRPr="003C3893" w:rsidTr="0017137F">
        <w:tc>
          <w:tcPr>
            <w:tcW w:w="2545" w:type="dxa"/>
          </w:tcPr>
          <w:p w:rsidR="00CC41B8" w:rsidRPr="003C3893" w:rsidRDefault="008C766B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команды, реализующей проект, опыт</w:t>
            </w:r>
            <w:r w:rsidR="00237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и компетенции членов команды</w:t>
            </w:r>
          </w:p>
        </w:tc>
        <w:tc>
          <w:tcPr>
            <w:tcW w:w="8513" w:type="dxa"/>
          </w:tcPr>
          <w:p w:rsidR="00237FE6" w:rsidRPr="00237FE6" w:rsidRDefault="00237FE6" w:rsidP="00237F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Сафонова</w:t>
            </w:r>
            <w:r w:rsidRPr="0054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</w:t>
            </w:r>
            <w:r w:rsidRPr="0054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Николаевна, р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уководитель проекта. </w:t>
            </w:r>
          </w:p>
          <w:p w:rsidR="00237FE6" w:rsidRPr="00540721" w:rsidRDefault="00237FE6" w:rsidP="00C14A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высшее. Закончила МГОПУ им. М. А. Шолохова, учитель. Педагогический опыт работы - 19 лет. </w:t>
            </w:r>
            <w:r w:rsidRPr="0054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работает м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</w:t>
            </w:r>
            <w:r w:rsidRPr="0054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по развитию ДМОО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Являлась автором и руководителем </w:t>
            </w:r>
            <w:proofErr w:type="spellStart"/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грантовых</w:t>
            </w:r>
            <w:proofErr w:type="spellEnd"/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 </w:t>
            </w:r>
            <w:r w:rsidR="004C160A"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(проект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«Ты не один» проект «Школа детской дипломатии», проект «Искусство жить», проект «</w:t>
            </w:r>
            <w:proofErr w:type="spellStart"/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Я+коллектив+игра</w:t>
            </w:r>
            <w:proofErr w:type="spellEnd"/>
            <w:r w:rsidR="00861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успех», проект «Рукою звёзд касаться", проект «Профильная смена «Информационная экология - чистое будущее», социальный проект «Земля обетованная»</w:t>
            </w:r>
            <w:r w:rsidR="00F010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Последние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4C1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роекты, получившие грант и успеш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</w:t>
            </w:r>
            <w:r w:rsidR="004C160A"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реализованные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Фонд Президентских гранто</w:t>
            </w:r>
            <w:r w:rsidR="00EA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-  "Индекс семейного счастья», Министерство семьи, труда и соцзащиты</w:t>
            </w:r>
            <w:r w:rsidR="00EA5324"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4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"Территория в</w:t>
            </w:r>
            <w:r w:rsidRPr="00237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нимания".</w:t>
            </w:r>
          </w:p>
          <w:p w:rsidR="00540721" w:rsidRPr="00540721" w:rsidRDefault="00FF0708" w:rsidP="00C14A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="00540721" w:rsidRPr="0054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емейный психолог.</w:t>
            </w:r>
          </w:p>
          <w:p w:rsidR="00CC41B8" w:rsidRDefault="00540721" w:rsidP="00C14A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высшее, закончила ВЭГУ, психолог. </w:t>
            </w:r>
          </w:p>
          <w:p w:rsidR="00C14AE0" w:rsidRPr="00EA5324" w:rsidRDefault="00C14AE0" w:rsidP="00C14A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AE0">
              <w:rPr>
                <w:rFonts w:ascii="Times New Roman" w:hAnsi="Times New Roman" w:cs="Times New Roman"/>
                <w:sz w:val="28"/>
                <w:szCs w:val="28"/>
              </w:rPr>
              <w:t xml:space="preserve">Имеет опыт реализации проекта, работала в проектах с молодыми семьями, с детьми-инвалидами, с </w:t>
            </w:r>
            <w:r w:rsidR="00AF2B0F" w:rsidRPr="00C14AE0">
              <w:rPr>
                <w:rFonts w:ascii="Times New Roman" w:hAnsi="Times New Roman" w:cs="Times New Roman"/>
                <w:sz w:val="28"/>
                <w:szCs w:val="28"/>
              </w:rPr>
              <w:t>молодёжью. Участвовала</w:t>
            </w:r>
            <w:r w:rsidRPr="00C14AE0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проектов как специалист "Индекс семейного счастья", "Территория внимания", "Сам себе журналист".</w:t>
            </w:r>
            <w:r w:rsidR="00EA5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324" w:rsidRPr="00EA5324">
              <w:rPr>
                <w:rFonts w:ascii="Times New Roman" w:hAnsi="Times New Roman" w:cs="Times New Roman"/>
                <w:sz w:val="28"/>
                <w:szCs w:val="28"/>
              </w:rPr>
              <w:t>Специалист высокого профессионального уровня, имеет опыт работы с семьями, попавшими в трудную жизненную ситуацию, неоднократно приглашалась в качестве лектора и консультанта</w:t>
            </w:r>
            <w:r w:rsidR="00EA53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AE0" w:rsidRPr="00C14AE0" w:rsidRDefault="00F07176" w:rsidP="00C14A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Гурко Гульнар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Анваровна</w:t>
            </w:r>
            <w:proofErr w:type="spellEnd"/>
            <w:r w:rsidR="00FF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</w:t>
            </w:r>
            <w:r w:rsidR="00C14AE0"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ухгалтер проекта.</w:t>
            </w:r>
          </w:p>
          <w:p w:rsidR="00C14AE0" w:rsidRPr="00C14AE0" w:rsidRDefault="00C14AE0" w:rsidP="00C14A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высшее, экономист. Опыт работы бухгалтером 25 лет.</w:t>
            </w:r>
          </w:p>
          <w:p w:rsidR="00C14AE0" w:rsidRDefault="00C14AE0" w:rsidP="00C14A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Участвовала в реализации пяти проектов в роли бухгалтера проекта: "Индекс семейного счастья" и "Молодёжный театр "Суббота" (грант Фонда президентских грантов), "Счастье каждого в счастье ближнего" и "Территория внимания" (грант Министерства семьи и труда), "Рукою звёзд касаться" (грант Министерства экономического развития)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14AE0" w:rsidRPr="00C14AE0" w:rsidRDefault="00C14AE0" w:rsidP="000F19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</w:t>
            </w: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</w:t>
            </w: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1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Анатольевич, л</w:t>
            </w:r>
            <w:r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</w:p>
          <w:p w:rsidR="00C14AE0" w:rsidRPr="00C14AE0" w:rsidRDefault="00C14AE0" w:rsidP="000F19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в</w:t>
            </w:r>
            <w:r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ысшее.</w:t>
            </w: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рабочей группы по совершенствованию социальной медиации при общественн</w:t>
            </w:r>
            <w:r w:rsidR="00171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палате РФ, автор учебника "</w:t>
            </w:r>
            <w:r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Примирительные технологии в регулировании этнических </w:t>
            </w:r>
            <w:r w:rsidR="00AF2B0F"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конфликтов»</w:t>
            </w:r>
            <w:r w:rsidR="00AF2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F2B0F"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Участвовал</w:t>
            </w:r>
            <w:r w:rsidRPr="00C14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реализации проектов "Индекс семейного счастья", "Школа юных дипломатов"</w:t>
            </w:r>
          </w:p>
          <w:p w:rsidR="00C14AE0" w:rsidRPr="004D2B9B" w:rsidRDefault="00FF0708" w:rsidP="004D2B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Биккулов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Салаватович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F1990"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блока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ание, квалификация, опыт работы. </w:t>
            </w:r>
            <w:r w:rsidR="000F1990"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высшие, ОГУ, журналистика. </w:t>
            </w:r>
            <w:r w:rsidR="000F1990"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Участвовал в реализации проектов "Сам себе журналист", "Территория внимания".</w:t>
            </w:r>
          </w:p>
          <w:p w:rsidR="000F1990" w:rsidRPr="00FF0708" w:rsidRDefault="000F1990" w:rsidP="00FF070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</w:t>
            </w:r>
            <w:r w:rsidRPr="004D2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</w:t>
            </w:r>
            <w:r w:rsidRPr="004D2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Владимирович, с</w:t>
            </w: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</w:t>
            </w:r>
            <w:r w:rsidRPr="004D2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ответственный за</w:t>
            </w: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2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работу с </w:t>
            </w:r>
            <w:r w:rsidR="00AF2B0F" w:rsidRPr="004D2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инвалидами.</w:t>
            </w:r>
            <w:r w:rsidR="00AF2B0F"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</w:t>
            </w:r>
            <w:r w:rsidRPr="004D2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ысшее, адаптивная физкультура. работает руководителем центра адаптации "Современник"</w:t>
            </w:r>
            <w:r w:rsidRPr="004D2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0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вляется автором и соавтором многих социальных проектов, которые являлись победителями </w:t>
            </w:r>
            <w:proofErr w:type="spellStart"/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грантовых</w:t>
            </w:r>
            <w:proofErr w:type="spellEnd"/>
            <w:r w:rsidRPr="000F1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конкурсов: "Рукою звёзд касаться", "Адаптивная семья". </w:t>
            </w:r>
          </w:p>
        </w:tc>
      </w:tr>
      <w:tr w:rsidR="00CC41B8" w:rsidRPr="003C3893" w:rsidTr="0017137F">
        <w:tc>
          <w:tcPr>
            <w:tcW w:w="2545" w:type="dxa"/>
          </w:tcPr>
          <w:p w:rsidR="00CC41B8" w:rsidRPr="003C3893" w:rsidRDefault="008C766B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партнеры реализации проекта</w:t>
            </w:r>
            <w:r w:rsidR="004D2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и их роль</w:t>
            </w:r>
          </w:p>
        </w:tc>
        <w:tc>
          <w:tcPr>
            <w:tcW w:w="8513" w:type="dxa"/>
          </w:tcPr>
          <w:p w:rsidR="00CC41B8" w:rsidRDefault="004D2B9B" w:rsidP="004D2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Кумертау РБ;</w:t>
            </w:r>
          </w:p>
          <w:p w:rsidR="004D2B9B" w:rsidRDefault="004D2B9B" w:rsidP="004D2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центр «Семья» - организационная.;</w:t>
            </w:r>
          </w:p>
          <w:p w:rsidR="004D2B9B" w:rsidRDefault="00DF2BEE" w:rsidP="004D2B9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8" w:history="1">
              <w:r w:rsidR="004D2B9B" w:rsidRPr="004D2B9B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Социально-психологический Центр</w:t>
              </w:r>
            </w:hyperlink>
            <w:r w:rsidR="004D2B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«Откровение» - кадровая, организационная;</w:t>
            </w:r>
          </w:p>
          <w:p w:rsidR="00666F45" w:rsidRPr="004D2B9B" w:rsidRDefault="00666F45" w:rsidP="004D2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 адаптации «Современник»</w:t>
            </w:r>
            <w:r w:rsidR="00DD2E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организационную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4D2B9B" w:rsidRDefault="004D2B9B" w:rsidP="004D2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Местное отделение ВПП «Единая Россия» - организационная и финансовая;</w:t>
            </w:r>
          </w:p>
          <w:p w:rsidR="00F07176" w:rsidRDefault="00F07176" w:rsidP="004D2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епархия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Башкортостанской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митрополии РПЦ;</w:t>
            </w:r>
          </w:p>
          <w:p w:rsidR="00F07176" w:rsidRDefault="00F07176" w:rsidP="004D2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Местная мусульманская религиозная организация </w:t>
            </w:r>
            <w:r>
              <w:rPr>
                <w:b/>
                <w:bCs/>
              </w:rPr>
              <w:t>Мечеть</w:t>
            </w:r>
            <w:r>
              <w:t xml:space="preserve"> № 1 городского округа г. </w:t>
            </w:r>
            <w:r>
              <w:rPr>
                <w:b/>
                <w:bCs/>
              </w:rPr>
              <w:t>Кумертау;</w:t>
            </w:r>
          </w:p>
          <w:p w:rsidR="00DD2EA1" w:rsidRDefault="00DD2EA1" w:rsidP="004D2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предпринимателей – организационную и финансовую;</w:t>
            </w:r>
          </w:p>
          <w:p w:rsidR="004D2B9B" w:rsidRPr="003C3893" w:rsidRDefault="004D2B9B" w:rsidP="004D2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информационная.</w:t>
            </w:r>
          </w:p>
        </w:tc>
      </w:tr>
      <w:tr w:rsidR="008C766B" w:rsidRPr="003C3893" w:rsidTr="0017137F">
        <w:tc>
          <w:tcPr>
            <w:tcW w:w="2545" w:type="dxa"/>
          </w:tcPr>
          <w:p w:rsidR="008C766B" w:rsidRPr="003C3893" w:rsidRDefault="008C766B" w:rsidP="007E4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893"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проекте его участников и в целом местного сообщества</w:t>
            </w:r>
          </w:p>
        </w:tc>
        <w:tc>
          <w:tcPr>
            <w:tcW w:w="8513" w:type="dxa"/>
          </w:tcPr>
          <w:p w:rsidR="004D2B9B" w:rsidRPr="004D2B9B" w:rsidRDefault="004D2B9B" w:rsidP="00666F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О реализации проекта будет размещаться информация на сайтах Администрации города, Благотворительного фонда поддержки социального развития городского округа город Кумертау, МБУ Агентство развития молодёжных инициатив. Будет создана группа в сети "</w:t>
            </w:r>
            <w:proofErr w:type="spellStart"/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", в которой будут освещаться мероприятия проекта и тематика проекта, параллельно мероприятия проекта будут освещаться в группе добровольческого центра "Белая ре</w:t>
            </w:r>
            <w:r w:rsidR="00666F45">
              <w:rPr>
                <w:rFonts w:ascii="Times New Roman" w:hAnsi="Times New Roman" w:cs="Times New Roman"/>
                <w:sz w:val="28"/>
                <w:szCs w:val="28"/>
              </w:rPr>
              <w:t>ка". Все посты в сети Интернет б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удут размещаться с </w:t>
            </w:r>
            <w:proofErr w:type="spellStart"/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хештэгами</w:t>
            </w:r>
            <w:proofErr w:type="spellEnd"/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="00666F45">
              <w:rPr>
                <w:rFonts w:ascii="Times New Roman" w:hAnsi="Times New Roman" w:cs="Times New Roman"/>
                <w:sz w:val="28"/>
                <w:szCs w:val="28"/>
              </w:rPr>
              <w:t>РегионДобрыхДел</w:t>
            </w:r>
            <w:proofErr w:type="spellEnd"/>
            <w:r w:rsidR="00666F45">
              <w:rPr>
                <w:rFonts w:ascii="Times New Roman" w:hAnsi="Times New Roman" w:cs="Times New Roman"/>
                <w:sz w:val="28"/>
                <w:szCs w:val="28"/>
              </w:rPr>
              <w:t>, #</w:t>
            </w:r>
            <w:proofErr w:type="spellStart"/>
            <w:r w:rsidR="00666F45">
              <w:rPr>
                <w:rFonts w:ascii="Times New Roman" w:hAnsi="Times New Roman" w:cs="Times New Roman"/>
                <w:sz w:val="28"/>
                <w:szCs w:val="28"/>
              </w:rPr>
              <w:t>СемейныеВолонтёры</w:t>
            </w:r>
            <w:proofErr w:type="spellEnd"/>
            <w:r w:rsidR="00666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F45" w:rsidRPr="00666F45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="00666F45">
              <w:rPr>
                <w:rFonts w:ascii="Times New Roman" w:hAnsi="Times New Roman" w:cs="Times New Roman"/>
                <w:sz w:val="28"/>
                <w:szCs w:val="28"/>
              </w:rPr>
              <w:t>ВолонтёрыБашкортостана</w:t>
            </w:r>
            <w:proofErr w:type="spellEnd"/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. На телерадиокомпании "</w:t>
            </w:r>
            <w:proofErr w:type="spellStart"/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Арис</w:t>
            </w:r>
            <w:proofErr w:type="spellEnd"/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" выйдут не менее 3 новостных сюжета о реализации проекта. В местной газете опубликуется не менее 3 статей о мероприятиях проекта. На радио-</w:t>
            </w:r>
            <w:proofErr w:type="spellStart"/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Арис</w:t>
            </w:r>
            <w:proofErr w:type="spellEnd"/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будет не менее 5 выходов в прямой эфир с рассказами о проекте и его поэтапных итогах. На старт-презентации проекта горожане впервые узнают о проекте, о возможности участия в нём и об источниках информации, в которых будет </w:t>
            </w:r>
            <w:r w:rsidR="00666F45" w:rsidRPr="004D2B9B">
              <w:rPr>
                <w:rFonts w:ascii="Times New Roman" w:hAnsi="Times New Roman" w:cs="Times New Roman"/>
                <w:sz w:val="28"/>
                <w:szCs w:val="28"/>
              </w:rPr>
              <w:t>размещаться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информация о </w:t>
            </w:r>
            <w:r w:rsidR="00666F45" w:rsidRPr="004D2B9B">
              <w:rPr>
                <w:rFonts w:ascii="Times New Roman" w:hAnsi="Times New Roman" w:cs="Times New Roman"/>
                <w:sz w:val="28"/>
                <w:szCs w:val="28"/>
              </w:rPr>
              <w:t>прошедшем</w:t>
            </w:r>
            <w:r w:rsidR="00666F45">
              <w:rPr>
                <w:rFonts w:ascii="Times New Roman" w:hAnsi="Times New Roman" w:cs="Times New Roman"/>
                <w:sz w:val="28"/>
                <w:szCs w:val="28"/>
              </w:rPr>
              <w:t xml:space="preserve"> событие</w:t>
            </w: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, а и анонсы мероприятий.</w:t>
            </w:r>
          </w:p>
          <w:p w:rsidR="008C766B" w:rsidRPr="003C3893" w:rsidRDefault="004D2B9B" w:rsidP="00666F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B9B">
              <w:rPr>
                <w:rFonts w:ascii="Times New Roman" w:hAnsi="Times New Roman" w:cs="Times New Roman"/>
                <w:sz w:val="28"/>
                <w:szCs w:val="28"/>
              </w:rPr>
              <w:t>Будет созданы альбомы с фотографиями мероприятий проекта. По завершению проекта положительный опыт будет обобщен и распространён.</w:t>
            </w:r>
          </w:p>
        </w:tc>
      </w:tr>
    </w:tbl>
    <w:p w:rsidR="00666F45" w:rsidRPr="00BD23FD" w:rsidRDefault="005D25D9" w:rsidP="00BD2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3FD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5D25D9" w:rsidRPr="00BD23FD" w:rsidRDefault="005D25D9" w:rsidP="00BD2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3FD">
        <w:rPr>
          <w:rFonts w:ascii="Times New Roman" w:hAnsi="Times New Roman" w:cs="Times New Roman"/>
          <w:b/>
          <w:sz w:val="24"/>
          <w:szCs w:val="24"/>
        </w:rPr>
        <w:t>по реализации проекта поддержки добровольчества (</w:t>
      </w:r>
      <w:proofErr w:type="spellStart"/>
      <w:r w:rsidRPr="00BD23FD">
        <w:rPr>
          <w:rFonts w:ascii="Times New Roman" w:hAnsi="Times New Roman" w:cs="Times New Roman"/>
          <w:b/>
          <w:sz w:val="24"/>
          <w:szCs w:val="24"/>
        </w:rPr>
        <w:t>волонтерства</w:t>
      </w:r>
      <w:proofErr w:type="spellEnd"/>
      <w:r w:rsidRPr="00BD23F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"/>
        <w:gridCol w:w="2023"/>
        <w:gridCol w:w="1451"/>
        <w:gridCol w:w="1134"/>
        <w:gridCol w:w="1843"/>
        <w:gridCol w:w="4110"/>
      </w:tblGrid>
      <w:tr w:rsidR="005D25D9" w:rsidRPr="00EA5324" w:rsidTr="00AC101B">
        <w:tc>
          <w:tcPr>
            <w:tcW w:w="496" w:type="dxa"/>
          </w:tcPr>
          <w:p w:rsidR="005D25D9" w:rsidRPr="00EA5324" w:rsidRDefault="00BD23FD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3" w:type="dxa"/>
          </w:tcPr>
          <w:p w:rsidR="005D25D9" w:rsidRPr="00EA5324" w:rsidRDefault="005D25D9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51" w:type="dxa"/>
          </w:tcPr>
          <w:p w:rsidR="005D25D9" w:rsidRPr="00EA5324" w:rsidRDefault="00AC101B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мер-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134" w:type="dxa"/>
          </w:tcPr>
          <w:p w:rsidR="005D25D9" w:rsidRPr="00EA5324" w:rsidRDefault="005D25D9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5D25D9" w:rsidRPr="00EA5324" w:rsidRDefault="00A038E1" w:rsidP="005D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5D25D9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торы и партнеры </w:t>
            </w:r>
          </w:p>
        </w:tc>
        <w:tc>
          <w:tcPr>
            <w:tcW w:w="4110" w:type="dxa"/>
          </w:tcPr>
          <w:p w:rsidR="005D25D9" w:rsidRPr="00EA5324" w:rsidRDefault="005D25D9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мероприятия</w:t>
            </w:r>
          </w:p>
        </w:tc>
      </w:tr>
      <w:tr w:rsidR="005D25D9" w:rsidRPr="00EA5324" w:rsidTr="00AC101B">
        <w:tc>
          <w:tcPr>
            <w:tcW w:w="496" w:type="dxa"/>
          </w:tcPr>
          <w:p w:rsidR="005D25D9" w:rsidRPr="00EA5324" w:rsidRDefault="00436884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5D25D9" w:rsidRPr="00EA5324" w:rsidRDefault="002312D1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Старт-презентация проекта</w:t>
            </w:r>
          </w:p>
        </w:tc>
        <w:tc>
          <w:tcPr>
            <w:tcW w:w="1451" w:type="dxa"/>
          </w:tcPr>
          <w:p w:rsidR="005D25D9" w:rsidRPr="00EA5324" w:rsidRDefault="00AC101B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12D1" w:rsidRPr="00EA5324">
              <w:rPr>
                <w:rFonts w:ascii="Times New Roman" w:hAnsi="Times New Roman" w:cs="Times New Roman"/>
                <w:sz w:val="24"/>
                <w:szCs w:val="24"/>
              </w:rPr>
              <w:t>.Кумертау</w:t>
            </w:r>
            <w:proofErr w:type="spellEnd"/>
            <w:r w:rsidR="002312D1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12D1" w:rsidRPr="00EA5324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="002312D1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дом 11  и </w:t>
            </w:r>
            <w:r w:rsidR="002312D1"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сети Интернет в группе проекта.</w:t>
            </w:r>
          </w:p>
        </w:tc>
        <w:tc>
          <w:tcPr>
            <w:tcW w:w="1134" w:type="dxa"/>
          </w:tcPr>
          <w:p w:rsidR="005D25D9" w:rsidRPr="00EA5324" w:rsidRDefault="00F07176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  <w:r w:rsidR="002312D1" w:rsidRPr="00EA53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5D25D9" w:rsidRPr="00EA5324" w:rsidRDefault="00666F45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развития молодёжных 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</w:t>
            </w:r>
            <w:r w:rsidR="00F07176" w:rsidRPr="00EA5324">
              <w:rPr>
                <w:rFonts w:ascii="Times New Roman" w:hAnsi="Times New Roman" w:cs="Times New Roman"/>
                <w:sz w:val="24"/>
                <w:szCs w:val="24"/>
              </w:rPr>
              <w:t>, ЦДН «Белая река»</w:t>
            </w:r>
            <w:r w:rsidR="00DD2EA1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и ТРК «</w:t>
            </w:r>
            <w:proofErr w:type="spellStart"/>
            <w:r w:rsidR="00DD2EA1" w:rsidRPr="00EA5324">
              <w:rPr>
                <w:rFonts w:ascii="Times New Roman" w:hAnsi="Times New Roman" w:cs="Times New Roman"/>
                <w:sz w:val="24"/>
                <w:szCs w:val="24"/>
              </w:rPr>
              <w:t>Арис</w:t>
            </w:r>
            <w:proofErr w:type="spellEnd"/>
            <w:r w:rsidR="00DD2EA1" w:rsidRPr="00EA53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5D25D9" w:rsidRPr="00EA5324" w:rsidRDefault="00F010C1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пройдёт в режимах живого общения и онлайн. Примут участие во встрече 50 человек. В 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группе в онлайн-презентации будут участвовать не менее 50 человек. В рамках презентации будет дана информация о целях, задачах и мероприятиях проекта. Участники узнают подробно о ходе реализации и сроках событий проекта. Смогут задать вопросы организаторам проекта, внести предложения. В старт презентации примут участие партнёры проекта, которые будут представлены участникам. На презентацию будет приглашено ТРК "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Арис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" и корреспондент городской газеты, которые широко осветят информацию о проекте. Благодаря этому о проекте и его событиях узнает большое количество горожан. Они узнают , куда можно обратиться, если пожелаешь стать участником.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3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Цикл семинаров для семейных волонтёров</w:t>
            </w:r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 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дом 11  </w:t>
            </w:r>
          </w:p>
        </w:tc>
        <w:tc>
          <w:tcPr>
            <w:tcW w:w="1134" w:type="dxa"/>
          </w:tcPr>
          <w:p w:rsidR="00BD23FD" w:rsidRPr="00EA5324" w:rsidRDefault="00F07176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843" w:type="dxa"/>
          </w:tcPr>
          <w:p w:rsidR="00BD23FD" w:rsidRPr="00EA5324" w:rsidRDefault="00F07176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развития молодёжных инициатив и 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ЦДН «Белая река»</w:t>
            </w:r>
          </w:p>
        </w:tc>
        <w:tc>
          <w:tcPr>
            <w:tcW w:w="4110" w:type="dxa"/>
          </w:tcPr>
          <w:p w:rsidR="00BD23FD" w:rsidRPr="00EA5324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Цикл семинаров состоит из 4 занятий и аттестационной игры "Знать, чтобы уметь, уметь, чтобы действовать". Пройдя цикл занятий, в игровом формате волонтеры пройдут аттестацию. Занятия помогут не только повысить компетенции волонтеров, а и пробудить интерес к 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волонтерству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. Занятие психолога помогут нормализации благоприятной атмосферы в семье. .Примут участие не менее 100 человек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BD23FD" w:rsidRPr="00EA5324" w:rsidRDefault="00BD23FD" w:rsidP="00196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марафон </w:t>
            </w:r>
            <w:r w:rsidR="00196E1C" w:rsidRPr="00EA5324">
              <w:rPr>
                <w:rFonts w:ascii="Times New Roman" w:hAnsi="Times New Roman" w:cs="Times New Roman"/>
                <w:sz w:val="24"/>
                <w:szCs w:val="24"/>
              </w:rPr>
              <w:t>Уроков ДОБРОТЫ</w:t>
            </w:r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г.Кумертау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дом 11  </w:t>
            </w:r>
          </w:p>
        </w:tc>
        <w:tc>
          <w:tcPr>
            <w:tcW w:w="1134" w:type="dxa"/>
          </w:tcPr>
          <w:p w:rsidR="00BD23FD" w:rsidRPr="00EA5324" w:rsidRDefault="00F07176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196E1C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96E1C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96E1C" w:rsidRPr="00EA5324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843" w:type="dxa"/>
          </w:tcPr>
          <w:p w:rsidR="00BD23FD" w:rsidRPr="00EA5324" w:rsidRDefault="00F07176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развития молодёжных инициатив, ЦДН «Белая река» 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и Комплексный центр «Семья»</w:t>
            </w:r>
          </w:p>
        </w:tc>
        <w:tc>
          <w:tcPr>
            <w:tcW w:w="4110" w:type="dxa"/>
          </w:tcPr>
          <w:p w:rsidR="00BD23FD" w:rsidRPr="00EA5324" w:rsidRDefault="00196E1C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семей поделятся своим опытом, продемонстрируют семейные навыки. Участники получат знания в разных областях.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:rsidR="00BD23FD" w:rsidRPr="00EA5324" w:rsidRDefault="00BD23FD" w:rsidP="00196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 w:rsidR="00196E1C" w:rsidRPr="00EA5324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г..Кумертау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дом 11  </w:t>
            </w:r>
          </w:p>
        </w:tc>
        <w:tc>
          <w:tcPr>
            <w:tcW w:w="1134" w:type="dxa"/>
          </w:tcPr>
          <w:p w:rsidR="00BD23FD" w:rsidRPr="00EA5324" w:rsidRDefault="00196E1C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Декабрь – май 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843" w:type="dxa"/>
          </w:tcPr>
          <w:p w:rsidR="00BD23FD" w:rsidRPr="00EA5324" w:rsidRDefault="00196E1C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развития молодёжных инициатив, ЦДН «Белая река» 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D23FD" w:rsidRPr="00EA5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адаптации «Современник»</w:t>
            </w:r>
          </w:p>
        </w:tc>
        <w:tc>
          <w:tcPr>
            <w:tcW w:w="4110" w:type="dxa"/>
          </w:tcPr>
          <w:p w:rsidR="00BD23FD" w:rsidRPr="00EA5324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Цикл будет состоять из 3-х интеллектуальных игр. В каждой игре будут принимать участие не менее 5 команд по 6 человек. Подготавливаясь к играм, участники будут расширять свой кругозор. Работая в командах, у её членов появиться общий интерес Форма проведения игр поможет создать, несмотря на конкуренцию, доброжелательную атмосферу. В каждой игре будет выявлена команда победитель, которой будет вручаться кубок и призы. В мероприятии примут участие не менее 50 человек.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3" w:type="dxa"/>
          </w:tcPr>
          <w:p w:rsidR="00BD23FD" w:rsidRPr="00EA5324" w:rsidRDefault="00196E1C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proofErr w:type="spellEnd"/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«От бывших детей – будущим взрослым»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, посвящённый Дню защиты детей</w:t>
            </w:r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 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дом 11</w:t>
            </w:r>
          </w:p>
        </w:tc>
        <w:tc>
          <w:tcPr>
            <w:tcW w:w="1134" w:type="dxa"/>
          </w:tcPr>
          <w:p w:rsidR="00710A30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BD23FD" w:rsidRPr="00EA5324" w:rsidRDefault="00196E1C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развития молодёжных инициатив, ЦДН «Белая река» и </w:t>
            </w:r>
            <w:r w:rsidRPr="00EA53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адаптации «Современник»</w:t>
            </w:r>
          </w:p>
        </w:tc>
        <w:tc>
          <w:tcPr>
            <w:tcW w:w="4110" w:type="dxa"/>
          </w:tcPr>
          <w:p w:rsidR="00BD23FD" w:rsidRPr="00EA5324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В рамках вечера будет организована встреча семейных волонтёров с детьми и молодёжью. По принципу «От равного равному» будет проходить общение 2-х поколений. Это будет благоприятно влиять на налаживание связей, в непринуждённой обстановке выявлению проблем молодого поколения и определение направления дальнейшей помощи. В мероприятии примут участие не менее 50 человек.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BD23FD" w:rsidRPr="00EA5324" w:rsidRDefault="00196E1C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ДОБРОсовет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4ABF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Адресная помощь</w:t>
            </w:r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  <w:tc>
          <w:tcPr>
            <w:tcW w:w="1134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1843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сихологический центр «Откровение»;</w:t>
            </w:r>
          </w:p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ЦДН «Белая река».</w:t>
            </w:r>
          </w:p>
        </w:tc>
        <w:tc>
          <w:tcPr>
            <w:tcW w:w="4110" w:type="dxa"/>
          </w:tcPr>
          <w:p w:rsidR="00BD23FD" w:rsidRPr="00EA5324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Адресная помощь будет направлена на оказание п</w:t>
            </w:r>
            <w:r w:rsidR="00196E1C" w:rsidRPr="00EA5324">
              <w:rPr>
                <w:rFonts w:ascii="Times New Roman" w:hAnsi="Times New Roman" w:cs="Times New Roman"/>
                <w:sz w:val="24"/>
                <w:szCs w:val="24"/>
              </w:rPr>
              <w:t>сихологической помощи.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3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Семейный слёт «Букет ромашек», посвященный Дню семьи, любви и верности</w:t>
            </w:r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Тур база «Рассвет»</w:t>
            </w:r>
          </w:p>
        </w:tc>
        <w:tc>
          <w:tcPr>
            <w:tcW w:w="1134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1843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>Агентство развития молодёжных инициатив, ЦДН «Белая река», м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естное отделение ВПП «Единая Россия», </w:t>
            </w:r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предпринимателей,  </w:t>
            </w:r>
            <w:proofErr w:type="spellStart"/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>Салаватская</w:t>
            </w:r>
            <w:proofErr w:type="spellEnd"/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епархия, Мусульманской общины, 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ТРК «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Арис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110" w:type="dxa"/>
          </w:tcPr>
          <w:p w:rsidR="00BD23FD" w:rsidRPr="00EA5324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Мероприятие пройдёт в рамках Дня семьи, любви и верности. Организаторами выступят семейные добровольцы. Участниками мероприятия будут семьи. Они будут объединены в команды по три семьи. В рамках слёта пройдут 3 испытаний, которые завершатся обедом на природе. В вечерней программе всех ждёт концерт "Разговор по душам". Проведя день вместе и выполняя задания командами из нескольких семей, семьи сдружатся, возможно рамки их общения расширятся, у детей будет хороший пример дружбы взрослых разных народов. Вечернее мероприятие заставит задуматься о жизненном пути и возможности что-то изменить в нём во благо своей семьи и Отечества. В празднике примут участие не менее 30 семей, не менее 100 человек.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>ДОБРОдармарка</w:t>
            </w:r>
            <w:proofErr w:type="spellEnd"/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г.Кумертау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дом 11  </w:t>
            </w:r>
          </w:p>
        </w:tc>
        <w:tc>
          <w:tcPr>
            <w:tcW w:w="1134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1843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развития молодёжных инициатив, ЦДН «Белая река» 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и Комплексный центр «Семья».</w:t>
            </w:r>
          </w:p>
        </w:tc>
        <w:tc>
          <w:tcPr>
            <w:tcW w:w="4110" w:type="dxa"/>
          </w:tcPr>
          <w:p w:rsidR="00BD23FD" w:rsidRPr="00EA5324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будет организована площадка для сбора вещей и раздачи их нуждающимся категориям граждан.</w:t>
            </w:r>
          </w:p>
          <w:p w:rsidR="00BD23FD" w:rsidRPr="00EA5324" w:rsidRDefault="00EA5324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дарма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рке</w:t>
            </w:r>
            <w:proofErr w:type="spellEnd"/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примут участие не менее 500 человек. Волонтёрский 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корпус (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25 человек) будет осуществлять помощь участникам мероприятия. Добровольцы получат опыт работы с населением, опыт общения и управления мероприятием.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3" w:type="dxa"/>
          </w:tcPr>
          <w:p w:rsidR="00BD23FD" w:rsidRPr="00EA5324" w:rsidRDefault="00BD23FD" w:rsidP="0071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От семейного </w:t>
            </w:r>
            <w:proofErr w:type="spellStart"/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к семейному благополучию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 Парк им. 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Ю.Гагарина</w:t>
            </w:r>
            <w:proofErr w:type="spellEnd"/>
          </w:p>
        </w:tc>
        <w:tc>
          <w:tcPr>
            <w:tcW w:w="1134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843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развития молодёжных инициатив, ЦДН «Белая 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река», администрация города, м</w:t>
            </w:r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естное отделение ВПП «Единая Россия», ТРК «</w:t>
            </w:r>
            <w:proofErr w:type="spellStart"/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Арис</w:t>
            </w:r>
            <w:proofErr w:type="spellEnd"/>
            <w:r w:rsidR="00BD23FD" w:rsidRPr="00EA53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110" w:type="dxa"/>
          </w:tcPr>
          <w:p w:rsidR="00BD23FD" w:rsidRPr="00EA5324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будет посвящена Дню Республики. В ней примут участие не менее 300 человек - это семейные союзы родителей и детей. Организаторами станут семейные 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добровольцы – не менее 30 человек.</w:t>
            </w:r>
            <w:r w:rsidRPr="00EA5324">
              <w:rPr>
                <w:rFonts w:ascii="Times New Roman" w:hAnsi="Times New Roman" w:cs="Times New Roman"/>
              </w:rPr>
              <w:t xml:space="preserve">  Она будет состоять из 7 спринт-конкурсов, в которых примут участие семьи. Выявятся победители и будут поощрены. Акция поможет не только полезно провести семейный досуг, а </w:t>
            </w:r>
            <w:proofErr w:type="gramStart"/>
            <w:r w:rsidRPr="00EA5324">
              <w:rPr>
                <w:rFonts w:ascii="Times New Roman" w:hAnsi="Times New Roman" w:cs="Times New Roman"/>
              </w:rPr>
              <w:t>так же</w:t>
            </w:r>
            <w:proofErr w:type="gramEnd"/>
            <w:r w:rsidRPr="00EA5324">
              <w:rPr>
                <w:rFonts w:ascii="Times New Roman" w:hAnsi="Times New Roman" w:cs="Times New Roman"/>
              </w:rPr>
              <w:t xml:space="preserve"> даст знания по традициям народов, так как каждая станция будет посвящена определённым народностям. Испытания помогут семьям сдружиться обрести новых друзей и знакомых. В завершение </w:t>
            </w:r>
            <w:proofErr w:type="spellStart"/>
            <w:r w:rsidRPr="00EA5324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EA5324">
              <w:rPr>
                <w:rFonts w:ascii="Times New Roman" w:hAnsi="Times New Roman" w:cs="Times New Roman"/>
              </w:rPr>
              <w:t xml:space="preserve"> семьи получат поощрительные призы.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23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День добровольца. Вечер  «П</w:t>
            </w:r>
            <w:r w:rsidR="007D02C1" w:rsidRPr="00EA5324">
              <w:rPr>
                <w:rFonts w:ascii="Times New Roman" w:hAnsi="Times New Roman" w:cs="Times New Roman"/>
                <w:sz w:val="24"/>
                <w:szCs w:val="24"/>
              </w:rPr>
              <w:t>ортфолио добрых дел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 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ул.Горького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дом 11</w:t>
            </w:r>
          </w:p>
        </w:tc>
        <w:tc>
          <w:tcPr>
            <w:tcW w:w="1134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843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БФ поддержки социальн</w:t>
            </w:r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ого развития ГО </w:t>
            </w:r>
            <w:proofErr w:type="spellStart"/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>г.Кумертау</w:t>
            </w:r>
            <w:proofErr w:type="spellEnd"/>
            <w:r w:rsidR="00710A30"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РБ , администрация города, 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 ВПП «Единая Россия», Союз предпринимателей.</w:t>
            </w:r>
          </w:p>
        </w:tc>
        <w:tc>
          <w:tcPr>
            <w:tcW w:w="4110" w:type="dxa"/>
          </w:tcPr>
          <w:p w:rsidR="00296DEA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Вечер отдыха будет посвящен Дню добров</w:t>
            </w:r>
            <w:r w:rsidR="004047CD">
              <w:rPr>
                <w:rFonts w:ascii="Times New Roman" w:hAnsi="Times New Roman" w:cs="Times New Roman"/>
                <w:sz w:val="24"/>
                <w:szCs w:val="24"/>
              </w:rPr>
              <w:t xml:space="preserve">ольцев и станет одним из </w:t>
            </w:r>
            <w:proofErr w:type="spellStart"/>
            <w:r w:rsidR="004047CD">
              <w:rPr>
                <w:rFonts w:ascii="Times New Roman" w:hAnsi="Times New Roman" w:cs="Times New Roman"/>
                <w:sz w:val="24"/>
                <w:szCs w:val="24"/>
              </w:rPr>
              <w:t>итоговм</w:t>
            </w: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. Для семейных волонтёров его подготовят добровольцы ЦДН «Белая река». На вечере будет создана доброжелательная, доверительная атмосфера. Вечер станет мероприятием, сплачивающим разных по направлениям добровольцев. На вечере подведутся итоги проекта. В </w:t>
            </w:r>
            <w:proofErr w:type="spellStart"/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рамк</w:t>
            </w:r>
            <w:proofErr w:type="spellEnd"/>
          </w:p>
          <w:p w:rsidR="00296DEA" w:rsidRDefault="00296DEA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3FD" w:rsidRPr="00EA5324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 xml:space="preserve">ах его пройдёт церемония награждения лучших 20 добровольцев и партнёров проекта. </w:t>
            </w:r>
          </w:p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Всего в мероприятии примут участие не менее 200 человек.</w:t>
            </w:r>
          </w:p>
        </w:tc>
      </w:tr>
      <w:tr w:rsidR="00BD23FD" w:rsidRPr="00EA5324" w:rsidTr="00AC101B">
        <w:tc>
          <w:tcPr>
            <w:tcW w:w="496" w:type="dxa"/>
          </w:tcPr>
          <w:p w:rsidR="00BD23FD" w:rsidRPr="00EA5324" w:rsidRDefault="00710A30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3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Аналитический и финансовый отчеты</w:t>
            </w:r>
          </w:p>
        </w:tc>
        <w:tc>
          <w:tcPr>
            <w:tcW w:w="1451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23FD" w:rsidRPr="00EA5324" w:rsidRDefault="00317C72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843" w:type="dxa"/>
          </w:tcPr>
          <w:p w:rsidR="00BD23FD" w:rsidRPr="00EA5324" w:rsidRDefault="00BD23FD" w:rsidP="00BD2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D23FD" w:rsidRPr="00EA5324" w:rsidRDefault="00BD23FD" w:rsidP="00433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Отчеты будут сданы в положенный срок, без замечаний.</w:t>
            </w:r>
          </w:p>
        </w:tc>
      </w:tr>
    </w:tbl>
    <w:p w:rsidR="005B204C" w:rsidRPr="00EA5324" w:rsidRDefault="005B204C" w:rsidP="007E4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5324">
        <w:rPr>
          <w:rFonts w:ascii="Times New Roman" w:hAnsi="Times New Roman" w:cs="Times New Roman"/>
          <w:b/>
          <w:sz w:val="24"/>
          <w:szCs w:val="24"/>
        </w:rPr>
        <w:t>Сведения об объеме бюджетных ассигнований, необходимых для реализации проекта поддержки добровольчества (</w:t>
      </w:r>
      <w:proofErr w:type="spellStart"/>
      <w:r w:rsidRPr="00EA5324">
        <w:rPr>
          <w:rFonts w:ascii="Times New Roman" w:hAnsi="Times New Roman" w:cs="Times New Roman"/>
          <w:b/>
          <w:sz w:val="24"/>
          <w:szCs w:val="24"/>
        </w:rPr>
        <w:t>волонтерства</w:t>
      </w:r>
      <w:proofErr w:type="spellEnd"/>
      <w:r w:rsidRPr="00EA5324">
        <w:rPr>
          <w:rFonts w:ascii="Times New Roman" w:hAnsi="Times New Roman" w:cs="Times New Roman"/>
          <w:b/>
          <w:sz w:val="24"/>
          <w:szCs w:val="24"/>
        </w:rPr>
        <w:t>)</w:t>
      </w:r>
      <w:r w:rsidR="00A038E1" w:rsidRPr="00EA53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1058" w:type="dxa"/>
        <w:tblInd w:w="-289" w:type="dxa"/>
        <w:tblLook w:val="04A0" w:firstRow="1" w:lastRow="0" w:firstColumn="1" w:lastColumn="0" w:noHBand="0" w:noVBand="1"/>
      </w:tblPr>
      <w:tblGrid>
        <w:gridCol w:w="2442"/>
        <w:gridCol w:w="2662"/>
        <w:gridCol w:w="3402"/>
        <w:gridCol w:w="2552"/>
      </w:tblGrid>
      <w:tr w:rsidR="005B204C" w:rsidRPr="00EA5324" w:rsidTr="004332C3">
        <w:tc>
          <w:tcPr>
            <w:tcW w:w="2442" w:type="dxa"/>
          </w:tcPr>
          <w:p w:rsidR="005B204C" w:rsidRPr="00EA5324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Статьи бюджета</w:t>
            </w:r>
          </w:p>
        </w:tc>
        <w:tc>
          <w:tcPr>
            <w:tcW w:w="2662" w:type="dxa"/>
          </w:tcPr>
          <w:p w:rsidR="005B204C" w:rsidRPr="00EA5324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Запрашиваемый объем средств, рублей (указать значение до двух знаков после запятой)</w:t>
            </w:r>
          </w:p>
        </w:tc>
        <w:tc>
          <w:tcPr>
            <w:tcW w:w="3402" w:type="dxa"/>
          </w:tcPr>
          <w:p w:rsidR="005B204C" w:rsidRPr="00EA5324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организации и/или привлеченные средства, рублей (указать значение до двух знаков после запятой)</w:t>
            </w:r>
          </w:p>
        </w:tc>
        <w:tc>
          <w:tcPr>
            <w:tcW w:w="2552" w:type="dxa"/>
          </w:tcPr>
          <w:p w:rsidR="005B204C" w:rsidRPr="00EA5324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Общий объем, рублей (указать значение до двух знаков после запятой)</w:t>
            </w:r>
          </w:p>
        </w:tc>
      </w:tr>
      <w:tr w:rsidR="005B204C" w:rsidRPr="00EA5324" w:rsidTr="004332C3">
        <w:tc>
          <w:tcPr>
            <w:tcW w:w="2442" w:type="dxa"/>
          </w:tcPr>
          <w:p w:rsidR="00653FA1" w:rsidRPr="00EA5324" w:rsidRDefault="00653FA1" w:rsidP="00653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b/>
                <w:sz w:val="24"/>
                <w:szCs w:val="24"/>
              </w:rPr>
              <w:t>Оплата труда</w:t>
            </w:r>
          </w:p>
          <w:p w:rsidR="005B204C" w:rsidRPr="00EA5324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5B204C" w:rsidRPr="00EA5324" w:rsidRDefault="0039358F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71610,00</w:t>
            </w:r>
          </w:p>
        </w:tc>
        <w:tc>
          <w:tcPr>
            <w:tcW w:w="3402" w:type="dxa"/>
          </w:tcPr>
          <w:p w:rsidR="005B204C" w:rsidRPr="00EA5324" w:rsidRDefault="0039358F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B204C" w:rsidRPr="00EA5324" w:rsidRDefault="008B0653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71610,00</w:t>
            </w:r>
          </w:p>
        </w:tc>
      </w:tr>
      <w:tr w:rsidR="00361E59" w:rsidRPr="00EA5324" w:rsidTr="004332C3">
        <w:tc>
          <w:tcPr>
            <w:tcW w:w="244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266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24450,00</w:t>
            </w:r>
          </w:p>
        </w:tc>
        <w:tc>
          <w:tcPr>
            <w:tcW w:w="340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255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144450,0</w:t>
            </w:r>
          </w:p>
        </w:tc>
      </w:tr>
      <w:tr w:rsidR="00361E59" w:rsidRPr="00EA5324" w:rsidTr="004332C3">
        <w:tc>
          <w:tcPr>
            <w:tcW w:w="244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266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285000,00</w:t>
            </w:r>
          </w:p>
        </w:tc>
        <w:tc>
          <w:tcPr>
            <w:tcW w:w="340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28500,00</w:t>
            </w:r>
          </w:p>
        </w:tc>
        <w:tc>
          <w:tcPr>
            <w:tcW w:w="255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313500,00</w:t>
            </w:r>
          </w:p>
        </w:tc>
      </w:tr>
      <w:tr w:rsidR="00361E59" w:rsidRPr="00EA5324" w:rsidTr="004332C3">
        <w:tc>
          <w:tcPr>
            <w:tcW w:w="244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66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77000,00</w:t>
            </w:r>
          </w:p>
        </w:tc>
        <w:tc>
          <w:tcPr>
            <w:tcW w:w="340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77000,00</w:t>
            </w:r>
          </w:p>
        </w:tc>
        <w:tc>
          <w:tcPr>
            <w:tcW w:w="255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154000,00</w:t>
            </w:r>
          </w:p>
        </w:tc>
      </w:tr>
      <w:tr w:rsidR="00361E59" w:rsidRPr="00EA5324" w:rsidTr="004332C3">
        <w:tc>
          <w:tcPr>
            <w:tcW w:w="2442" w:type="dxa"/>
          </w:tcPr>
          <w:p w:rsidR="00361E59" w:rsidRPr="00EA5324" w:rsidRDefault="00361E59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2" w:type="dxa"/>
          </w:tcPr>
          <w:p w:rsidR="00361E59" w:rsidRPr="00EA5324" w:rsidRDefault="0039358F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458060</w:t>
            </w:r>
            <w:r w:rsidR="00361E59" w:rsidRPr="00EA53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02" w:type="dxa"/>
          </w:tcPr>
          <w:p w:rsidR="00361E59" w:rsidRPr="00EA5324" w:rsidRDefault="0039358F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225500</w:t>
            </w:r>
            <w:r w:rsidR="00361E59" w:rsidRPr="00EA532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52" w:type="dxa"/>
          </w:tcPr>
          <w:p w:rsidR="00361E59" w:rsidRPr="00EA5324" w:rsidRDefault="0039358F" w:rsidP="0036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324">
              <w:rPr>
                <w:rFonts w:ascii="Times New Roman" w:hAnsi="Times New Roman" w:cs="Times New Roman"/>
                <w:sz w:val="24"/>
                <w:szCs w:val="24"/>
              </w:rPr>
              <w:t>683560,00</w:t>
            </w:r>
          </w:p>
        </w:tc>
      </w:tr>
    </w:tbl>
    <w:p w:rsidR="00AF715D" w:rsidRPr="00EA5324" w:rsidRDefault="005B204C" w:rsidP="007E4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5324">
        <w:rPr>
          <w:rFonts w:ascii="Times New Roman" w:hAnsi="Times New Roman" w:cs="Times New Roman"/>
          <w:b/>
          <w:sz w:val="24"/>
          <w:szCs w:val="24"/>
        </w:rPr>
        <w:t>Постатейный объем бюджетных ассигнований, необходимых для реализации проекта поддержки добровольчества (</w:t>
      </w:r>
      <w:proofErr w:type="spellStart"/>
      <w:r w:rsidRPr="00EA5324">
        <w:rPr>
          <w:rFonts w:ascii="Times New Roman" w:hAnsi="Times New Roman" w:cs="Times New Roman"/>
          <w:b/>
          <w:sz w:val="24"/>
          <w:szCs w:val="24"/>
        </w:rPr>
        <w:t>волонтерства</w:t>
      </w:r>
      <w:proofErr w:type="spellEnd"/>
      <w:r w:rsidRPr="00EA5324">
        <w:rPr>
          <w:rFonts w:ascii="Times New Roman" w:hAnsi="Times New Roman" w:cs="Times New Roman"/>
          <w:b/>
          <w:sz w:val="24"/>
          <w:szCs w:val="24"/>
        </w:rPr>
        <w:t>)</w:t>
      </w:r>
    </w:p>
    <w:p w:rsidR="00AF715D" w:rsidRPr="00EA5324" w:rsidRDefault="005B204C" w:rsidP="007E4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5324">
        <w:rPr>
          <w:rFonts w:ascii="Times New Roman" w:hAnsi="Times New Roman" w:cs="Times New Roman"/>
          <w:b/>
          <w:sz w:val="24"/>
          <w:szCs w:val="24"/>
        </w:rPr>
        <w:t>1.Оплата труда</w:t>
      </w:r>
    </w:p>
    <w:p w:rsidR="005B204C" w:rsidRPr="00520B3C" w:rsidRDefault="005B204C" w:rsidP="007E4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B3C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520B3C">
        <w:rPr>
          <w:rFonts w:ascii="Times New Roman" w:hAnsi="Times New Roman" w:cs="Times New Roman"/>
          <w:b/>
          <w:sz w:val="24"/>
          <w:szCs w:val="24"/>
        </w:rPr>
        <w:t>1.Оплата</w:t>
      </w:r>
      <w:proofErr w:type="gramEnd"/>
      <w:r w:rsidRPr="00520B3C">
        <w:rPr>
          <w:rFonts w:ascii="Times New Roman" w:hAnsi="Times New Roman" w:cs="Times New Roman"/>
          <w:b/>
          <w:sz w:val="24"/>
          <w:szCs w:val="24"/>
        </w:rPr>
        <w:t xml:space="preserve"> труда штатных с</w:t>
      </w:r>
      <w:r w:rsidR="00520B3C">
        <w:rPr>
          <w:rFonts w:ascii="Times New Roman" w:hAnsi="Times New Roman" w:cs="Times New Roman"/>
          <w:b/>
          <w:sz w:val="24"/>
          <w:szCs w:val="24"/>
        </w:rPr>
        <w:t>отрудников</w:t>
      </w:r>
    </w:p>
    <w:tbl>
      <w:tblPr>
        <w:tblStyle w:val="a3"/>
        <w:tblW w:w="11262" w:type="dxa"/>
        <w:tblInd w:w="-431" w:type="dxa"/>
        <w:tblLook w:val="04A0" w:firstRow="1" w:lastRow="0" w:firstColumn="1" w:lastColumn="0" w:noHBand="0" w:noVBand="1"/>
      </w:tblPr>
      <w:tblGrid>
        <w:gridCol w:w="1745"/>
        <w:gridCol w:w="2101"/>
        <w:gridCol w:w="2121"/>
        <w:gridCol w:w="36"/>
        <w:gridCol w:w="2027"/>
        <w:gridCol w:w="1693"/>
        <w:gridCol w:w="1539"/>
      </w:tblGrid>
      <w:tr w:rsidR="005B204C" w:rsidRPr="00653FA1" w:rsidTr="005F48B2">
        <w:tc>
          <w:tcPr>
            <w:tcW w:w="1745" w:type="dxa"/>
          </w:tcPr>
          <w:p w:rsidR="005B204C" w:rsidRPr="00653FA1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01" w:type="dxa"/>
          </w:tcPr>
          <w:p w:rsidR="005B204C" w:rsidRPr="00653FA1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рублей/месяц </w:t>
            </w:r>
          </w:p>
        </w:tc>
        <w:tc>
          <w:tcPr>
            <w:tcW w:w="2121" w:type="dxa"/>
          </w:tcPr>
          <w:p w:rsidR="005B204C" w:rsidRPr="00653FA1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5B204C" w:rsidRPr="00653FA1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C80ADE" w:rsidRPr="00653FA1" w:rsidRDefault="005B204C" w:rsidP="005B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</w:t>
            </w:r>
          </w:p>
          <w:p w:rsidR="005B204C" w:rsidRPr="00653FA1" w:rsidRDefault="005B204C" w:rsidP="005B2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</w:t>
            </w:r>
          </w:p>
        </w:tc>
        <w:tc>
          <w:tcPr>
            <w:tcW w:w="1693" w:type="dxa"/>
          </w:tcPr>
          <w:p w:rsidR="00C80ADE" w:rsidRPr="00653FA1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="00C80ADE"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нные </w:t>
            </w:r>
          </w:p>
          <w:p w:rsidR="005B204C" w:rsidRPr="00653FA1" w:rsidRDefault="005B204C" w:rsidP="007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539" w:type="dxa"/>
          </w:tcPr>
          <w:p w:rsidR="005B204C" w:rsidRPr="00653FA1" w:rsidRDefault="005B204C" w:rsidP="005B204C">
            <w:pPr>
              <w:ind w:right="-262"/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</w:t>
            </w:r>
          </w:p>
        </w:tc>
      </w:tr>
      <w:tr w:rsidR="005F48B2" w:rsidRPr="00653FA1" w:rsidTr="005F48B2">
        <w:tc>
          <w:tcPr>
            <w:tcW w:w="1745" w:type="dxa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5F48B2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:rsidR="005F48B2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48B2" w:rsidRPr="00653FA1" w:rsidTr="005F48B2">
        <w:tc>
          <w:tcPr>
            <w:tcW w:w="6003" w:type="dxa"/>
            <w:gridSpan w:val="4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налог: Отчисления с ФОТ  30,2%</w:t>
            </w:r>
          </w:p>
        </w:tc>
        <w:tc>
          <w:tcPr>
            <w:tcW w:w="2027" w:type="dxa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48B2" w:rsidRPr="00653FA1" w:rsidTr="005F48B2">
        <w:tc>
          <w:tcPr>
            <w:tcW w:w="6003" w:type="dxa"/>
            <w:gridSpan w:val="4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Итого по оплате труда штатных сотрудников:</w:t>
            </w:r>
          </w:p>
        </w:tc>
        <w:tc>
          <w:tcPr>
            <w:tcW w:w="2027" w:type="dxa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</w:tcPr>
          <w:p w:rsidR="005F48B2" w:rsidRPr="00653FA1" w:rsidRDefault="005F48B2" w:rsidP="005F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B204C" w:rsidRPr="00A038E1" w:rsidRDefault="005B204C" w:rsidP="007E4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15D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AF715D">
        <w:rPr>
          <w:rFonts w:ascii="Times New Roman" w:hAnsi="Times New Roman" w:cs="Times New Roman"/>
          <w:b/>
          <w:sz w:val="28"/>
          <w:szCs w:val="28"/>
        </w:rPr>
        <w:t>2.Оплата</w:t>
      </w:r>
      <w:proofErr w:type="gramEnd"/>
      <w:r w:rsidRPr="00AF7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8E1">
        <w:rPr>
          <w:rFonts w:ascii="Times New Roman" w:hAnsi="Times New Roman" w:cs="Times New Roman"/>
          <w:b/>
          <w:sz w:val="28"/>
          <w:szCs w:val="28"/>
        </w:rPr>
        <w:t>труда привлеченных специалистов</w:t>
      </w: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1995"/>
        <w:gridCol w:w="1975"/>
        <w:gridCol w:w="1701"/>
        <w:gridCol w:w="1857"/>
        <w:gridCol w:w="1236"/>
        <w:gridCol w:w="14"/>
        <w:gridCol w:w="2421"/>
      </w:tblGrid>
      <w:tr w:rsidR="005B204C" w:rsidRPr="00653FA1" w:rsidTr="00D12E91">
        <w:tc>
          <w:tcPr>
            <w:tcW w:w="1995" w:type="dxa"/>
          </w:tcPr>
          <w:p w:rsidR="005B204C" w:rsidRPr="00653FA1" w:rsidRDefault="005B204C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975" w:type="dxa"/>
          </w:tcPr>
          <w:p w:rsidR="005B204C" w:rsidRPr="00653FA1" w:rsidRDefault="005B204C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рублей/месяц (указать </w:t>
            </w:r>
            <w:proofErr w:type="spellStart"/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значениедо</w:t>
            </w:r>
            <w:proofErr w:type="spellEnd"/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 двух знаков после запятой)</w:t>
            </w:r>
          </w:p>
        </w:tc>
        <w:tc>
          <w:tcPr>
            <w:tcW w:w="1701" w:type="dxa"/>
          </w:tcPr>
          <w:p w:rsidR="005B204C" w:rsidRPr="00653FA1" w:rsidRDefault="005B204C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5B204C" w:rsidRPr="00653FA1" w:rsidRDefault="005B204C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/количество месяцев</w:t>
            </w:r>
          </w:p>
        </w:tc>
        <w:tc>
          <w:tcPr>
            <w:tcW w:w="1857" w:type="dxa"/>
          </w:tcPr>
          <w:p w:rsidR="005B204C" w:rsidRPr="00653FA1" w:rsidRDefault="005B204C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средства, </w:t>
            </w:r>
          </w:p>
        </w:tc>
        <w:tc>
          <w:tcPr>
            <w:tcW w:w="1250" w:type="dxa"/>
            <w:gridSpan w:val="2"/>
          </w:tcPr>
          <w:p w:rsidR="00A038E1" w:rsidRPr="00653FA1" w:rsidRDefault="005B204C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proofErr w:type="spellEnd"/>
          </w:p>
          <w:p w:rsidR="005B204C" w:rsidRPr="00653FA1" w:rsidRDefault="005B204C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421" w:type="dxa"/>
          </w:tcPr>
          <w:p w:rsidR="005B204C" w:rsidRPr="00653FA1" w:rsidRDefault="005B204C" w:rsidP="00541932">
            <w:pPr>
              <w:ind w:right="-262"/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</w:t>
            </w:r>
          </w:p>
        </w:tc>
      </w:tr>
      <w:tr w:rsidR="00AF715D" w:rsidRPr="00653FA1" w:rsidTr="00D12E91">
        <w:tc>
          <w:tcPr>
            <w:tcW w:w="1995" w:type="dxa"/>
          </w:tcPr>
          <w:p w:rsidR="00AF715D" w:rsidRPr="00653FA1" w:rsidRDefault="00AF715D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1975" w:type="dxa"/>
          </w:tcPr>
          <w:p w:rsidR="00AF715D" w:rsidRPr="00653FA1" w:rsidRDefault="005F48B2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4AB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C10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F715D" w:rsidRPr="00653FA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A1249" w:rsidRPr="00653F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F715D" w:rsidRPr="00653FA1" w:rsidRDefault="005F48B2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:rsidR="00AF715D" w:rsidRPr="00653FA1" w:rsidRDefault="005F48B2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4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715D" w:rsidRPr="00653FA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50" w:type="dxa"/>
            <w:gridSpan w:val="2"/>
          </w:tcPr>
          <w:p w:rsidR="00AF715D" w:rsidRPr="00653FA1" w:rsidRDefault="00AF715D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1" w:type="dxa"/>
          </w:tcPr>
          <w:p w:rsidR="00AF715D" w:rsidRPr="00653FA1" w:rsidRDefault="00504ABF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715D" w:rsidRPr="00653FA1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9A1249" w:rsidRPr="00653FA1" w:rsidTr="00D12E91">
        <w:tc>
          <w:tcPr>
            <w:tcW w:w="1995" w:type="dxa"/>
          </w:tcPr>
          <w:p w:rsidR="009A1249" w:rsidRPr="00653FA1" w:rsidRDefault="009A1249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Муз.работник</w:t>
            </w:r>
            <w:proofErr w:type="spellEnd"/>
          </w:p>
        </w:tc>
        <w:tc>
          <w:tcPr>
            <w:tcW w:w="1975" w:type="dxa"/>
          </w:tcPr>
          <w:p w:rsidR="009A1249" w:rsidRPr="00653FA1" w:rsidRDefault="009A1249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701" w:type="dxa"/>
          </w:tcPr>
          <w:p w:rsidR="009A1249" w:rsidRPr="00653FA1" w:rsidRDefault="009A1249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9A1249" w:rsidRPr="00653FA1" w:rsidRDefault="009A1249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250" w:type="dxa"/>
            <w:gridSpan w:val="2"/>
          </w:tcPr>
          <w:p w:rsidR="009A1249" w:rsidRPr="00653FA1" w:rsidRDefault="009A1249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1" w:type="dxa"/>
          </w:tcPr>
          <w:p w:rsidR="009A1249" w:rsidRPr="00653FA1" w:rsidRDefault="009A1249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</w:tr>
      <w:tr w:rsidR="00AF715D" w:rsidRPr="00653FA1" w:rsidTr="00D12E91">
        <w:tc>
          <w:tcPr>
            <w:tcW w:w="5671" w:type="dxa"/>
            <w:gridSpan w:val="3"/>
          </w:tcPr>
          <w:p w:rsidR="00AF715D" w:rsidRPr="00653FA1" w:rsidRDefault="00AF715D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="00AC101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="003B5A0A">
              <w:rPr>
                <w:rFonts w:ascii="Times New Roman" w:hAnsi="Times New Roman" w:cs="Times New Roman"/>
                <w:sz w:val="24"/>
                <w:szCs w:val="24"/>
              </w:rPr>
              <w:t>ный налог: Отчисления с ФОТ 30,2</w:t>
            </w:r>
            <w:r w:rsidR="00AC10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7" w:type="dxa"/>
          </w:tcPr>
          <w:p w:rsidR="00AF715D" w:rsidRPr="00653FA1" w:rsidRDefault="003B5A0A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16610,00</w:t>
            </w:r>
          </w:p>
        </w:tc>
        <w:tc>
          <w:tcPr>
            <w:tcW w:w="1236" w:type="dxa"/>
          </w:tcPr>
          <w:p w:rsidR="00AF715D" w:rsidRPr="00653FA1" w:rsidRDefault="00AF715D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gridSpan w:val="2"/>
          </w:tcPr>
          <w:p w:rsidR="00AF715D" w:rsidRPr="00653FA1" w:rsidRDefault="003B5A0A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16610,00</w:t>
            </w:r>
          </w:p>
        </w:tc>
      </w:tr>
      <w:tr w:rsidR="00AF715D" w:rsidRPr="00653FA1" w:rsidTr="00D12E91">
        <w:tc>
          <w:tcPr>
            <w:tcW w:w="5671" w:type="dxa"/>
            <w:gridSpan w:val="3"/>
          </w:tcPr>
          <w:p w:rsidR="00AF715D" w:rsidRPr="00653FA1" w:rsidRDefault="00AF715D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Итого по привлеченным специалистам:</w:t>
            </w:r>
          </w:p>
        </w:tc>
        <w:tc>
          <w:tcPr>
            <w:tcW w:w="1857" w:type="dxa"/>
          </w:tcPr>
          <w:p w:rsidR="00AF715D" w:rsidRPr="00653FA1" w:rsidRDefault="003B5A0A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71610,00</w:t>
            </w:r>
          </w:p>
        </w:tc>
        <w:tc>
          <w:tcPr>
            <w:tcW w:w="1236" w:type="dxa"/>
          </w:tcPr>
          <w:p w:rsidR="00AF715D" w:rsidRPr="00653FA1" w:rsidRDefault="00AF715D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gridSpan w:val="2"/>
          </w:tcPr>
          <w:p w:rsidR="00AF715D" w:rsidRPr="00653FA1" w:rsidRDefault="003B5A0A" w:rsidP="00AF7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71610,00</w:t>
            </w:r>
          </w:p>
        </w:tc>
      </w:tr>
      <w:tr w:rsidR="00AF715D" w:rsidRPr="00653FA1" w:rsidTr="00D12E91">
        <w:tc>
          <w:tcPr>
            <w:tcW w:w="5671" w:type="dxa"/>
            <w:gridSpan w:val="3"/>
          </w:tcPr>
          <w:p w:rsidR="00AF715D" w:rsidRPr="003B5A0A" w:rsidRDefault="00AF715D" w:rsidP="00AF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A0A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 ОПЛАТУ ТРУДА:</w:t>
            </w:r>
          </w:p>
        </w:tc>
        <w:tc>
          <w:tcPr>
            <w:tcW w:w="1857" w:type="dxa"/>
          </w:tcPr>
          <w:p w:rsidR="00AF715D" w:rsidRPr="003B5A0A" w:rsidRDefault="003B5A0A" w:rsidP="00AF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A0A">
              <w:rPr>
                <w:rFonts w:ascii="Times New Roman" w:hAnsi="Times New Roman" w:cs="Times New Roman"/>
                <w:b/>
                <w:sz w:val="24"/>
                <w:szCs w:val="24"/>
              </w:rPr>
              <w:t>71610,00</w:t>
            </w:r>
          </w:p>
        </w:tc>
        <w:tc>
          <w:tcPr>
            <w:tcW w:w="1236" w:type="dxa"/>
          </w:tcPr>
          <w:p w:rsidR="00AF715D" w:rsidRPr="003B5A0A" w:rsidRDefault="0039358F" w:rsidP="00AF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35" w:type="dxa"/>
            <w:gridSpan w:val="2"/>
          </w:tcPr>
          <w:p w:rsidR="00AF715D" w:rsidRPr="003B5A0A" w:rsidRDefault="003B5A0A" w:rsidP="00AF7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A0A">
              <w:rPr>
                <w:rFonts w:ascii="Times New Roman" w:hAnsi="Times New Roman" w:cs="Times New Roman"/>
                <w:b/>
                <w:sz w:val="24"/>
                <w:szCs w:val="24"/>
              </w:rPr>
              <w:t>71610,00</w:t>
            </w:r>
          </w:p>
        </w:tc>
      </w:tr>
      <w:tr w:rsidR="00AF715D" w:rsidRPr="00653FA1" w:rsidTr="00D12E91">
        <w:tc>
          <w:tcPr>
            <w:tcW w:w="11199" w:type="dxa"/>
            <w:gridSpan w:val="7"/>
          </w:tcPr>
          <w:p w:rsidR="00A038E1" w:rsidRPr="00653FA1" w:rsidRDefault="003B5A0A" w:rsidP="00A0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 будет привлекаться четыре раза для проведения цикла семинаров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8E1" w:rsidRPr="00653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038E1"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 Вознаграждение по договорённости.</w:t>
            </w:r>
          </w:p>
          <w:p w:rsidR="008E307D" w:rsidRPr="00653FA1" w:rsidRDefault="008E307D" w:rsidP="00A0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Музыкальный работник необходим для проведения крупнома</w:t>
            </w:r>
            <w:r w:rsidR="0031615B" w:rsidRPr="00653F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r w:rsidR="009A1249" w:rsidRPr="00653FA1">
              <w:rPr>
                <w:rFonts w:ascii="Times New Roman" w:hAnsi="Times New Roman" w:cs="Times New Roman"/>
                <w:sz w:val="24"/>
                <w:szCs w:val="24"/>
              </w:rPr>
              <w:t>бных мероприятий</w:t>
            </w:r>
            <w:r w:rsidR="003B5A0A">
              <w:rPr>
                <w:rFonts w:ascii="Times New Roman" w:hAnsi="Times New Roman" w:cs="Times New Roman"/>
                <w:sz w:val="24"/>
                <w:szCs w:val="24"/>
              </w:rPr>
              <w:t xml:space="preserve"> и генеральных репетиций</w:t>
            </w:r>
            <w:r w:rsidR="009A1249" w:rsidRPr="00653FA1">
              <w:rPr>
                <w:rFonts w:ascii="Times New Roman" w:hAnsi="Times New Roman" w:cs="Times New Roman"/>
                <w:sz w:val="24"/>
                <w:szCs w:val="24"/>
              </w:rPr>
              <w:t>. Их в проекте 6</w:t>
            </w:r>
            <w:r w:rsidRPr="00653FA1">
              <w:rPr>
                <w:rFonts w:ascii="Times New Roman" w:hAnsi="Times New Roman" w:cs="Times New Roman"/>
                <w:sz w:val="24"/>
                <w:szCs w:val="24"/>
              </w:rPr>
              <w:t xml:space="preserve">. За звуковое оформление 1 мероприятие по договорённости будет выплачиваться </w:t>
            </w:r>
            <w:r w:rsidR="009A1249" w:rsidRPr="00653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635" w:rsidRPr="00653FA1">
              <w:rPr>
                <w:rFonts w:ascii="Times New Roman" w:hAnsi="Times New Roman" w:cs="Times New Roman"/>
                <w:sz w:val="24"/>
                <w:szCs w:val="24"/>
              </w:rPr>
              <w:t>000,00.</w:t>
            </w:r>
          </w:p>
        </w:tc>
      </w:tr>
    </w:tbl>
    <w:p w:rsidR="005B204C" w:rsidRDefault="005B204C" w:rsidP="007E496B">
      <w:pPr>
        <w:spacing w:after="0" w:line="240" w:lineRule="auto"/>
      </w:pPr>
    </w:p>
    <w:p w:rsidR="00CF3A88" w:rsidRPr="00653FA1" w:rsidRDefault="00653FA1" w:rsidP="007E4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2.Оборудование</w:t>
      </w: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430"/>
        <w:gridCol w:w="1314"/>
        <w:gridCol w:w="22"/>
        <w:gridCol w:w="2466"/>
        <w:gridCol w:w="22"/>
        <w:gridCol w:w="2029"/>
        <w:gridCol w:w="22"/>
        <w:gridCol w:w="1200"/>
      </w:tblGrid>
      <w:tr w:rsidR="004E0D15" w:rsidRPr="00022F59" w:rsidTr="00D12E91">
        <w:tc>
          <w:tcPr>
            <w:tcW w:w="2694" w:type="dxa"/>
          </w:tcPr>
          <w:p w:rsidR="004E0D15" w:rsidRPr="00022F59" w:rsidRDefault="004E0D15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</w:tcPr>
          <w:p w:rsidR="004E0D15" w:rsidRPr="00022F59" w:rsidRDefault="004E0D15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9">
              <w:rPr>
                <w:rFonts w:ascii="Times New Roman" w:hAnsi="Times New Roman" w:cs="Times New Roman"/>
                <w:sz w:val="24"/>
                <w:szCs w:val="24"/>
              </w:rPr>
              <w:t>Цена за единицу, рублей</w:t>
            </w:r>
          </w:p>
        </w:tc>
        <w:tc>
          <w:tcPr>
            <w:tcW w:w="1314" w:type="dxa"/>
          </w:tcPr>
          <w:p w:rsidR="004E0D15" w:rsidRPr="00022F59" w:rsidRDefault="004E0D15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9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proofErr w:type="spellStart"/>
            <w:r w:rsidRPr="00022F5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488" w:type="dxa"/>
            <w:gridSpan w:val="2"/>
          </w:tcPr>
          <w:p w:rsidR="004E0D15" w:rsidRPr="00022F59" w:rsidRDefault="004E0D15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9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средства, </w:t>
            </w:r>
          </w:p>
        </w:tc>
        <w:tc>
          <w:tcPr>
            <w:tcW w:w="2051" w:type="dxa"/>
            <w:gridSpan w:val="2"/>
          </w:tcPr>
          <w:p w:rsidR="004E0D15" w:rsidRPr="00022F59" w:rsidRDefault="004E0D15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F5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222" w:type="dxa"/>
            <w:gridSpan w:val="2"/>
          </w:tcPr>
          <w:p w:rsidR="004E0D15" w:rsidRPr="00022F59" w:rsidRDefault="004E0D15" w:rsidP="00541932">
            <w:pPr>
              <w:ind w:right="-262"/>
              <w:rPr>
                <w:rFonts w:ascii="Times New Roman" w:hAnsi="Times New Roman" w:cs="Times New Roman"/>
                <w:sz w:val="24"/>
                <w:szCs w:val="24"/>
              </w:rPr>
            </w:pPr>
            <w:r w:rsidRPr="00022F5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</w:t>
            </w:r>
          </w:p>
        </w:tc>
      </w:tr>
      <w:tr w:rsidR="004E0D15" w:rsidRPr="00022F59" w:rsidTr="00D12E91">
        <w:tc>
          <w:tcPr>
            <w:tcW w:w="2694" w:type="dxa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оборудования и мебели</w:t>
            </w:r>
          </w:p>
        </w:tc>
        <w:tc>
          <w:tcPr>
            <w:tcW w:w="1430" w:type="dxa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314" w:type="dxa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gridSpan w:val="2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1" w:type="dxa"/>
            <w:gridSpan w:val="2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222" w:type="dxa"/>
            <w:gridSpan w:val="2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4E0D15" w:rsidRPr="00022F59" w:rsidTr="00D12E91">
        <w:tc>
          <w:tcPr>
            <w:tcW w:w="2694" w:type="dxa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музыкального оборудования</w:t>
            </w:r>
          </w:p>
        </w:tc>
        <w:tc>
          <w:tcPr>
            <w:tcW w:w="1430" w:type="dxa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314" w:type="dxa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8" w:type="dxa"/>
            <w:gridSpan w:val="2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1" w:type="dxa"/>
            <w:gridSpan w:val="2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D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  <w:tc>
          <w:tcPr>
            <w:tcW w:w="1222" w:type="dxa"/>
            <w:gridSpan w:val="2"/>
          </w:tcPr>
          <w:p w:rsidR="004E0D15" w:rsidRPr="005D5941" w:rsidRDefault="004E0D15" w:rsidP="005D5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D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4E0D15" w:rsidRPr="004E0D15" w:rsidTr="00D12E91">
        <w:tc>
          <w:tcPr>
            <w:tcW w:w="2694" w:type="dxa"/>
            <w:hideMark/>
          </w:tcPr>
          <w:p w:rsidR="004E0D15" w:rsidRPr="004E0D15" w:rsidRDefault="004E0D15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Рация (комплект)</w:t>
            </w:r>
          </w:p>
        </w:tc>
        <w:tc>
          <w:tcPr>
            <w:tcW w:w="1430" w:type="dxa"/>
            <w:hideMark/>
          </w:tcPr>
          <w:p w:rsidR="004E0D15" w:rsidRPr="004E0D15" w:rsidRDefault="004E0D15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11 960,00</w:t>
            </w:r>
          </w:p>
        </w:tc>
        <w:tc>
          <w:tcPr>
            <w:tcW w:w="1314" w:type="dxa"/>
            <w:hideMark/>
          </w:tcPr>
          <w:p w:rsidR="004E0D15" w:rsidRPr="004E0D15" w:rsidRDefault="004E0D15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gridSpan w:val="2"/>
            <w:hideMark/>
          </w:tcPr>
          <w:p w:rsidR="004E0D15" w:rsidRPr="004E0D15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11 960,00</w:t>
            </w:r>
          </w:p>
        </w:tc>
        <w:tc>
          <w:tcPr>
            <w:tcW w:w="2051" w:type="dxa"/>
            <w:gridSpan w:val="2"/>
            <w:hideMark/>
          </w:tcPr>
          <w:p w:rsidR="004E0D15" w:rsidRPr="004E0D15" w:rsidRDefault="004E0D15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hideMark/>
          </w:tcPr>
          <w:p w:rsidR="004E0D15" w:rsidRPr="004E0D15" w:rsidRDefault="004E0D15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11 960,00</w:t>
            </w:r>
          </w:p>
        </w:tc>
      </w:tr>
      <w:tr w:rsidR="004E0D15" w:rsidRPr="004E0D15" w:rsidTr="00D12E91">
        <w:tc>
          <w:tcPr>
            <w:tcW w:w="2694" w:type="dxa"/>
            <w:hideMark/>
          </w:tcPr>
          <w:p w:rsidR="004E0D15" w:rsidRPr="004E0D15" w:rsidRDefault="004E0D15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Громкоговоритель Ручной мегафон 25W</w:t>
            </w:r>
          </w:p>
        </w:tc>
        <w:tc>
          <w:tcPr>
            <w:tcW w:w="1430" w:type="dxa"/>
            <w:hideMark/>
          </w:tcPr>
          <w:p w:rsidR="004E0D15" w:rsidRPr="004E0D15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</w:t>
            </w:r>
            <w:r w:rsidR="004E0D15"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14" w:type="dxa"/>
            <w:hideMark/>
          </w:tcPr>
          <w:p w:rsidR="004E0D15" w:rsidRPr="004E0D15" w:rsidRDefault="004E0D15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8" w:type="dxa"/>
            <w:gridSpan w:val="2"/>
            <w:hideMark/>
          </w:tcPr>
          <w:p w:rsidR="004E0D15" w:rsidRPr="004E0D15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  <w:r w:rsidR="004E0D15"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051" w:type="dxa"/>
            <w:gridSpan w:val="2"/>
            <w:hideMark/>
          </w:tcPr>
          <w:p w:rsidR="004E0D15" w:rsidRPr="004E0D15" w:rsidRDefault="004E0D15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hideMark/>
          </w:tcPr>
          <w:p w:rsidR="004E0D15" w:rsidRPr="004E0D15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4E0D15" w:rsidRPr="004E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B0653" w:rsidRPr="004E0D15" w:rsidTr="00D12E91">
        <w:tc>
          <w:tcPr>
            <w:tcW w:w="2694" w:type="dxa"/>
          </w:tcPr>
          <w:p w:rsidR="008B0653" w:rsidRPr="004E0D15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</w:t>
            </w:r>
          </w:p>
        </w:tc>
        <w:tc>
          <w:tcPr>
            <w:tcW w:w="1430" w:type="dxa"/>
          </w:tcPr>
          <w:p w:rsidR="008B0653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314" w:type="dxa"/>
          </w:tcPr>
          <w:p w:rsidR="008B0653" w:rsidRPr="004E0D15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8" w:type="dxa"/>
            <w:gridSpan w:val="2"/>
          </w:tcPr>
          <w:p w:rsidR="008B0653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2051" w:type="dxa"/>
            <w:gridSpan w:val="2"/>
          </w:tcPr>
          <w:p w:rsidR="008B0653" w:rsidRPr="004E0D15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</w:tcPr>
          <w:p w:rsidR="008B0653" w:rsidRDefault="008B0653" w:rsidP="004E0D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D15" w:rsidRPr="00022F59" w:rsidTr="00D12E91">
        <w:tc>
          <w:tcPr>
            <w:tcW w:w="5460" w:type="dxa"/>
            <w:gridSpan w:val="4"/>
          </w:tcPr>
          <w:p w:rsidR="004E0D15" w:rsidRPr="008B0653" w:rsidRDefault="004E0D15" w:rsidP="005D5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488" w:type="dxa"/>
            <w:gridSpan w:val="2"/>
          </w:tcPr>
          <w:p w:rsidR="004E0D15" w:rsidRPr="008B0653" w:rsidRDefault="008B0653" w:rsidP="005D5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24450</w:t>
            </w:r>
            <w:r w:rsidR="00497546" w:rsidRPr="008B065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051" w:type="dxa"/>
            <w:gridSpan w:val="2"/>
          </w:tcPr>
          <w:p w:rsidR="004E0D15" w:rsidRPr="008B0653" w:rsidRDefault="004E0D15" w:rsidP="005D5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653">
              <w:rPr>
                <w:rFonts w:ascii="Times New Roman" w:hAnsi="Times New Roman" w:cs="Times New Roman"/>
                <w:b/>
                <w:sz w:val="24"/>
                <w:szCs w:val="24"/>
              </w:rPr>
              <w:t>120000,00</w:t>
            </w:r>
          </w:p>
        </w:tc>
        <w:tc>
          <w:tcPr>
            <w:tcW w:w="1200" w:type="dxa"/>
          </w:tcPr>
          <w:p w:rsidR="004E0D15" w:rsidRPr="008B0653" w:rsidRDefault="00EA1A80" w:rsidP="005D5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144450</w:t>
            </w:r>
            <w:r w:rsidR="00361E5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97546" w:rsidRPr="00022F59" w:rsidTr="00D12E91">
        <w:tc>
          <w:tcPr>
            <w:tcW w:w="11199" w:type="dxa"/>
            <w:gridSpan w:val="9"/>
          </w:tcPr>
          <w:p w:rsidR="00497546" w:rsidRPr="00497546" w:rsidRDefault="00497546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Комментарий: При проведении </w:t>
            </w: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крупномаштабных</w:t>
            </w:r>
            <w:proofErr w:type="spellEnd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полигонных мероприятий необходимо сообщение между организаторами и усиление звука голоса. В проекте таких мероприятий 4. По параметрам и не высокой цене подходит Рация </w:t>
            </w: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TurboSky</w:t>
            </w:r>
            <w:proofErr w:type="spellEnd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T9X4 Мощность передатчика 5 Вт, Количество каналов 16, Количество раций в комплекте 4. Необходимо 2 ручных громкоговорителя мегафон 25W, Эффективная дальность действия: 700 метров</w:t>
            </w:r>
          </w:p>
        </w:tc>
      </w:tr>
    </w:tbl>
    <w:p w:rsidR="00CF3A88" w:rsidRPr="00497546" w:rsidRDefault="00653FA1" w:rsidP="007E49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546">
        <w:rPr>
          <w:rFonts w:ascii="Times New Roman" w:hAnsi="Times New Roman" w:cs="Times New Roman"/>
          <w:b/>
          <w:sz w:val="28"/>
          <w:szCs w:val="28"/>
        </w:rPr>
        <w:t>3.Проведение мероприятий</w:t>
      </w:r>
    </w:p>
    <w:tbl>
      <w:tblPr>
        <w:tblStyle w:val="a3"/>
        <w:tblW w:w="11230" w:type="dxa"/>
        <w:tblInd w:w="-431" w:type="dxa"/>
        <w:tblLook w:val="04A0" w:firstRow="1" w:lastRow="0" w:firstColumn="1" w:lastColumn="0" w:noHBand="0" w:noVBand="1"/>
      </w:tblPr>
      <w:tblGrid>
        <w:gridCol w:w="4961"/>
        <w:gridCol w:w="1150"/>
        <w:gridCol w:w="977"/>
        <w:gridCol w:w="1236"/>
        <w:gridCol w:w="1529"/>
        <w:gridCol w:w="1361"/>
        <w:gridCol w:w="16"/>
      </w:tblGrid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CF3A88" w:rsidRPr="00497546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50" w:type="dxa"/>
          </w:tcPr>
          <w:p w:rsidR="00CF3A88" w:rsidRPr="00497546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Цена за единицу, рублей</w:t>
            </w:r>
          </w:p>
        </w:tc>
        <w:tc>
          <w:tcPr>
            <w:tcW w:w="977" w:type="dxa"/>
          </w:tcPr>
          <w:p w:rsidR="004332C3" w:rsidRDefault="00497546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CF3A88" w:rsidRPr="00497546">
              <w:rPr>
                <w:rFonts w:ascii="Times New Roman" w:hAnsi="Times New Roman" w:cs="Times New Roman"/>
                <w:sz w:val="24"/>
                <w:szCs w:val="24"/>
              </w:rPr>
              <w:t>во,</w:t>
            </w:r>
          </w:p>
          <w:p w:rsidR="00CF3A88" w:rsidRPr="00497546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36" w:type="dxa"/>
          </w:tcPr>
          <w:p w:rsidR="00497546" w:rsidRPr="00497546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Запраши</w:t>
            </w:r>
            <w:proofErr w:type="spellEnd"/>
          </w:p>
          <w:p w:rsidR="00CF3A88" w:rsidRPr="00497546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ваемые</w:t>
            </w:r>
            <w:proofErr w:type="spellEnd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</w:t>
            </w:r>
          </w:p>
        </w:tc>
        <w:tc>
          <w:tcPr>
            <w:tcW w:w="1529" w:type="dxa"/>
          </w:tcPr>
          <w:p w:rsidR="00497546" w:rsidRPr="00497546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proofErr w:type="spellEnd"/>
          </w:p>
          <w:p w:rsidR="00CF3A88" w:rsidRPr="00497546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361" w:type="dxa"/>
          </w:tcPr>
          <w:p w:rsidR="00CF3A88" w:rsidRPr="00497546" w:rsidRDefault="00CF3A88" w:rsidP="00541932">
            <w:pPr>
              <w:ind w:right="-262"/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Старт-презентация проекта</w:t>
            </w:r>
          </w:p>
        </w:tc>
        <w:tc>
          <w:tcPr>
            <w:tcW w:w="1150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Цикл семинаров для семейных волонтёров</w:t>
            </w:r>
            <w:r w:rsidR="001C4CA0" w:rsidRPr="00497546">
              <w:rPr>
                <w:rFonts w:ascii="Times New Roman" w:hAnsi="Times New Roman" w:cs="Times New Roman"/>
                <w:sz w:val="24"/>
                <w:szCs w:val="24"/>
              </w:rPr>
              <w:t>. Организация чайной паузы.</w:t>
            </w:r>
          </w:p>
        </w:tc>
        <w:tc>
          <w:tcPr>
            <w:tcW w:w="1150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5311F3" w:rsidRPr="004975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7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361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5D5941" w:rsidP="00EA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марафон </w:t>
            </w:r>
            <w:r w:rsidR="00EA1A80">
              <w:rPr>
                <w:rFonts w:ascii="Times New Roman" w:hAnsi="Times New Roman" w:cs="Times New Roman"/>
                <w:sz w:val="24"/>
                <w:szCs w:val="24"/>
              </w:rPr>
              <w:t>Уроков ДОБРОТЫ</w:t>
            </w:r>
          </w:p>
        </w:tc>
        <w:tc>
          <w:tcPr>
            <w:tcW w:w="1150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D5941" w:rsidRPr="00497546" w:rsidRDefault="001C4CA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EA1A8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="005D5941" w:rsidRPr="0049754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  <w:r w:rsidR="001C4CA0" w:rsidRPr="00497546">
              <w:rPr>
                <w:rFonts w:ascii="Times New Roman" w:hAnsi="Times New Roman" w:cs="Times New Roman"/>
                <w:sz w:val="24"/>
                <w:szCs w:val="24"/>
              </w:rPr>
              <w:t>. Приобретение наградной продукции и призов</w:t>
            </w:r>
          </w:p>
        </w:tc>
        <w:tc>
          <w:tcPr>
            <w:tcW w:w="1150" w:type="dxa"/>
          </w:tcPr>
          <w:p w:rsidR="005D5941" w:rsidRPr="00497546" w:rsidRDefault="00EA1A8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4CA0" w:rsidRPr="004975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311F3" w:rsidRPr="004975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7" w:type="dxa"/>
          </w:tcPr>
          <w:p w:rsidR="005D5941" w:rsidRPr="00497546" w:rsidRDefault="00EA1A8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</w:tcPr>
          <w:p w:rsidR="005D5941" w:rsidRPr="00497546" w:rsidRDefault="00EA1A8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4CA0" w:rsidRPr="0049754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29" w:type="dxa"/>
          </w:tcPr>
          <w:p w:rsidR="005D5941" w:rsidRPr="00497546" w:rsidRDefault="00EA1A8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D5941" w:rsidRPr="00497546" w:rsidRDefault="00EA1A8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905254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r w:rsidR="005D5941" w:rsidRPr="004975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proofErr w:type="spellEnd"/>
            <w:r w:rsidR="005D5941"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«От бывших детей – будущим взрослым»</w:t>
            </w:r>
            <w:r w:rsidR="005311F3" w:rsidRPr="00497546">
              <w:rPr>
                <w:rFonts w:ascii="Times New Roman" w:hAnsi="Times New Roman" w:cs="Times New Roman"/>
                <w:sz w:val="24"/>
                <w:szCs w:val="24"/>
              </w:rPr>
              <w:t>. Чаепитие (пирожное, чай, конфеты)</w:t>
            </w:r>
          </w:p>
        </w:tc>
        <w:tc>
          <w:tcPr>
            <w:tcW w:w="1150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977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5D5941" w:rsidRPr="00497546" w:rsidRDefault="00905254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361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Адресная помощь</w:t>
            </w:r>
          </w:p>
        </w:tc>
        <w:tc>
          <w:tcPr>
            <w:tcW w:w="1150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Семейный слёт «Букет ромашек», посвященный Дню семьи, любви и верности</w:t>
            </w:r>
            <w:r w:rsidR="005311F3" w:rsidRPr="00497546">
              <w:rPr>
                <w:rFonts w:ascii="Times New Roman" w:hAnsi="Times New Roman" w:cs="Times New Roman"/>
                <w:sz w:val="24"/>
                <w:szCs w:val="24"/>
              </w:rPr>
              <w:t>. Аренда турбазы.</w:t>
            </w:r>
          </w:p>
        </w:tc>
        <w:tc>
          <w:tcPr>
            <w:tcW w:w="1150" w:type="dxa"/>
          </w:tcPr>
          <w:p w:rsidR="005D5941" w:rsidRPr="00497546" w:rsidRDefault="00905254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11F3" w:rsidRPr="004975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7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</w:tcPr>
          <w:p w:rsidR="005D5941" w:rsidRPr="00497546" w:rsidRDefault="00905254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311F3" w:rsidRPr="0049754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29" w:type="dxa"/>
          </w:tcPr>
          <w:p w:rsidR="005D5941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D5941" w:rsidRPr="00497546" w:rsidRDefault="00905254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311F3" w:rsidRPr="0049754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311F3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слёт «Букет ромашек», посвященный Дню семьи, любви и верности. </w:t>
            </w:r>
            <w:r w:rsidRPr="0049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расхода на перевозку участников слёта.</w:t>
            </w:r>
          </w:p>
        </w:tc>
        <w:tc>
          <w:tcPr>
            <w:tcW w:w="1150" w:type="dxa"/>
          </w:tcPr>
          <w:p w:rsidR="005311F3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4000,00</w:t>
            </w:r>
          </w:p>
        </w:tc>
        <w:tc>
          <w:tcPr>
            <w:tcW w:w="977" w:type="dxa"/>
          </w:tcPr>
          <w:p w:rsidR="005311F3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5311F3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529" w:type="dxa"/>
          </w:tcPr>
          <w:p w:rsidR="005311F3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361" w:type="dxa"/>
          </w:tcPr>
          <w:p w:rsidR="005311F3" w:rsidRPr="00497546" w:rsidRDefault="005311F3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16000,00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311F3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Семейный слёт «Букет ромашек», посвященный Дню семьи, любви и верности. </w:t>
            </w:r>
            <w:r w:rsidR="005311F3" w:rsidRPr="00497546">
              <w:rPr>
                <w:rFonts w:ascii="Times New Roman" w:hAnsi="Times New Roman" w:cs="Times New Roman"/>
                <w:sz w:val="24"/>
                <w:szCs w:val="24"/>
              </w:rPr>
              <w:t>Призовой участникам</w:t>
            </w: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-семьям</w:t>
            </w:r>
            <w:r w:rsidR="005311F3" w:rsidRPr="004975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5311F3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977" w:type="dxa"/>
          </w:tcPr>
          <w:p w:rsidR="005311F3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6" w:type="dxa"/>
          </w:tcPr>
          <w:p w:rsidR="005311F3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27000,00</w:t>
            </w:r>
          </w:p>
        </w:tc>
        <w:tc>
          <w:tcPr>
            <w:tcW w:w="1529" w:type="dxa"/>
          </w:tcPr>
          <w:p w:rsidR="005311F3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9000,00</w:t>
            </w:r>
          </w:p>
        </w:tc>
        <w:tc>
          <w:tcPr>
            <w:tcW w:w="1361" w:type="dxa"/>
          </w:tcPr>
          <w:p w:rsidR="005311F3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26870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Семейный слёт «Букет ромашек», посвященный Дню семьи, любви и верности. Питание участников слёта.</w:t>
            </w:r>
            <w:r w:rsidR="00905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</w:tcPr>
          <w:p w:rsidR="00526870" w:rsidRPr="00497546" w:rsidRDefault="00F67D4C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526870" w:rsidRPr="004975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77" w:type="dxa"/>
          </w:tcPr>
          <w:p w:rsidR="00526870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6" w:type="dxa"/>
          </w:tcPr>
          <w:p w:rsidR="00526870" w:rsidRPr="00497546" w:rsidRDefault="002713BC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26870" w:rsidRPr="0049754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29" w:type="dxa"/>
          </w:tcPr>
          <w:p w:rsidR="00526870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26870" w:rsidRPr="00497546" w:rsidRDefault="00F67D4C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26870" w:rsidRPr="0049754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D12E91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D12E91" w:rsidRPr="00497546" w:rsidRDefault="00D12E9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слёт «Букет </w:t>
            </w: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ромашек»,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концерта</w:t>
            </w:r>
          </w:p>
        </w:tc>
        <w:tc>
          <w:tcPr>
            <w:tcW w:w="1150" w:type="dxa"/>
          </w:tcPr>
          <w:p w:rsidR="00D12E91" w:rsidRPr="00497546" w:rsidRDefault="00D12E9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977" w:type="dxa"/>
          </w:tcPr>
          <w:p w:rsidR="00D12E91" w:rsidRPr="00497546" w:rsidRDefault="00D12E9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D12E91" w:rsidRPr="00497546" w:rsidRDefault="00D12E9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529" w:type="dxa"/>
          </w:tcPr>
          <w:p w:rsidR="00D12E91" w:rsidRPr="00497546" w:rsidRDefault="00D12E9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D12E91" w:rsidRPr="00497546" w:rsidRDefault="00D12E9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Акция «Добрая </w:t>
            </w: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Дарморка</w:t>
            </w:r>
            <w:proofErr w:type="spellEnd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3B6D" w:rsidRPr="00497546">
              <w:rPr>
                <w:rFonts w:ascii="Times New Roman" w:hAnsi="Times New Roman" w:cs="Times New Roman"/>
                <w:sz w:val="24"/>
                <w:szCs w:val="24"/>
              </w:rPr>
              <w:t>. Аренда зала</w:t>
            </w:r>
          </w:p>
        </w:tc>
        <w:tc>
          <w:tcPr>
            <w:tcW w:w="1150" w:type="dxa"/>
          </w:tcPr>
          <w:p w:rsidR="005D5941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977" w:type="dxa"/>
          </w:tcPr>
          <w:p w:rsidR="005D5941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5D5941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5D5941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361" w:type="dxa"/>
          </w:tcPr>
          <w:p w:rsidR="005D5941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5D5941" w:rsidP="0090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05254" w:rsidRPr="00F010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5254">
              <w:rPr>
                <w:rFonts w:ascii="Times New Roman" w:hAnsi="Times New Roman" w:cs="Times New Roman"/>
                <w:sz w:val="24"/>
                <w:szCs w:val="24"/>
              </w:rPr>
              <w:t xml:space="preserve">От семейного </w:t>
            </w:r>
            <w:proofErr w:type="spellStart"/>
            <w:r w:rsidR="00905254"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="00905254">
              <w:rPr>
                <w:rFonts w:ascii="Times New Roman" w:hAnsi="Times New Roman" w:cs="Times New Roman"/>
                <w:sz w:val="24"/>
                <w:szCs w:val="24"/>
              </w:rPr>
              <w:t xml:space="preserve"> к семейному благополучию</w:t>
            </w:r>
            <w:r w:rsidR="00905254" w:rsidRPr="00F010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05254">
              <w:rPr>
                <w:rFonts w:ascii="Times New Roman" w:hAnsi="Times New Roman" w:cs="Times New Roman"/>
                <w:sz w:val="24"/>
                <w:szCs w:val="24"/>
              </w:rPr>
              <w:t xml:space="preserve">. Поощрение победителей </w:t>
            </w:r>
            <w:proofErr w:type="spellStart"/>
            <w:r w:rsidR="00905254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905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5D5941" w:rsidRPr="00497546" w:rsidRDefault="00905254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6870"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7" w:type="dxa"/>
          </w:tcPr>
          <w:p w:rsidR="005D5941" w:rsidRPr="00497546" w:rsidRDefault="00F67D4C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5D5941" w:rsidRPr="00497546" w:rsidRDefault="00F67D4C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6870" w:rsidRPr="0049754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29" w:type="dxa"/>
          </w:tcPr>
          <w:p w:rsidR="005D5941" w:rsidRPr="00497546" w:rsidRDefault="00526870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D5941" w:rsidRPr="00497546" w:rsidRDefault="00F67D4C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6870" w:rsidRPr="0049754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5D5941" w:rsidRPr="00497546" w:rsidRDefault="005D5941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добровольца. </w:t>
            </w:r>
            <w:r w:rsidR="00672166" w:rsidRPr="00497546">
              <w:rPr>
                <w:rFonts w:ascii="Times New Roman" w:hAnsi="Times New Roman" w:cs="Times New Roman"/>
                <w:sz w:val="24"/>
                <w:szCs w:val="24"/>
              </w:rPr>
              <w:t>Вечер «</w:t>
            </w: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Портфолио добровольческого успеха»</w:t>
            </w:r>
            <w:r w:rsidR="008C026E" w:rsidRPr="00497546">
              <w:rPr>
                <w:rFonts w:ascii="Times New Roman" w:hAnsi="Times New Roman" w:cs="Times New Roman"/>
                <w:sz w:val="24"/>
                <w:szCs w:val="24"/>
              </w:rPr>
              <w:t>. Организация концерта</w:t>
            </w:r>
          </w:p>
        </w:tc>
        <w:tc>
          <w:tcPr>
            <w:tcW w:w="1150" w:type="dxa"/>
          </w:tcPr>
          <w:p w:rsidR="005D5941" w:rsidRPr="00497546" w:rsidRDefault="008C026E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977" w:type="dxa"/>
          </w:tcPr>
          <w:p w:rsidR="005D5941" w:rsidRPr="00497546" w:rsidRDefault="008C026E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5D5941" w:rsidRPr="00497546" w:rsidRDefault="008C026E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529" w:type="dxa"/>
          </w:tcPr>
          <w:p w:rsidR="005D5941" w:rsidRPr="00497546" w:rsidRDefault="008C026E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5D5941" w:rsidRPr="00497546" w:rsidRDefault="008C026E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70000,00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143B6D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День добровольца. Вечер «Портфолио добровольческого успеха». Аренда помещения</w:t>
            </w:r>
          </w:p>
        </w:tc>
        <w:tc>
          <w:tcPr>
            <w:tcW w:w="1150" w:type="dxa"/>
          </w:tcPr>
          <w:p w:rsidR="00143B6D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977" w:type="dxa"/>
          </w:tcPr>
          <w:p w:rsidR="00143B6D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143B6D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</w:tcPr>
          <w:p w:rsidR="00143B6D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361" w:type="dxa"/>
          </w:tcPr>
          <w:p w:rsidR="00143B6D" w:rsidRPr="00497546" w:rsidRDefault="00143B6D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497546" w:rsidRPr="00497546" w:rsidTr="00E674A2">
        <w:trPr>
          <w:gridAfter w:val="1"/>
          <w:wAfter w:w="16" w:type="dxa"/>
        </w:trPr>
        <w:tc>
          <w:tcPr>
            <w:tcW w:w="4961" w:type="dxa"/>
          </w:tcPr>
          <w:p w:rsidR="008C026E" w:rsidRPr="00497546" w:rsidRDefault="008C026E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добровольца. </w:t>
            </w:r>
            <w:r w:rsidR="00672166" w:rsidRPr="00497546">
              <w:rPr>
                <w:rFonts w:ascii="Times New Roman" w:hAnsi="Times New Roman" w:cs="Times New Roman"/>
                <w:sz w:val="24"/>
                <w:szCs w:val="24"/>
              </w:rPr>
              <w:t>Вечер «</w:t>
            </w: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добровольческого успеха». Призы для </w:t>
            </w:r>
            <w:r w:rsidR="00905254">
              <w:rPr>
                <w:rFonts w:ascii="Times New Roman" w:hAnsi="Times New Roman" w:cs="Times New Roman"/>
                <w:sz w:val="24"/>
                <w:szCs w:val="24"/>
              </w:rPr>
              <w:t>поощрения</w:t>
            </w:r>
            <w:r w:rsidR="00F67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лучших добровольцев.</w:t>
            </w:r>
          </w:p>
        </w:tc>
        <w:tc>
          <w:tcPr>
            <w:tcW w:w="1150" w:type="dxa"/>
          </w:tcPr>
          <w:p w:rsidR="008C026E" w:rsidRPr="00497546" w:rsidRDefault="008C026E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977" w:type="dxa"/>
          </w:tcPr>
          <w:p w:rsidR="008C026E" w:rsidRPr="00497546" w:rsidRDefault="00F67D4C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026E"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</w:tcPr>
          <w:p w:rsidR="008C026E" w:rsidRPr="00497546" w:rsidRDefault="00F67D4C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2166" w:rsidRPr="00497546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1529" w:type="dxa"/>
          </w:tcPr>
          <w:p w:rsidR="008C026E" w:rsidRPr="00497546" w:rsidRDefault="00672166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8C026E" w:rsidRPr="00497546" w:rsidRDefault="00F67D4C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2166" w:rsidRPr="00497546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5D5941" w:rsidRPr="00497546" w:rsidTr="00E674A2">
        <w:trPr>
          <w:gridAfter w:val="1"/>
          <w:wAfter w:w="16" w:type="dxa"/>
        </w:trPr>
        <w:tc>
          <w:tcPr>
            <w:tcW w:w="7088" w:type="dxa"/>
            <w:gridSpan w:val="3"/>
          </w:tcPr>
          <w:p w:rsidR="005D5941" w:rsidRPr="00361E59" w:rsidRDefault="005D5941" w:rsidP="005D5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МЕРОПРИЯТИЯМ:</w:t>
            </w:r>
          </w:p>
        </w:tc>
        <w:tc>
          <w:tcPr>
            <w:tcW w:w="1236" w:type="dxa"/>
          </w:tcPr>
          <w:p w:rsidR="002713BC" w:rsidRPr="00361E59" w:rsidRDefault="002713BC" w:rsidP="005D5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285000,00</w:t>
            </w:r>
          </w:p>
        </w:tc>
        <w:tc>
          <w:tcPr>
            <w:tcW w:w="1529" w:type="dxa"/>
          </w:tcPr>
          <w:p w:rsidR="005D5941" w:rsidRPr="00361E59" w:rsidRDefault="002713BC" w:rsidP="005D5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28500,00</w:t>
            </w:r>
          </w:p>
        </w:tc>
        <w:tc>
          <w:tcPr>
            <w:tcW w:w="1361" w:type="dxa"/>
          </w:tcPr>
          <w:p w:rsidR="005D5941" w:rsidRPr="00361E59" w:rsidRDefault="00361E59" w:rsidP="005D5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3135</w:t>
            </w:r>
            <w:r w:rsidR="002713BC"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AC101B" w:rsidRPr="00497546" w:rsidTr="004332C3">
        <w:tc>
          <w:tcPr>
            <w:tcW w:w="11230" w:type="dxa"/>
            <w:gridSpan w:val="7"/>
          </w:tcPr>
          <w:p w:rsidR="00AC101B" w:rsidRPr="00497546" w:rsidRDefault="00AC101B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Для награждения победителей интеллектуального</w:t>
            </w:r>
            <w:r w:rsidR="00C3125A">
              <w:rPr>
                <w:rFonts w:ascii="Times New Roman" w:hAnsi="Times New Roman" w:cs="Times New Roman"/>
                <w:sz w:val="24"/>
                <w:szCs w:val="24"/>
              </w:rPr>
              <w:t xml:space="preserve"> игр КИСИ на </w:t>
            </w:r>
            <w:proofErr w:type="spellStart"/>
            <w:r w:rsidR="00C3125A">
              <w:rPr>
                <w:rFonts w:ascii="Times New Roman" w:hAnsi="Times New Roman" w:cs="Times New Roman"/>
                <w:sz w:val="24"/>
                <w:szCs w:val="24"/>
              </w:rPr>
              <w:t>ДОБРОклубе</w:t>
            </w:r>
            <w:proofErr w:type="spellEnd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будут приобретаться Кубки и памятные призы. Пройдёт три турнира.</w:t>
            </w:r>
          </w:p>
          <w:p w:rsidR="00AC101B" w:rsidRPr="00497546" w:rsidRDefault="00AC101B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База отдыха для проведения семейного слёта «Букет ромашек» находится возле села Ира около берега реки Белая. Она огорожена, что создает благоприятные безопасные условия. На территории есть вода и электричество, а также места для приготовления пищи и отдыха (беседки). На территории базы имеются домики, которые можно использовать для отдыха </w:t>
            </w:r>
            <w:r w:rsidR="00C3125A">
              <w:rPr>
                <w:rFonts w:ascii="Times New Roman" w:hAnsi="Times New Roman" w:cs="Times New Roman"/>
                <w:sz w:val="24"/>
                <w:szCs w:val="24"/>
              </w:rPr>
              <w:t>детей. Стоимость одного места 20</w:t>
            </w: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0 руб. Планируется 100 участников.</w:t>
            </w:r>
          </w:p>
          <w:p w:rsidR="00AC101B" w:rsidRPr="00497546" w:rsidRDefault="00AC101B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Для перевозки участников семейного слёта понадобится 4 автобуса по 25 мест. От </w:t>
            </w:r>
            <w:proofErr w:type="spell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г.Кумертау</w:t>
            </w:r>
            <w:proofErr w:type="spellEnd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до турбазы "Рассвет" 12 км. Цена по договорённости. 1 автобус предоставляет АРМИ на безвозмездной основе.</w:t>
            </w:r>
          </w:p>
          <w:p w:rsidR="00AC101B" w:rsidRPr="00497546" w:rsidRDefault="00AC101B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В каждую команду на семейном слёте будут входить по три семьи. Награждаться будут команды, занявшие 1,2,3 места и 4 номинации. Победители будут выявлены. 3 приза для награждения предоставит МОВПП "Единая Россия".</w:t>
            </w:r>
          </w:p>
          <w:p w:rsidR="00AC101B" w:rsidRPr="00497546" w:rsidRDefault="00C3125A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участников будет организовано с кафе «Листопад» - это будут индивидуальные комплексные наборы. Питание будет двухразовое (обед – 170 </w:t>
            </w:r>
            <w:proofErr w:type="spellStart"/>
            <w:r w:rsidR="00F67D4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F67D4C">
              <w:rPr>
                <w:rFonts w:ascii="Times New Roman" w:hAnsi="Times New Roman" w:cs="Times New Roman"/>
                <w:sz w:val="24"/>
                <w:szCs w:val="24"/>
              </w:rPr>
              <w:t>, ужин 120 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D4C" w:rsidRDefault="00F67D4C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F010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семейного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семейному благополучию</w:t>
            </w:r>
            <w:r w:rsidRPr="00F010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рамках акции добровольцами будет организован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его победителей необходимы призы.</w:t>
            </w: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приобретение спортинвентаря и сувенирной продукции в размере не более 400 рублей.</w:t>
            </w:r>
          </w:p>
          <w:p w:rsidR="00AC101B" w:rsidRPr="00497546" w:rsidRDefault="00AC101B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Для проведения Дня добровольца будет приглашён певец или группа из города Уфы для организации концерта. Лучшим волонтерам будут вручаться призы (наушники, колонки, часы</w:t>
            </w:r>
            <w:proofErr w:type="gramStart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>).Волонтеры</w:t>
            </w:r>
            <w:proofErr w:type="gramEnd"/>
            <w:r w:rsidRPr="00497546">
              <w:rPr>
                <w:rFonts w:ascii="Times New Roman" w:hAnsi="Times New Roman" w:cs="Times New Roman"/>
                <w:sz w:val="24"/>
                <w:szCs w:val="24"/>
              </w:rPr>
              <w:t xml:space="preserve"> разных направ</w:t>
            </w:r>
            <w:r w:rsidR="00F67D4C">
              <w:rPr>
                <w:rFonts w:ascii="Times New Roman" w:hAnsi="Times New Roman" w:cs="Times New Roman"/>
                <w:sz w:val="24"/>
                <w:szCs w:val="24"/>
              </w:rPr>
              <w:t>лений деятельности – 20 человек будут награждены.</w:t>
            </w:r>
          </w:p>
          <w:p w:rsidR="00AC101B" w:rsidRPr="00497546" w:rsidRDefault="00AC101B" w:rsidP="005D5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A88" w:rsidRPr="004332C3" w:rsidRDefault="00653FA1" w:rsidP="007E4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2C3">
        <w:rPr>
          <w:rFonts w:ascii="Times New Roman" w:hAnsi="Times New Roman" w:cs="Times New Roman"/>
          <w:sz w:val="24"/>
          <w:szCs w:val="24"/>
        </w:rPr>
        <w:t>4.Прочие расходы</w:t>
      </w:r>
    </w:p>
    <w:tbl>
      <w:tblPr>
        <w:tblStyle w:val="a3"/>
        <w:tblW w:w="11207" w:type="dxa"/>
        <w:tblInd w:w="-431" w:type="dxa"/>
        <w:tblLook w:val="04A0" w:firstRow="1" w:lastRow="0" w:firstColumn="1" w:lastColumn="0" w:noHBand="0" w:noVBand="1"/>
      </w:tblPr>
      <w:tblGrid>
        <w:gridCol w:w="2269"/>
        <w:gridCol w:w="1280"/>
        <w:gridCol w:w="1670"/>
        <w:gridCol w:w="14"/>
        <w:gridCol w:w="2193"/>
        <w:gridCol w:w="14"/>
        <w:gridCol w:w="2335"/>
        <w:gridCol w:w="14"/>
        <w:gridCol w:w="1404"/>
        <w:gridCol w:w="14"/>
      </w:tblGrid>
      <w:tr w:rsidR="00CF3A88" w:rsidRPr="0017137F" w:rsidTr="004332C3">
        <w:trPr>
          <w:gridAfter w:val="1"/>
          <w:wAfter w:w="14" w:type="dxa"/>
        </w:trPr>
        <w:tc>
          <w:tcPr>
            <w:tcW w:w="2269" w:type="dxa"/>
          </w:tcPr>
          <w:p w:rsidR="00CF3A88" w:rsidRPr="0017137F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80" w:type="dxa"/>
          </w:tcPr>
          <w:p w:rsidR="00CF3A88" w:rsidRPr="0017137F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Цена за единицу, рублей</w:t>
            </w:r>
          </w:p>
        </w:tc>
        <w:tc>
          <w:tcPr>
            <w:tcW w:w="1670" w:type="dxa"/>
          </w:tcPr>
          <w:p w:rsidR="00CF3A88" w:rsidRPr="0017137F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207" w:type="dxa"/>
            <w:gridSpan w:val="2"/>
          </w:tcPr>
          <w:p w:rsidR="00CF3A88" w:rsidRPr="0017137F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средства, </w:t>
            </w:r>
          </w:p>
        </w:tc>
        <w:tc>
          <w:tcPr>
            <w:tcW w:w="2349" w:type="dxa"/>
            <w:gridSpan w:val="2"/>
          </w:tcPr>
          <w:p w:rsidR="00CF3A88" w:rsidRPr="0017137F" w:rsidRDefault="00CF3A88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18" w:type="dxa"/>
            <w:gridSpan w:val="2"/>
          </w:tcPr>
          <w:p w:rsidR="00CF3A88" w:rsidRPr="0017137F" w:rsidRDefault="00CF3A88" w:rsidP="00541932">
            <w:pPr>
              <w:ind w:right="-262"/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</w:t>
            </w:r>
          </w:p>
        </w:tc>
      </w:tr>
      <w:tr w:rsidR="00CF3A88" w:rsidRPr="0017137F" w:rsidTr="004332C3">
        <w:trPr>
          <w:gridAfter w:val="1"/>
          <w:wAfter w:w="14" w:type="dxa"/>
        </w:trPr>
        <w:tc>
          <w:tcPr>
            <w:tcW w:w="2269" w:type="dxa"/>
          </w:tcPr>
          <w:p w:rsidR="00CF3A88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Аренда офисного помещения для текущей работы и приёмов психолога (с учётом коммунальных услуг)</w:t>
            </w:r>
          </w:p>
        </w:tc>
        <w:tc>
          <w:tcPr>
            <w:tcW w:w="1280" w:type="dxa"/>
          </w:tcPr>
          <w:p w:rsidR="00CF3A88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  <w:tc>
          <w:tcPr>
            <w:tcW w:w="1670" w:type="dxa"/>
          </w:tcPr>
          <w:p w:rsidR="00CF3A88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7" w:type="dxa"/>
            <w:gridSpan w:val="2"/>
          </w:tcPr>
          <w:p w:rsidR="00CF3A88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9" w:type="dxa"/>
            <w:gridSpan w:val="2"/>
          </w:tcPr>
          <w:p w:rsidR="00CF3A88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77000,00</w:t>
            </w:r>
          </w:p>
        </w:tc>
        <w:tc>
          <w:tcPr>
            <w:tcW w:w="1418" w:type="dxa"/>
            <w:gridSpan w:val="2"/>
          </w:tcPr>
          <w:p w:rsidR="00CF3A88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77000,00</w:t>
            </w:r>
          </w:p>
        </w:tc>
      </w:tr>
      <w:tr w:rsidR="00653FA1" w:rsidRPr="0017137F" w:rsidTr="004332C3">
        <w:trPr>
          <w:gridAfter w:val="1"/>
          <w:wAfter w:w="14" w:type="dxa"/>
        </w:trPr>
        <w:tc>
          <w:tcPr>
            <w:tcW w:w="2269" w:type="dxa"/>
          </w:tcPr>
          <w:p w:rsidR="00653FA1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Канцтовары</w:t>
            </w:r>
          </w:p>
        </w:tc>
        <w:tc>
          <w:tcPr>
            <w:tcW w:w="1280" w:type="dxa"/>
          </w:tcPr>
          <w:p w:rsidR="00653FA1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670" w:type="dxa"/>
          </w:tcPr>
          <w:p w:rsidR="00653FA1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7" w:type="dxa"/>
            <w:gridSpan w:val="2"/>
          </w:tcPr>
          <w:p w:rsidR="00653FA1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2349" w:type="dxa"/>
            <w:gridSpan w:val="2"/>
          </w:tcPr>
          <w:p w:rsidR="00653FA1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653FA1" w:rsidRPr="0017137F" w:rsidRDefault="00653FA1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</w:tr>
      <w:tr w:rsidR="007576BA" w:rsidRPr="0017137F" w:rsidTr="004332C3">
        <w:trPr>
          <w:gridAfter w:val="1"/>
          <w:wAfter w:w="14" w:type="dxa"/>
        </w:trPr>
        <w:tc>
          <w:tcPr>
            <w:tcW w:w="2269" w:type="dxa"/>
          </w:tcPr>
          <w:p w:rsidR="007576BA" w:rsidRPr="0017137F" w:rsidRDefault="007576BA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Футболка с символикой проекта</w:t>
            </w:r>
          </w:p>
        </w:tc>
        <w:tc>
          <w:tcPr>
            <w:tcW w:w="1280" w:type="dxa"/>
          </w:tcPr>
          <w:p w:rsidR="007576BA" w:rsidRPr="0017137F" w:rsidRDefault="007576BA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670" w:type="dxa"/>
          </w:tcPr>
          <w:p w:rsidR="007576BA" w:rsidRPr="0017137F" w:rsidRDefault="007576BA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07" w:type="dxa"/>
            <w:gridSpan w:val="2"/>
          </w:tcPr>
          <w:p w:rsidR="007576BA" w:rsidRPr="0017137F" w:rsidRDefault="007576BA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  <w:tc>
          <w:tcPr>
            <w:tcW w:w="2349" w:type="dxa"/>
            <w:gridSpan w:val="2"/>
          </w:tcPr>
          <w:p w:rsidR="007576BA" w:rsidRPr="0017137F" w:rsidRDefault="007576BA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7576BA" w:rsidRPr="0017137F" w:rsidRDefault="007576BA" w:rsidP="0054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65000,00</w:t>
            </w:r>
          </w:p>
        </w:tc>
      </w:tr>
      <w:tr w:rsidR="00CF3A88" w:rsidRPr="00653FA1" w:rsidTr="004332C3">
        <w:tc>
          <w:tcPr>
            <w:tcW w:w="5233" w:type="dxa"/>
            <w:gridSpan w:val="4"/>
          </w:tcPr>
          <w:p w:rsidR="00CF3A88" w:rsidRPr="00361E59" w:rsidRDefault="00CF3A88" w:rsidP="00541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ПРОЧИМ РАСХОДАМ:</w:t>
            </w:r>
          </w:p>
        </w:tc>
        <w:tc>
          <w:tcPr>
            <w:tcW w:w="2207" w:type="dxa"/>
            <w:gridSpan w:val="2"/>
          </w:tcPr>
          <w:p w:rsidR="00CF3A88" w:rsidRPr="00361E59" w:rsidRDefault="007576BA" w:rsidP="00541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="008B4EC4"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2349" w:type="dxa"/>
            <w:gridSpan w:val="2"/>
          </w:tcPr>
          <w:p w:rsidR="00CF3A88" w:rsidRPr="00361E59" w:rsidRDefault="008B4EC4" w:rsidP="00541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77000,00</w:t>
            </w:r>
          </w:p>
        </w:tc>
        <w:tc>
          <w:tcPr>
            <w:tcW w:w="1418" w:type="dxa"/>
            <w:gridSpan w:val="2"/>
          </w:tcPr>
          <w:p w:rsidR="00CF3A88" w:rsidRPr="00361E59" w:rsidRDefault="007576BA" w:rsidP="00541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154000</w:t>
            </w:r>
            <w:r w:rsidR="008B4EC4" w:rsidRPr="00361E5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AC101B" w:rsidRPr="00653FA1" w:rsidTr="004332C3">
        <w:tc>
          <w:tcPr>
            <w:tcW w:w="11207" w:type="dxa"/>
            <w:gridSpan w:val="10"/>
          </w:tcPr>
          <w:p w:rsidR="00AC101B" w:rsidRPr="0017137F" w:rsidRDefault="00AC101B" w:rsidP="008B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Комментарии: Канцтовары требуются и для текущей работы по проекту и на мероприятия</w:t>
            </w:r>
            <w:r w:rsidR="00C312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 xml:space="preserve"> проекта. В начале реализации будут закуплены: бумага офисная, картридж, бумага цветная для мероприятий, фломастеры, маркеры, фотобумага, бумага для </w:t>
            </w:r>
            <w:proofErr w:type="spellStart"/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флептчара</w:t>
            </w:r>
            <w:proofErr w:type="spellEnd"/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, файлы, авторучки, ножницы, клей.</w:t>
            </w:r>
          </w:p>
          <w:p w:rsidR="00AC101B" w:rsidRPr="0017137F" w:rsidRDefault="00AC101B" w:rsidP="00757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37F">
              <w:rPr>
                <w:rFonts w:ascii="Times New Roman" w:hAnsi="Times New Roman" w:cs="Times New Roman"/>
                <w:sz w:val="24"/>
                <w:szCs w:val="24"/>
              </w:rPr>
              <w:t>Помещение для офисных работ и проведения мероприятий не более чем на 40-50 человек выделяет АРМИ на безвозмездной основе.</w:t>
            </w:r>
            <w:r w:rsidR="0075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25A">
              <w:rPr>
                <w:rFonts w:ascii="Times New Roman" w:hAnsi="Times New Roman" w:cs="Times New Roman"/>
                <w:sz w:val="24"/>
                <w:szCs w:val="24"/>
              </w:rPr>
              <w:t xml:space="preserve">Футболки необходимы для привлечения внимания общественности к проекту и к семейному </w:t>
            </w:r>
            <w:proofErr w:type="spellStart"/>
            <w:r w:rsidR="00C3125A">
              <w:rPr>
                <w:rFonts w:ascii="Times New Roman" w:hAnsi="Times New Roman" w:cs="Times New Roman"/>
                <w:sz w:val="24"/>
                <w:szCs w:val="24"/>
              </w:rPr>
              <w:t>волонтёрству</w:t>
            </w:r>
            <w:proofErr w:type="spellEnd"/>
            <w:r w:rsidR="00C3125A">
              <w:rPr>
                <w:rFonts w:ascii="Times New Roman" w:hAnsi="Times New Roman" w:cs="Times New Roman"/>
                <w:sz w:val="24"/>
                <w:szCs w:val="24"/>
              </w:rPr>
              <w:t>, продвижения темы семьи и добровольчества. Изготавливать футболки по специальному дизайну будет ООО «Цифровик» (в цену входит приобретение качественных футболок и нанесение логотипов проекта.</w:t>
            </w:r>
          </w:p>
        </w:tc>
      </w:tr>
    </w:tbl>
    <w:p w:rsidR="00CF3A88" w:rsidRDefault="00CF3A88" w:rsidP="007E496B">
      <w:pPr>
        <w:spacing w:after="0" w:line="240" w:lineRule="auto"/>
      </w:pPr>
    </w:p>
    <w:sectPr w:rsidR="00CF3A88" w:rsidSect="00767B40"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9660E"/>
    <w:multiLevelType w:val="hybridMultilevel"/>
    <w:tmpl w:val="526A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A6A20"/>
    <w:multiLevelType w:val="hybridMultilevel"/>
    <w:tmpl w:val="5678A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01"/>
    <w:rsid w:val="00022F59"/>
    <w:rsid w:val="000A455C"/>
    <w:rsid w:val="000B2F37"/>
    <w:rsid w:val="000C17BA"/>
    <w:rsid w:val="000E0B7A"/>
    <w:rsid w:val="000F1990"/>
    <w:rsid w:val="000F2C59"/>
    <w:rsid w:val="000F409B"/>
    <w:rsid w:val="001219BC"/>
    <w:rsid w:val="00141CBD"/>
    <w:rsid w:val="00143B6D"/>
    <w:rsid w:val="0014506C"/>
    <w:rsid w:val="0017137F"/>
    <w:rsid w:val="00180AB0"/>
    <w:rsid w:val="00196E1C"/>
    <w:rsid w:val="001C4CA0"/>
    <w:rsid w:val="002312D1"/>
    <w:rsid w:val="00237FE6"/>
    <w:rsid w:val="00265327"/>
    <w:rsid w:val="002713BC"/>
    <w:rsid w:val="00296DEA"/>
    <w:rsid w:val="002D1280"/>
    <w:rsid w:val="00307BD9"/>
    <w:rsid w:val="0031615B"/>
    <w:rsid w:val="00317C72"/>
    <w:rsid w:val="00361E59"/>
    <w:rsid w:val="00386E1E"/>
    <w:rsid w:val="00387DBD"/>
    <w:rsid w:val="0039358F"/>
    <w:rsid w:val="003B5A0A"/>
    <w:rsid w:val="003C3893"/>
    <w:rsid w:val="003D39AA"/>
    <w:rsid w:val="004047CD"/>
    <w:rsid w:val="004332C3"/>
    <w:rsid w:val="004336EE"/>
    <w:rsid w:val="00436884"/>
    <w:rsid w:val="00445EC2"/>
    <w:rsid w:val="004928D6"/>
    <w:rsid w:val="00497546"/>
    <w:rsid w:val="004C160A"/>
    <w:rsid w:val="004C2D01"/>
    <w:rsid w:val="004D2B9B"/>
    <w:rsid w:val="004E0D15"/>
    <w:rsid w:val="004E6775"/>
    <w:rsid w:val="00504ABF"/>
    <w:rsid w:val="00520B3C"/>
    <w:rsid w:val="00526870"/>
    <w:rsid w:val="00526955"/>
    <w:rsid w:val="005311F3"/>
    <w:rsid w:val="00540721"/>
    <w:rsid w:val="00541932"/>
    <w:rsid w:val="00591B51"/>
    <w:rsid w:val="005B204C"/>
    <w:rsid w:val="005D25D9"/>
    <w:rsid w:val="005D5941"/>
    <w:rsid w:val="005F48B2"/>
    <w:rsid w:val="00653FA1"/>
    <w:rsid w:val="00657FB5"/>
    <w:rsid w:val="00666F45"/>
    <w:rsid w:val="00672166"/>
    <w:rsid w:val="00683FCC"/>
    <w:rsid w:val="006C5AE0"/>
    <w:rsid w:val="006D77B1"/>
    <w:rsid w:val="00710A30"/>
    <w:rsid w:val="00725DC6"/>
    <w:rsid w:val="00755635"/>
    <w:rsid w:val="007576BA"/>
    <w:rsid w:val="00767B40"/>
    <w:rsid w:val="0077015B"/>
    <w:rsid w:val="007D02C1"/>
    <w:rsid w:val="007E496B"/>
    <w:rsid w:val="007E59BA"/>
    <w:rsid w:val="008136F7"/>
    <w:rsid w:val="008453DB"/>
    <w:rsid w:val="008619BB"/>
    <w:rsid w:val="008B0653"/>
    <w:rsid w:val="008B4EC4"/>
    <w:rsid w:val="008C026E"/>
    <w:rsid w:val="008C766B"/>
    <w:rsid w:val="008E307D"/>
    <w:rsid w:val="00905254"/>
    <w:rsid w:val="0093576C"/>
    <w:rsid w:val="00954202"/>
    <w:rsid w:val="0096046C"/>
    <w:rsid w:val="00971888"/>
    <w:rsid w:val="009761EB"/>
    <w:rsid w:val="009A1249"/>
    <w:rsid w:val="009A2B97"/>
    <w:rsid w:val="009A636D"/>
    <w:rsid w:val="009E63F1"/>
    <w:rsid w:val="00A038E1"/>
    <w:rsid w:val="00A46EF0"/>
    <w:rsid w:val="00A71E46"/>
    <w:rsid w:val="00A76948"/>
    <w:rsid w:val="00AC101B"/>
    <w:rsid w:val="00AC708B"/>
    <w:rsid w:val="00AD5E01"/>
    <w:rsid w:val="00AF2B0F"/>
    <w:rsid w:val="00AF715D"/>
    <w:rsid w:val="00B14D55"/>
    <w:rsid w:val="00B37311"/>
    <w:rsid w:val="00B725A5"/>
    <w:rsid w:val="00B92B25"/>
    <w:rsid w:val="00BD23FD"/>
    <w:rsid w:val="00C14AE0"/>
    <w:rsid w:val="00C22917"/>
    <w:rsid w:val="00C26F87"/>
    <w:rsid w:val="00C3125A"/>
    <w:rsid w:val="00C350F3"/>
    <w:rsid w:val="00C75219"/>
    <w:rsid w:val="00C80ADE"/>
    <w:rsid w:val="00C93AC5"/>
    <w:rsid w:val="00CC41B8"/>
    <w:rsid w:val="00CE3896"/>
    <w:rsid w:val="00CF3A88"/>
    <w:rsid w:val="00D11B88"/>
    <w:rsid w:val="00D12E91"/>
    <w:rsid w:val="00D94FAD"/>
    <w:rsid w:val="00DB41ED"/>
    <w:rsid w:val="00DD2EA1"/>
    <w:rsid w:val="00DF2BEE"/>
    <w:rsid w:val="00E01507"/>
    <w:rsid w:val="00E62E6D"/>
    <w:rsid w:val="00E674A2"/>
    <w:rsid w:val="00E70AA1"/>
    <w:rsid w:val="00E81801"/>
    <w:rsid w:val="00EA1A80"/>
    <w:rsid w:val="00EA5324"/>
    <w:rsid w:val="00F010C1"/>
    <w:rsid w:val="00F07176"/>
    <w:rsid w:val="00F07923"/>
    <w:rsid w:val="00F524F3"/>
    <w:rsid w:val="00F67D4C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EDEC"/>
  <w15:chartTrackingRefBased/>
  <w15:docId w15:val="{40ACDC40-D8FB-4E33-8B81-69FE1041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F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0B7A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E63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04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45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8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8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3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1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491787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ewsru.com/russia/21Dec2006/nakaz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g.ru/2020/01/15/onlajn-transliaciia-poslaniia-prezidenta-federalnomu-sobraniiu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DFD51-BD4E-420D-9C69-135A6D57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1</Pages>
  <Words>4755</Words>
  <Characters>27110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АРМИ</Company>
  <LinksUpToDate>false</LinksUpToDate>
  <CharactersWithSpaces>31802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2021-05-17T12:30:00Z</cp:lastPrinted>
  <dcterms:created xsi:type="dcterms:W3CDTF">2020-05-10T05:28:00Z</dcterms:created>
  <dcterms:modified xsi:type="dcterms:W3CDTF">2021-07-04T07:29:00Z</dcterms:modified>
</cp:coreProperties>
</file>