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BC8B3" w14:textId="30478958" w:rsidR="00FE0935" w:rsidRPr="00195D56" w:rsidRDefault="007D2A94" w:rsidP="006C0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D56">
        <w:rPr>
          <w:rFonts w:ascii="Times New Roman" w:hAnsi="Times New Roman" w:cs="Times New Roman"/>
          <w:sz w:val="28"/>
          <w:szCs w:val="28"/>
        </w:rPr>
        <w:t>Избирательная комиссия Запорожской области</w:t>
      </w:r>
    </w:p>
    <w:p w14:paraId="3B24484E" w14:textId="79F6A642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06552E96" w14:textId="0CE8E6AB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5DE5EE1C" w14:textId="58EC86A8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04F6B6BF" w14:textId="5848BB73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794C0656" w14:textId="749C1018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2222567E" w14:textId="1A5CD74C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3D949540" w14:textId="51492943" w:rsidR="00FE0935" w:rsidRPr="00195D56" w:rsidRDefault="002A6E4D" w:rsidP="00FE0935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D56">
        <w:rPr>
          <w:rStyle w:val="a3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«</w:t>
      </w:r>
      <w:r w:rsidR="00B37A78" w:rsidRPr="00195D56">
        <w:rPr>
          <w:rStyle w:val="a3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НАСТАВНИЧЕСТВО МЕНЯЕТ БУДУЩЕЕ</w:t>
      </w:r>
      <w:r w:rsidRPr="00195D56">
        <w:rPr>
          <w:rStyle w:val="a3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»</w:t>
      </w:r>
    </w:p>
    <w:p w14:paraId="7FB8363A" w14:textId="77777777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3D06B36F" w14:textId="77777777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3E2A98F9" w14:textId="77777777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193C6384" w14:textId="77777777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0BE6208B" w14:textId="77777777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0DF88A49" w14:textId="77777777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38AD1AE6" w14:textId="77777777" w:rsidR="006C0CA1" w:rsidRPr="00195D56" w:rsidRDefault="006C0CA1" w:rsidP="00FE0935">
      <w:pPr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14:paraId="338A8A12" w14:textId="77777777" w:rsidR="006C0CA1" w:rsidRPr="00195D56" w:rsidRDefault="006C0CA1" w:rsidP="00FE0935">
      <w:pPr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14:paraId="71528A3A" w14:textId="436CAFF0" w:rsidR="00FE0935" w:rsidRPr="00195D56" w:rsidRDefault="00FE0935" w:rsidP="00195D56">
      <w:pPr>
        <w:spacing w:after="0" w:line="36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195D56">
        <w:rPr>
          <w:rFonts w:ascii="Times New Roman" w:hAnsi="Times New Roman" w:cs="Times New Roman"/>
          <w:sz w:val="28"/>
          <w:szCs w:val="28"/>
        </w:rPr>
        <w:t>Автор: Е</w:t>
      </w:r>
      <w:r w:rsidR="007D2A94" w:rsidRPr="00195D56">
        <w:rPr>
          <w:rFonts w:ascii="Times New Roman" w:hAnsi="Times New Roman" w:cs="Times New Roman"/>
          <w:sz w:val="28"/>
          <w:szCs w:val="28"/>
        </w:rPr>
        <w:t>в</w:t>
      </w:r>
      <w:r w:rsidRPr="00195D56">
        <w:rPr>
          <w:rFonts w:ascii="Times New Roman" w:hAnsi="Times New Roman" w:cs="Times New Roman"/>
          <w:sz w:val="28"/>
          <w:szCs w:val="28"/>
        </w:rPr>
        <w:t>тухова Ангелина Ивановна – главный консультант отдела правового и организационно-методического обеспечения Аппарата Избирательной комиссии Запорожской области – помощник Председателя Избирательной комиссии Запорожской области</w:t>
      </w:r>
    </w:p>
    <w:p w14:paraId="4BCED185" w14:textId="12DDDDFA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64996FEC" w14:textId="6D67A219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2CEC0252" w14:textId="64DFAB14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2F4542F4" w14:textId="0F265EA3" w:rsidR="00FE0935" w:rsidRPr="00195D56" w:rsidRDefault="00FE0935">
      <w:pPr>
        <w:rPr>
          <w:rFonts w:ascii="Times New Roman" w:hAnsi="Times New Roman" w:cs="Times New Roman"/>
          <w:sz w:val="28"/>
          <w:szCs w:val="28"/>
        </w:rPr>
      </w:pPr>
    </w:p>
    <w:p w14:paraId="270C0451" w14:textId="77777777" w:rsidR="00FE0935" w:rsidRPr="00195D56" w:rsidRDefault="00FE0935" w:rsidP="00FE0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C825C5" w14:textId="4C3EFA10" w:rsidR="00FE0935" w:rsidRPr="00195D56" w:rsidRDefault="00FE0935" w:rsidP="00FE0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5D56">
        <w:rPr>
          <w:rFonts w:ascii="Times New Roman" w:hAnsi="Times New Roman" w:cs="Times New Roman"/>
          <w:sz w:val="28"/>
          <w:szCs w:val="28"/>
        </w:rPr>
        <w:t>2025 год</w:t>
      </w:r>
    </w:p>
    <w:p w14:paraId="26CB6040" w14:textId="7F9A92E8" w:rsidR="00EC001E" w:rsidRPr="00195D56" w:rsidRDefault="00FE0935" w:rsidP="00EC00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5D56">
        <w:rPr>
          <w:rFonts w:ascii="Times New Roman" w:hAnsi="Times New Roman" w:cs="Times New Roman"/>
          <w:sz w:val="28"/>
          <w:szCs w:val="28"/>
        </w:rPr>
        <w:t>Мелитополь, Запорожская область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4651852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45F578" w14:textId="5E07B7A2" w:rsidR="00EC001E" w:rsidRPr="00195D56" w:rsidRDefault="00C27B41">
          <w:pPr>
            <w:pStyle w:val="a6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95D56"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14:paraId="6EE4E2A4" w14:textId="77777777" w:rsidR="00EC001E" w:rsidRPr="00195D56" w:rsidRDefault="00EC001E" w:rsidP="00EC001E">
          <w:pPr>
            <w:pStyle w:val="31"/>
            <w:tabs>
              <w:tab w:val="right" w:leader="dot" w:pos="9345"/>
            </w:tabs>
            <w:ind w:left="0"/>
            <w:rPr>
              <w:rFonts w:ascii="Times New Roman" w:hAnsi="Times New Roman" w:cs="Times New Roman"/>
              <w:sz w:val="28"/>
              <w:szCs w:val="28"/>
            </w:rPr>
          </w:pPr>
        </w:p>
        <w:p w14:paraId="2244F4DF" w14:textId="11D53E56" w:rsidR="00EA5574" w:rsidRPr="00195D56" w:rsidRDefault="00EC001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195D5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95D5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95D5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0299963" w:history="1">
            <w:r w:rsidR="00EA5574" w:rsidRPr="00195D56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_Toc210299963 \h </w:instrTex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72C6AF" w14:textId="37E3FB09" w:rsidR="00EA5574" w:rsidRPr="00195D56" w:rsidRDefault="0088044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299964" w:history="1">
            <w:r w:rsidR="00EA5574" w:rsidRPr="00195D56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 Знакомство и выявление потенциала: от волонтерства к государственной гражданской службе</w: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_Toc210299964 \h </w:instrTex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3CFFD7" w14:textId="210D0987" w:rsidR="00EA5574" w:rsidRPr="00195D56" w:rsidRDefault="0088044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299965" w:history="1">
            <w:r w:rsidR="00EA5574" w:rsidRPr="00195D56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 Реализация практики наставничества: этапы и методы</w: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_Toc210299965 \h </w:instrTex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2FB3E6" w14:textId="26FAB227" w:rsidR="00EA5574" w:rsidRPr="00195D56" w:rsidRDefault="0088044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299966" w:history="1">
            <w:r w:rsidR="00EA5574" w:rsidRPr="00195D56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3. </w:t>
            </w:r>
            <w:r w:rsidR="00EA5574" w:rsidRPr="00195D56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Достижения и профессиональные результаты</w: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_Toc210299966 \h </w:instrTex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153B65" w14:textId="46C15ACB" w:rsidR="00EA5574" w:rsidRPr="00195D56" w:rsidRDefault="0088044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10299967" w:history="1">
            <w:r w:rsidR="00EA5574" w:rsidRPr="00195D56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_Toc210299967 \h </w:instrTex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EA5574" w:rsidRPr="00195D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190397" w14:textId="4D947E69" w:rsidR="00EC001E" w:rsidRPr="00195D56" w:rsidRDefault="00EC001E" w:rsidP="006C0CA1">
          <w:pPr>
            <w:rPr>
              <w:rFonts w:ascii="Times New Roman" w:hAnsi="Times New Roman" w:cs="Times New Roman"/>
              <w:sz w:val="28"/>
              <w:szCs w:val="28"/>
            </w:rPr>
          </w:pPr>
          <w:r w:rsidRPr="00195D56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1C4E0475" w14:textId="77777777" w:rsidR="006C0CA1" w:rsidRPr="00195D56" w:rsidRDefault="006C0CA1" w:rsidP="00EC001E">
      <w:pPr>
        <w:pStyle w:val="1"/>
        <w:spacing w:line="36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sectPr w:rsidR="006C0CA1" w:rsidRPr="00195D56" w:rsidSect="0095430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14:paraId="46ADA106" w14:textId="7A4086C2" w:rsidR="00FE0935" w:rsidRPr="00195D56" w:rsidRDefault="00FE0935" w:rsidP="00EC001E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210299963"/>
      <w:r w:rsidRPr="00195D56">
        <w:rPr>
          <w:rStyle w:val="a3"/>
          <w:rFonts w:ascii="Times New Roman" w:hAnsi="Times New Roman" w:cs="Times New Roman"/>
          <w:color w:val="0F1115"/>
          <w:sz w:val="28"/>
          <w:szCs w:val="28"/>
        </w:rPr>
        <w:lastRenderedPageBreak/>
        <w:t>Введение</w:t>
      </w:r>
      <w:bookmarkEnd w:id="1"/>
    </w:p>
    <w:p w14:paraId="52C9D77C" w14:textId="662B0607" w:rsidR="00913625" w:rsidRPr="00195D56" w:rsidRDefault="005D375E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D56">
        <w:rPr>
          <w:sz w:val="28"/>
          <w:szCs w:val="28"/>
        </w:rPr>
        <w:t>Сегодня государственным органам остро необходимо развивать систему наставничества. Для эффективной работы в быстро меняющемся мире требуются новые</w:t>
      </w:r>
      <w:r w:rsidR="00BD3359" w:rsidRPr="00195D56">
        <w:rPr>
          <w:sz w:val="28"/>
          <w:szCs w:val="28"/>
        </w:rPr>
        <w:t xml:space="preserve"> </w:t>
      </w:r>
      <w:r w:rsidRPr="00195D56">
        <w:rPr>
          <w:sz w:val="28"/>
          <w:szCs w:val="28"/>
        </w:rPr>
        <w:t>перспективные сотрудники. Однако, чтобы обеспечить плавную смену поколений и сохранить накопленный опыт, молодым специалистам необходима поддержка. Наставничество позволяет опытным работникам передавать свои знания, навыки и ценности, гарантируя преемственность и стабильность в работе государственных органов.</w:t>
      </w:r>
    </w:p>
    <w:p w14:paraId="053E7739" w14:textId="77777777" w:rsidR="00913625" w:rsidRPr="00195D56" w:rsidRDefault="00913625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D56">
        <w:rPr>
          <w:sz w:val="28"/>
          <w:szCs w:val="28"/>
        </w:rPr>
        <w:t xml:space="preserve">Этот проект демонстрирует успешный опыт наставничества в избирательной системе Запорожской области. Его особенность в том, что он объединил гражданскую активность молодого человека с целенаправленной поддержкой наставника, который разглядел возможности для профессионального развития. </w:t>
      </w:r>
    </w:p>
    <w:p w14:paraId="7CD29C4F" w14:textId="77777777" w:rsidR="00913625" w:rsidRPr="00195D56" w:rsidRDefault="00FE0935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D56">
        <w:rPr>
          <w:sz w:val="28"/>
          <w:szCs w:val="28"/>
        </w:rPr>
        <w:t xml:space="preserve">Цель проекта: продемонстрировать эффективность </w:t>
      </w:r>
      <w:r w:rsidR="00913625" w:rsidRPr="00195D56">
        <w:rPr>
          <w:sz w:val="28"/>
          <w:szCs w:val="28"/>
        </w:rPr>
        <w:t>развития молодого специалиста благодаря наставничеству, демонстрируя его переход от гуманитарной деятельности к роли полноправного сотрудника Аппарата Избирательной комиссии Запорожской области и председателя Молодежной избирательной комиссии Запорожской области.</w:t>
      </w:r>
    </w:p>
    <w:p w14:paraId="6232861E" w14:textId="141ECE07" w:rsidR="00FE0935" w:rsidRPr="00195D56" w:rsidRDefault="00FE0935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195D56">
        <w:rPr>
          <w:color w:val="0F1115"/>
          <w:sz w:val="28"/>
          <w:szCs w:val="28"/>
        </w:rPr>
        <w:t>Задачи проекта:</w:t>
      </w:r>
    </w:p>
    <w:p w14:paraId="4750065D" w14:textId="77777777" w:rsidR="00FE0935" w:rsidRPr="00195D56" w:rsidRDefault="00FE0935" w:rsidP="00195D5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195D56">
        <w:rPr>
          <w:color w:val="0F1115"/>
          <w:sz w:val="28"/>
          <w:szCs w:val="28"/>
        </w:rPr>
        <w:t>Описать механизм выявления потенциала и привлечения молодежи на государственную службу.</w:t>
      </w:r>
    </w:p>
    <w:p w14:paraId="6410F2FA" w14:textId="77777777" w:rsidR="00FE0935" w:rsidRPr="00195D56" w:rsidRDefault="00FE0935" w:rsidP="00195D5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195D56">
        <w:rPr>
          <w:color w:val="0F1115"/>
          <w:sz w:val="28"/>
          <w:szCs w:val="28"/>
        </w:rPr>
        <w:t>Проанализировать ключевые методы и этапы работы наставника.</w:t>
      </w:r>
    </w:p>
    <w:p w14:paraId="22D79AEE" w14:textId="77777777" w:rsidR="00EC001E" w:rsidRPr="00195D56" w:rsidRDefault="00FE0935" w:rsidP="00195D5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  <w:sectPr w:rsidR="00EC001E" w:rsidRPr="00195D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95D56">
        <w:rPr>
          <w:color w:val="0F1115"/>
          <w:sz w:val="28"/>
          <w:szCs w:val="28"/>
        </w:rPr>
        <w:t>Подвести итоги и оценить результаты реализации практики для обоих участников процесса.</w:t>
      </w:r>
    </w:p>
    <w:p w14:paraId="4EDE8F51" w14:textId="0A46E892" w:rsidR="00FE0935" w:rsidRPr="00195D56" w:rsidRDefault="00EC001E" w:rsidP="00EC001E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210299964"/>
      <w:r w:rsidRPr="00195D56">
        <w:rPr>
          <w:rStyle w:val="a3"/>
          <w:rFonts w:ascii="Times New Roman" w:hAnsi="Times New Roman" w:cs="Times New Roman"/>
          <w:color w:val="0F1115"/>
          <w:sz w:val="28"/>
          <w:szCs w:val="28"/>
        </w:rPr>
        <w:lastRenderedPageBreak/>
        <w:t xml:space="preserve">1. </w:t>
      </w:r>
      <w:r w:rsidR="00FE0935" w:rsidRPr="00195D56">
        <w:rPr>
          <w:rStyle w:val="a3"/>
          <w:rFonts w:ascii="Times New Roman" w:hAnsi="Times New Roman" w:cs="Times New Roman"/>
          <w:color w:val="0F1115"/>
          <w:sz w:val="28"/>
          <w:szCs w:val="28"/>
        </w:rPr>
        <w:t>Знакомство и выявление потенциала: от волонтерства к государственной</w:t>
      </w:r>
      <w:r w:rsidR="005E559F" w:rsidRPr="00195D56">
        <w:rPr>
          <w:rStyle w:val="a3"/>
          <w:rFonts w:ascii="Times New Roman" w:hAnsi="Times New Roman" w:cs="Times New Roman"/>
          <w:color w:val="0F1115"/>
          <w:sz w:val="28"/>
          <w:szCs w:val="28"/>
        </w:rPr>
        <w:t xml:space="preserve"> гражданской </w:t>
      </w:r>
      <w:r w:rsidR="00FE0935" w:rsidRPr="00195D56">
        <w:rPr>
          <w:rStyle w:val="a3"/>
          <w:rFonts w:ascii="Times New Roman" w:hAnsi="Times New Roman" w:cs="Times New Roman"/>
          <w:color w:val="0F1115"/>
          <w:sz w:val="28"/>
          <w:szCs w:val="28"/>
        </w:rPr>
        <w:t>службе</w:t>
      </w:r>
      <w:bookmarkEnd w:id="2"/>
    </w:p>
    <w:p w14:paraId="4B51103F" w14:textId="77777777" w:rsidR="00913625" w:rsidRPr="00195D56" w:rsidRDefault="00913625" w:rsidP="00195D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D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Всё началось для меня в гуманитарном штабе в начале 2022 года в городе Мелитополь.  Тогда было очень тяжело, и я чувствовала, что не могу просто сидеть сложа руки. </w:t>
      </w:r>
      <w:r w:rsidRPr="00195D56">
        <w:rPr>
          <w:rFonts w:ascii="Times New Roman" w:hAnsi="Times New Roman" w:cs="Times New Roman"/>
          <w:sz w:val="28"/>
          <w:szCs w:val="28"/>
        </w:rPr>
        <w:t>Не могла оставаться в стороне, хотелось внести свой вклад и поддержать людей в этот трудный час. Именно в штабе я и познакомилась с Галиной Анатольевной.</w:t>
      </w:r>
    </w:p>
    <w:p w14:paraId="6E82A0EE" w14:textId="03CA11E4" w:rsidR="00310398" w:rsidRPr="00195D56" w:rsidRDefault="00310398" w:rsidP="00195D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95D56">
        <w:rPr>
          <w:rFonts w:ascii="Times New Roman" w:hAnsi="Times New Roman" w:cs="Times New Roman"/>
          <w:color w:val="0F1115"/>
          <w:sz w:val="28"/>
          <w:szCs w:val="28"/>
        </w:rPr>
        <w:t>Как отмечает наставник: </w:t>
      </w:r>
      <w:r w:rsidRPr="00195D56">
        <w:rPr>
          <w:rStyle w:val="a4"/>
          <w:rFonts w:ascii="Times New Roman" w:hAnsi="Times New Roman" w:cs="Times New Roman"/>
          <w:color w:val="0F1115"/>
          <w:sz w:val="28"/>
          <w:szCs w:val="28"/>
        </w:rPr>
        <w:t>«</w:t>
      </w:r>
      <w:r w:rsidR="00C42250" w:rsidRPr="00195D56">
        <w:rPr>
          <w:rStyle w:val="a4"/>
          <w:rFonts w:ascii="Times New Roman" w:hAnsi="Times New Roman" w:cs="Times New Roman"/>
          <w:color w:val="0F1115"/>
          <w:sz w:val="28"/>
          <w:szCs w:val="28"/>
        </w:rPr>
        <w:t>Я увидела эту молодую девушку, которая с самого начала не могла сидеть на месте. В её глазах горел огонь, была видна настоящая целеустремленность и активная жизненная позиция. Я сразу поняла – это тот человек, на которого можно положиться. В ней был огромный потенциал</w:t>
      </w:r>
      <w:r w:rsidRPr="00195D56">
        <w:rPr>
          <w:rStyle w:val="a4"/>
          <w:rFonts w:ascii="Times New Roman" w:hAnsi="Times New Roman" w:cs="Times New Roman"/>
          <w:color w:val="0F1115"/>
          <w:sz w:val="28"/>
          <w:szCs w:val="28"/>
        </w:rPr>
        <w:t>»</w:t>
      </w:r>
      <w:r w:rsidRPr="00195D56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14:paraId="42DFC2D5" w14:textId="0085F07D" w:rsidR="00913625" w:rsidRPr="00195D56" w:rsidRDefault="00977901" w:rsidP="00195D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5D56">
        <w:rPr>
          <w:rFonts w:ascii="Times New Roman" w:hAnsi="Times New Roman" w:cs="Times New Roman"/>
          <w:sz w:val="28"/>
          <w:szCs w:val="28"/>
        </w:rPr>
        <w:t>Затем последовало событие, ставшее поворотным. Галина Анатольевна</w:t>
      </w:r>
      <w:r w:rsidR="007D2A94" w:rsidRPr="00195D56">
        <w:rPr>
          <w:rFonts w:ascii="Times New Roman" w:hAnsi="Times New Roman" w:cs="Times New Roman"/>
          <w:sz w:val="28"/>
          <w:szCs w:val="28"/>
        </w:rPr>
        <w:t xml:space="preserve"> </w:t>
      </w:r>
      <w:r w:rsidRPr="00195D56">
        <w:rPr>
          <w:rFonts w:ascii="Times New Roman" w:hAnsi="Times New Roman" w:cs="Times New Roman"/>
          <w:sz w:val="28"/>
          <w:szCs w:val="28"/>
        </w:rPr>
        <w:t xml:space="preserve">предложила мне поработать в Избирательной комиссии Запорожской области для проведения референдума. Это было не просто приглашение, а знак глубокого доверия, и я, не колеблясь ни секунды, приняла его. Осознавая историческую значимость момента для региона и страны, я не могла остаться в стороне. </w:t>
      </w:r>
      <w:r w:rsidRPr="00195D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был мой осознанный выбор.</w:t>
      </w:r>
    </w:p>
    <w:p w14:paraId="6E626132" w14:textId="6AFAC5F7" w:rsidR="00CC7933" w:rsidRPr="00195D56" w:rsidRDefault="0084723C" w:rsidP="00195D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D56">
        <w:rPr>
          <w:rFonts w:ascii="Times New Roman" w:hAnsi="Times New Roman" w:cs="Times New Roman"/>
          <w:sz w:val="28"/>
          <w:szCs w:val="28"/>
        </w:rPr>
        <w:t xml:space="preserve">Мой волонтёрский опыт стал отправной точкой для карьеры на государственной гражданской службе. Я глубоко признательна Галине Анатольевне за веру в мои силы и за то, что она помогла мне осознать, как моя энергия и стремление к действию могут быть реализованы </w:t>
      </w:r>
      <w:r w:rsidRPr="00195D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русл</w:t>
      </w:r>
      <w:r w:rsidR="00102AB6" w:rsidRPr="00195D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Pr="00195D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настоящего большого дела.</w:t>
      </w:r>
    </w:p>
    <w:p w14:paraId="6529699D" w14:textId="652D7080" w:rsidR="0084723C" w:rsidRPr="00195D56" w:rsidRDefault="0084723C" w:rsidP="00195D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95D56">
        <w:rPr>
          <w:rFonts w:ascii="Times New Roman" w:hAnsi="Times New Roman" w:cs="Times New Roman"/>
          <w:sz w:val="28"/>
          <w:szCs w:val="28"/>
        </w:rPr>
        <w:t xml:space="preserve">Таким образом, мы успешно завершили начальный этап: </w:t>
      </w:r>
      <w:r w:rsidRPr="00195D56">
        <w:rPr>
          <w:rFonts w:ascii="Times New Roman" w:hAnsi="Times New Roman" w:cs="Times New Roman"/>
          <w:color w:val="0F1115"/>
          <w:sz w:val="28"/>
          <w:szCs w:val="28"/>
        </w:rPr>
        <w:t>выявление</w:t>
      </w:r>
      <w:r w:rsidR="00102AB6" w:rsidRPr="00195D56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195D56">
        <w:rPr>
          <w:rFonts w:ascii="Times New Roman" w:hAnsi="Times New Roman" w:cs="Times New Roman"/>
          <w:sz w:val="28"/>
          <w:szCs w:val="28"/>
        </w:rPr>
        <w:t>мотивированного молодого специалиста через его волонтерскую деятельность и привлечение его в систему службы</w:t>
      </w:r>
      <w:r w:rsidR="00102AB6" w:rsidRPr="00195D56">
        <w:rPr>
          <w:rFonts w:ascii="Times New Roman" w:hAnsi="Times New Roman" w:cs="Times New Roman"/>
          <w:sz w:val="28"/>
          <w:szCs w:val="28"/>
        </w:rPr>
        <w:t xml:space="preserve"> </w:t>
      </w:r>
      <w:r w:rsidR="00CC7933" w:rsidRPr="00195D56">
        <w:rPr>
          <w:rFonts w:ascii="Times New Roman" w:hAnsi="Times New Roman" w:cs="Times New Roman"/>
          <w:color w:val="0F1115"/>
          <w:sz w:val="28"/>
          <w:szCs w:val="28"/>
        </w:rPr>
        <w:t>на основе личного доверия и оценки личностных качеств.</w:t>
      </w:r>
    </w:p>
    <w:p w14:paraId="1A9B388E" w14:textId="3B174E4D" w:rsidR="00EC001E" w:rsidRPr="00195D56" w:rsidRDefault="00EC001E" w:rsidP="00FA57AE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  <w:sectPr w:rsidR="00EC001E" w:rsidRPr="00195D56" w:rsidSect="00E47C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27787A" w14:textId="064B3409" w:rsidR="00FE0935" w:rsidRPr="00195D56" w:rsidRDefault="00EC001E" w:rsidP="00EC001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10299965"/>
      <w:r w:rsidRPr="00195D56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 </w:t>
      </w:r>
      <w:r w:rsidR="00FE0935" w:rsidRPr="00195D56">
        <w:rPr>
          <w:rStyle w:val="a3"/>
          <w:rFonts w:ascii="Times New Roman" w:hAnsi="Times New Roman" w:cs="Times New Roman"/>
          <w:color w:val="auto"/>
          <w:sz w:val="28"/>
          <w:szCs w:val="28"/>
        </w:rPr>
        <w:t>Реализация практики наставничества: этапы и методы</w:t>
      </w:r>
      <w:bookmarkEnd w:id="3"/>
    </w:p>
    <w:p w14:paraId="4A9E25BD" w14:textId="62D48D45" w:rsidR="00EF6915" w:rsidRPr="00195D56" w:rsidRDefault="00EF6915" w:rsidP="00195D56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D56">
        <w:rPr>
          <w:sz w:val="28"/>
          <w:szCs w:val="28"/>
        </w:rPr>
        <w:t>Работа под руководством Галины Анатольевны стала для меня бесценным опытом, способствовавшим моему профессиональному и личностному росту. Благодаря ее структурированному и методичному подходу я смогла трансформироваться из неопытного волонтера в уверенного специалиста.</w:t>
      </w:r>
    </w:p>
    <w:p w14:paraId="4C506AC7" w14:textId="2D954858" w:rsidR="005E559F" w:rsidRPr="00195D56" w:rsidRDefault="00BF21F5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bCs w:val="0"/>
          <w:color w:val="0F1115"/>
          <w:sz w:val="28"/>
          <w:szCs w:val="28"/>
          <w:u w:val="single"/>
        </w:rPr>
      </w:pPr>
      <w:r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 xml:space="preserve">Первый этап — </w:t>
      </w:r>
      <w:r w:rsidR="00102AB6"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>а</w:t>
      </w:r>
      <w:r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>даптационный — я бы назвала «Погружение с опорой».</w:t>
      </w:r>
    </w:p>
    <w:p w14:paraId="34806806" w14:textId="1C6AC590" w:rsidR="00EF6915" w:rsidRPr="00195D56" w:rsidRDefault="00EF6915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D56">
        <w:rPr>
          <w:sz w:val="28"/>
          <w:szCs w:val="28"/>
        </w:rPr>
        <w:t>Референдум 2022 года стал для меня настоящим испытанием. Поток новой информации был колоссальным: законы, регламенты, бесконечные потоки людей. Галина Анатольевна</w:t>
      </w:r>
      <w:r w:rsidR="00102AB6" w:rsidRPr="00195D56">
        <w:rPr>
          <w:sz w:val="28"/>
          <w:szCs w:val="28"/>
        </w:rPr>
        <w:t xml:space="preserve"> </w:t>
      </w:r>
      <w:r w:rsidRPr="00195D56">
        <w:rPr>
          <w:sz w:val="28"/>
          <w:szCs w:val="28"/>
        </w:rPr>
        <w:t>своим примером</w:t>
      </w:r>
      <w:r w:rsidR="00102AB6" w:rsidRPr="00195D56">
        <w:rPr>
          <w:sz w:val="28"/>
          <w:szCs w:val="28"/>
        </w:rPr>
        <w:t xml:space="preserve"> </w:t>
      </w:r>
      <w:r w:rsidRPr="00195D56">
        <w:rPr>
          <w:sz w:val="28"/>
          <w:szCs w:val="28"/>
        </w:rPr>
        <w:t>научила меня взаимодействовать с членами комиссии и избирателями – всегда сохраняя спокойствие, уважение и профессионализм. В этой суматохе е</w:t>
      </w:r>
      <w:r w:rsidR="00102AB6" w:rsidRPr="00195D56">
        <w:rPr>
          <w:sz w:val="28"/>
          <w:szCs w:val="28"/>
        </w:rPr>
        <w:t xml:space="preserve">ё </w:t>
      </w:r>
      <w:r w:rsidRPr="00195D56">
        <w:rPr>
          <w:sz w:val="28"/>
          <w:szCs w:val="28"/>
        </w:rPr>
        <w:t>присутствие было моим якорем, и я чувствовала себя уверенно, зная, что она всегда готова прийти на помощь и разъяснить любые вопросы.</w:t>
      </w:r>
    </w:p>
    <w:p w14:paraId="52340F9E" w14:textId="1B81BCA4" w:rsidR="005E559F" w:rsidRPr="00195D56" w:rsidRDefault="00BF21F5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bCs w:val="0"/>
          <w:color w:val="0F1115"/>
          <w:sz w:val="28"/>
          <w:szCs w:val="28"/>
          <w:u w:val="single"/>
        </w:rPr>
      </w:pPr>
      <w:r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 xml:space="preserve">Второй этап — </w:t>
      </w:r>
      <w:r w:rsidR="00102AB6"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>р</w:t>
      </w:r>
      <w:r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>азвивающий — для меня стал «Точкой роста».</w:t>
      </w:r>
    </w:p>
    <w:p w14:paraId="3829F6F9" w14:textId="2BEB70C1" w:rsidR="00EF6915" w:rsidRPr="00195D56" w:rsidRDefault="00EF6915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D56">
        <w:rPr>
          <w:sz w:val="28"/>
          <w:szCs w:val="28"/>
        </w:rPr>
        <w:t>После референдума для меня начался новый виток развития</w:t>
      </w:r>
      <w:r w:rsidR="00102AB6" w:rsidRPr="00195D56">
        <w:rPr>
          <w:sz w:val="28"/>
          <w:szCs w:val="28"/>
        </w:rPr>
        <w:t xml:space="preserve"> – </w:t>
      </w:r>
      <w:r w:rsidRPr="00195D56">
        <w:rPr>
          <w:sz w:val="28"/>
          <w:szCs w:val="28"/>
        </w:rPr>
        <w:t>я полностью погрузилась в избирательный процесс, приняв участие в двух крупных кампаниях. В 2023 году я участвовала в организации выборов в Законодательное Собрание Запорожской области и местные органы власти, где мне доверили</w:t>
      </w:r>
      <w:r w:rsidRPr="00195D56">
        <w:rPr>
          <w:color w:val="0F1115"/>
          <w:sz w:val="28"/>
          <w:szCs w:val="28"/>
          <w:shd w:val="clear" w:color="auto" w:fill="FFFFFF"/>
        </w:rPr>
        <w:t xml:space="preserve"> самостоятельно курировать отдельные участки работы</w:t>
      </w:r>
      <w:r w:rsidRPr="00195D56">
        <w:rPr>
          <w:sz w:val="28"/>
          <w:szCs w:val="28"/>
        </w:rPr>
        <w:t>. В 2024 году я получила бесценный опыт, работая при подготовке и проведении выборов Президента Российской Федерации на территории Запорожской области. Это был новый уровень сложности, ответственности и понимания избирательной системы. Каждая кампания приносила мне новые знания и навыки, от умения общаться с людьми до стратегического планирования. Сейчас я продолжаю развиваться в этой сфере, и моя уверенность в правильности выбранного пути только растет.</w:t>
      </w:r>
    </w:p>
    <w:p w14:paraId="4E57F592" w14:textId="248B3ECA" w:rsidR="00CC27FC" w:rsidRPr="00195D56" w:rsidRDefault="00BF21F5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u w:val="single"/>
        </w:rPr>
      </w:pPr>
      <w:r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>Третий</w:t>
      </w:r>
      <w:r w:rsidR="00102AB6"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 xml:space="preserve"> </w:t>
      </w:r>
      <w:r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>самостоятельный этап</w:t>
      </w:r>
      <w:r w:rsidR="00102AB6"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 xml:space="preserve"> –</w:t>
      </w:r>
      <w:r w:rsidR="007D2A94"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 xml:space="preserve"> </w:t>
      </w:r>
      <w:r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>это «Зона доверия».</w:t>
      </w:r>
    </w:p>
    <w:p w14:paraId="3D68C2A5" w14:textId="77777777" w:rsidR="00C311E3" w:rsidRPr="00195D56" w:rsidRDefault="00C311E3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57FB04E1" w14:textId="31AE7187" w:rsidR="00C311E3" w:rsidRPr="00195D56" w:rsidRDefault="00C311E3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D56">
        <w:rPr>
          <w:sz w:val="28"/>
          <w:szCs w:val="28"/>
        </w:rPr>
        <w:lastRenderedPageBreak/>
        <w:t>Мой профессиональный рост в области избирательной системы продолжается, и значительную роль в этом сыграла вера Галины Анатольевны в мои способности. Её наставничество и поддержка позволили мне не только приобрести новые знания и умения, но и обрести уверенность в себе.</w:t>
      </w:r>
    </w:p>
    <w:p w14:paraId="48AE34EC" w14:textId="5E312A42" w:rsidR="00C311E3" w:rsidRPr="00195D56" w:rsidRDefault="00C311E3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D56">
        <w:rPr>
          <w:sz w:val="28"/>
          <w:szCs w:val="28"/>
        </w:rPr>
        <w:t>Сегодня я с гордостью могу сказать, что возглавляю Молодежную избирательную комиссию Запорожской области. Это значительный шаг вперед, сопряженный с возросшей ответственностью. Я черпаю силы и уверенность в работе, опираясь на принципы, которые переняла у своего наставника. Галина Анатольевна – это для меня эталон профессионализма, и я безмерно благодарна ей за то, что она разглядела во мне лидера и помогла раскрыть мои возможности.</w:t>
      </w:r>
    </w:p>
    <w:p w14:paraId="55959A78" w14:textId="77777777" w:rsidR="00BF21F5" w:rsidRPr="00195D56" w:rsidRDefault="00BF21F5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F1115"/>
          <w:sz w:val="28"/>
          <w:szCs w:val="28"/>
        </w:rPr>
      </w:pPr>
      <w:r w:rsidRPr="00195D56">
        <w:rPr>
          <w:rStyle w:val="a3"/>
          <w:b w:val="0"/>
          <w:bCs w:val="0"/>
          <w:color w:val="0F1115"/>
          <w:sz w:val="28"/>
          <w:szCs w:val="28"/>
        </w:rPr>
        <w:t>Если говорить о методах, то для меня самыми важными были:</w:t>
      </w:r>
    </w:p>
    <w:p w14:paraId="6753D059" w14:textId="37865F8B" w:rsidR="00BF21F5" w:rsidRPr="00195D56" w:rsidRDefault="00BF21F5" w:rsidP="00195D56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>Не личный пример, а эталон.</w:t>
      </w:r>
      <w:r w:rsidRPr="00195D56">
        <w:rPr>
          <w:color w:val="0F1115"/>
          <w:sz w:val="28"/>
          <w:szCs w:val="28"/>
        </w:rPr>
        <w:t> </w:t>
      </w:r>
      <w:r w:rsidR="00FA57AE" w:rsidRPr="00195D56">
        <w:rPr>
          <w:color w:val="0F1115"/>
          <w:sz w:val="28"/>
          <w:szCs w:val="28"/>
        </w:rPr>
        <w:t>Галина Анатольевна</w:t>
      </w:r>
      <w:r w:rsidRPr="00195D56">
        <w:rPr>
          <w:color w:val="0F1115"/>
          <w:sz w:val="28"/>
          <w:szCs w:val="28"/>
        </w:rPr>
        <w:t xml:space="preserve"> никогда не читала лекций о том, как надо работать. Она просто работала так, что хотелось равняться на нее. Ее профессионализм и преданность делу были самым мощным мотиватором.</w:t>
      </w:r>
    </w:p>
    <w:p w14:paraId="0A654F05" w14:textId="77777777" w:rsidR="00BF21F5" w:rsidRPr="00195D56" w:rsidRDefault="00BF21F5" w:rsidP="00195D56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>Обратная связь — это про безопасность.</w:t>
      </w:r>
      <w:r w:rsidRPr="00195D56">
        <w:rPr>
          <w:color w:val="0F1115"/>
          <w:sz w:val="28"/>
          <w:szCs w:val="28"/>
        </w:rPr>
        <w:t> Мы всегда обсуждали и успехи, и промахи. Причем ошибки никогда не разбирались на показ, это всегда был конструктивный диалог на равных: «Давай подумаем, почему так вышло и как сделать лучше в следующий раз». Это убирало всякий страх ошибиться.</w:t>
      </w:r>
    </w:p>
    <w:p w14:paraId="6B9520E5" w14:textId="77777777" w:rsidR="00BF21F5" w:rsidRPr="00195D56" w:rsidRDefault="00BF21F5" w:rsidP="00195D56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195D56">
        <w:rPr>
          <w:rStyle w:val="a3"/>
          <w:b w:val="0"/>
          <w:bCs w:val="0"/>
          <w:color w:val="0F1115"/>
          <w:sz w:val="28"/>
          <w:szCs w:val="28"/>
          <w:u w:val="single"/>
        </w:rPr>
        <w:t>Поддержка — это про веру.</w:t>
      </w:r>
      <w:r w:rsidRPr="00195D56">
        <w:rPr>
          <w:color w:val="0F1115"/>
          <w:sz w:val="28"/>
          <w:szCs w:val="28"/>
        </w:rPr>
        <w:t> Публичное признание моих заслуг, словесная похвала после сложного проекта — это было невероятно важно. Она не скупилась на слова поддержки, которые укрепляли мою уверенность в себе.</w:t>
      </w:r>
    </w:p>
    <w:p w14:paraId="3C5928A7" w14:textId="49F70949" w:rsidR="00EC001E" w:rsidRPr="00195D56" w:rsidRDefault="00F0111F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  <w:sectPr w:rsidR="00EC001E" w:rsidRPr="00195D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95D56">
        <w:rPr>
          <w:sz w:val="28"/>
          <w:szCs w:val="28"/>
        </w:rPr>
        <w:t xml:space="preserve">Наставничество превратилось для меня в нечто большее, чем просто формальное обучение, где </w:t>
      </w:r>
      <w:r w:rsidR="00BF21F5" w:rsidRPr="00195D56">
        <w:rPr>
          <w:color w:val="0F1115"/>
          <w:sz w:val="28"/>
          <w:szCs w:val="28"/>
        </w:rPr>
        <w:t>мой наставник видел во мне потенциал даже тогда, когда я сама в себе сомневалась.</w:t>
      </w:r>
    </w:p>
    <w:p w14:paraId="4D98196A" w14:textId="1222F913" w:rsidR="00FD0C5A" w:rsidRPr="00195D56" w:rsidRDefault="00EC001E" w:rsidP="00EC001E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4" w:name="_Toc210299966"/>
      <w:r w:rsidRPr="00195D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3</w:t>
      </w:r>
      <w:r w:rsidR="007F1B22" w:rsidRPr="00195D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</w:t>
      </w:r>
      <w:r w:rsidR="00FD0C5A" w:rsidRPr="00195D5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FD0C5A" w:rsidRPr="00195D56">
        <w:rPr>
          <w:rStyle w:val="a3"/>
          <w:rFonts w:ascii="Times New Roman" w:hAnsi="Times New Roman" w:cs="Times New Roman"/>
          <w:color w:val="auto"/>
          <w:sz w:val="28"/>
          <w:szCs w:val="28"/>
        </w:rPr>
        <w:t>Достижения и профессиональные результаты</w:t>
      </w:r>
      <w:bookmarkEnd w:id="4"/>
    </w:p>
    <w:p w14:paraId="16A4BF5E" w14:textId="29350E30" w:rsidR="00FD0C5A" w:rsidRPr="00195D56" w:rsidRDefault="00FD0C5A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195D56">
        <w:rPr>
          <w:color w:val="0F1115"/>
          <w:sz w:val="28"/>
          <w:szCs w:val="28"/>
          <w:shd w:val="clear" w:color="auto" w:fill="FFFFFF"/>
        </w:rPr>
        <w:t xml:space="preserve">За время работы в избирательной системе я приобрела бесценный практический опыт организации крупных электоральных процессов и продолжаю успешно реализовывать полученные знания в новых проектах. Мой профессиональный путь был отмечен рядом значимых наград: </w:t>
      </w:r>
    </w:p>
    <w:p w14:paraId="5A34C3B7" w14:textId="36CBECAE" w:rsidR="00FD0C5A" w:rsidRPr="00195D56" w:rsidRDefault="00FD0C5A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195D56">
        <w:rPr>
          <w:color w:val="0F1115"/>
          <w:sz w:val="28"/>
          <w:szCs w:val="28"/>
          <w:shd w:val="clear" w:color="auto" w:fill="FFFFFF"/>
        </w:rPr>
        <w:t>- медаль «За заслуги перед Запорожской областью</w:t>
      </w:r>
      <w:r w:rsidR="00102AB6" w:rsidRPr="00195D56">
        <w:rPr>
          <w:color w:val="0F1115"/>
          <w:sz w:val="28"/>
          <w:szCs w:val="28"/>
          <w:shd w:val="clear" w:color="auto" w:fill="FFFFFF"/>
        </w:rPr>
        <w:t>»</w:t>
      </w:r>
      <w:r w:rsidRPr="00195D56">
        <w:rPr>
          <w:color w:val="0F1115"/>
          <w:sz w:val="28"/>
          <w:szCs w:val="28"/>
          <w:shd w:val="clear" w:color="auto" w:fill="FFFFFF"/>
        </w:rPr>
        <w:t>, 2023 г.</w:t>
      </w:r>
      <w:r w:rsidR="00BD5D6D" w:rsidRPr="00195D56">
        <w:rPr>
          <w:color w:val="0F1115"/>
          <w:sz w:val="28"/>
          <w:szCs w:val="28"/>
          <w:shd w:val="clear" w:color="auto" w:fill="FFFFFF"/>
        </w:rPr>
        <w:t>;</w:t>
      </w:r>
    </w:p>
    <w:p w14:paraId="3719BEC5" w14:textId="6DC2596F" w:rsidR="00BD5D6D" w:rsidRPr="00195D56" w:rsidRDefault="00BD5D6D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195D56">
        <w:rPr>
          <w:color w:val="0F1115"/>
          <w:sz w:val="28"/>
          <w:szCs w:val="28"/>
          <w:shd w:val="clear" w:color="auto" w:fill="FFFFFF"/>
        </w:rPr>
        <w:t>- медаль Министерства обороны Российской Федерации «Участнику Специальной Военной Операции», 2023 г.;</w:t>
      </w:r>
    </w:p>
    <w:p w14:paraId="0A591E29" w14:textId="1F74C698" w:rsidR="00BD5D6D" w:rsidRPr="00195D56" w:rsidRDefault="00BD5D6D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195D56">
        <w:rPr>
          <w:color w:val="0F1115"/>
          <w:sz w:val="28"/>
          <w:szCs w:val="28"/>
          <w:shd w:val="clear" w:color="auto" w:fill="FFFFFF"/>
        </w:rPr>
        <w:t>- почетный знак Центральной избирательной комиссии Российской Федерации «За заслуги в организации выборов»,</w:t>
      </w:r>
      <w:r w:rsidR="00CC27FC" w:rsidRPr="00195D56">
        <w:rPr>
          <w:color w:val="0F1115"/>
          <w:sz w:val="28"/>
          <w:szCs w:val="28"/>
          <w:shd w:val="clear" w:color="auto" w:fill="FFFFFF"/>
        </w:rPr>
        <w:t xml:space="preserve"> </w:t>
      </w:r>
      <w:r w:rsidRPr="00195D56">
        <w:rPr>
          <w:color w:val="0F1115"/>
          <w:sz w:val="28"/>
          <w:szCs w:val="28"/>
          <w:shd w:val="clear" w:color="auto" w:fill="FFFFFF"/>
        </w:rPr>
        <w:t>2023 г.;</w:t>
      </w:r>
    </w:p>
    <w:p w14:paraId="174B978C" w14:textId="3D318491" w:rsidR="00FD0C5A" w:rsidRPr="00195D56" w:rsidRDefault="00FD0C5A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195D56">
        <w:rPr>
          <w:color w:val="0F1115"/>
          <w:sz w:val="28"/>
          <w:szCs w:val="28"/>
          <w:shd w:val="clear" w:color="auto" w:fill="FFFFFF"/>
        </w:rPr>
        <w:t>- медаль орден</w:t>
      </w:r>
      <w:r w:rsidR="00102AB6" w:rsidRPr="00195D56">
        <w:rPr>
          <w:color w:val="0F1115"/>
          <w:sz w:val="28"/>
          <w:szCs w:val="28"/>
          <w:shd w:val="clear" w:color="auto" w:fill="FFFFFF"/>
        </w:rPr>
        <w:t>а</w:t>
      </w:r>
      <w:r w:rsidRPr="00195D56">
        <w:rPr>
          <w:color w:val="0F1115"/>
          <w:sz w:val="28"/>
          <w:szCs w:val="28"/>
          <w:shd w:val="clear" w:color="auto" w:fill="FFFFFF"/>
        </w:rPr>
        <w:t xml:space="preserve"> «За заслуги перед Запорожской областью», 2024 г.</w:t>
      </w:r>
      <w:r w:rsidR="00BD5D6D" w:rsidRPr="00195D56">
        <w:rPr>
          <w:color w:val="0F1115"/>
          <w:sz w:val="28"/>
          <w:szCs w:val="28"/>
          <w:shd w:val="clear" w:color="auto" w:fill="FFFFFF"/>
        </w:rPr>
        <w:t>;</w:t>
      </w:r>
    </w:p>
    <w:p w14:paraId="2F62C017" w14:textId="2E7BBCD8" w:rsidR="00FD0C5A" w:rsidRPr="00195D56" w:rsidRDefault="00FD0C5A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195D56">
        <w:rPr>
          <w:color w:val="0F1115"/>
          <w:sz w:val="28"/>
          <w:szCs w:val="28"/>
          <w:shd w:val="clear" w:color="auto" w:fill="FFFFFF"/>
        </w:rPr>
        <w:t>- почетная грамота Центральной избирательной комиссии Российской Федерации «За безупречную и эффективную работу по подготовке и проведению выборов», 2024 г.</w:t>
      </w:r>
      <w:r w:rsidR="00BD5D6D" w:rsidRPr="00195D56">
        <w:rPr>
          <w:color w:val="0F1115"/>
          <w:sz w:val="28"/>
          <w:szCs w:val="28"/>
          <w:shd w:val="clear" w:color="auto" w:fill="FFFFFF"/>
        </w:rPr>
        <w:t>;</w:t>
      </w:r>
    </w:p>
    <w:p w14:paraId="0F129B25" w14:textId="6642ECFD" w:rsidR="00FD0C5A" w:rsidRPr="00195D56" w:rsidRDefault="00FD0C5A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195D56">
        <w:rPr>
          <w:color w:val="0F1115"/>
          <w:sz w:val="28"/>
          <w:szCs w:val="28"/>
          <w:shd w:val="clear" w:color="auto" w:fill="FFFFFF"/>
        </w:rPr>
        <w:t>- почетная грамота Избирательной комиссии Запорожской области</w:t>
      </w:r>
      <w:r w:rsidR="00CC27FC" w:rsidRPr="00195D56">
        <w:rPr>
          <w:color w:val="0F1115"/>
          <w:sz w:val="28"/>
          <w:szCs w:val="28"/>
          <w:shd w:val="clear" w:color="auto" w:fill="FFFFFF"/>
        </w:rPr>
        <w:t xml:space="preserve">     </w:t>
      </w:r>
      <w:r w:rsidR="00102AB6" w:rsidRPr="00195D56">
        <w:rPr>
          <w:color w:val="0F1115"/>
          <w:sz w:val="28"/>
          <w:szCs w:val="28"/>
          <w:shd w:val="clear" w:color="auto" w:fill="FFFFFF"/>
        </w:rPr>
        <w:t xml:space="preserve"> </w:t>
      </w:r>
      <w:r w:rsidRPr="00195D56">
        <w:rPr>
          <w:color w:val="0F1115"/>
          <w:sz w:val="28"/>
          <w:szCs w:val="28"/>
          <w:shd w:val="clear" w:color="auto" w:fill="FFFFFF"/>
        </w:rPr>
        <w:t>«</w:t>
      </w:r>
      <w:r w:rsidR="00CC27FC" w:rsidRPr="00195D56">
        <w:rPr>
          <w:color w:val="0F1115"/>
          <w:sz w:val="28"/>
          <w:szCs w:val="28"/>
          <w:shd w:val="clear" w:color="auto" w:fill="FFFFFF"/>
        </w:rPr>
        <w:t>За безупречную и эффективную работу по подготовке и проведению выборов Президента Российской Федерации, назначенных на 17 марта 2024 года»,            2024 г.</w:t>
      </w:r>
      <w:r w:rsidR="00BD5D6D" w:rsidRPr="00195D56">
        <w:rPr>
          <w:color w:val="0F1115"/>
          <w:sz w:val="28"/>
          <w:szCs w:val="28"/>
          <w:shd w:val="clear" w:color="auto" w:fill="FFFFFF"/>
        </w:rPr>
        <w:t>;</w:t>
      </w:r>
    </w:p>
    <w:p w14:paraId="597F3DAF" w14:textId="5C088176" w:rsidR="00FD0C5A" w:rsidRPr="00195D56" w:rsidRDefault="00FD0C5A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195D56">
        <w:rPr>
          <w:color w:val="0F1115"/>
          <w:sz w:val="28"/>
          <w:szCs w:val="28"/>
          <w:shd w:val="clear" w:color="auto" w:fill="FFFFFF"/>
        </w:rPr>
        <w:t xml:space="preserve">- благодарственное письмо </w:t>
      </w:r>
      <w:r w:rsidR="00BD5D6D" w:rsidRPr="00195D56">
        <w:rPr>
          <w:color w:val="0F1115"/>
          <w:sz w:val="28"/>
          <w:szCs w:val="28"/>
          <w:shd w:val="clear" w:color="auto" w:fill="FFFFFF"/>
        </w:rPr>
        <w:t>Председателя Либерально-демократической партии России – ЛДПР, 2024 г.;</w:t>
      </w:r>
    </w:p>
    <w:p w14:paraId="266AEE6A" w14:textId="6147A640" w:rsidR="00BD5D6D" w:rsidRPr="00195D56" w:rsidRDefault="00BD5D6D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</w:pPr>
      <w:r w:rsidRPr="00195D56">
        <w:rPr>
          <w:color w:val="0F1115"/>
          <w:sz w:val="28"/>
          <w:szCs w:val="28"/>
          <w:shd w:val="clear" w:color="auto" w:fill="FFFFFF"/>
        </w:rPr>
        <w:t>- Благодарность Запорожского регионального отделения «ЕДИНАЯ РОССИЯ», 2024 г.</w:t>
      </w:r>
    </w:p>
    <w:p w14:paraId="10372E2A" w14:textId="48F763EC" w:rsidR="002A6E4D" w:rsidRPr="00195D56" w:rsidRDefault="00FD0C5A" w:rsidP="00195D56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  <w:shd w:val="clear" w:color="auto" w:fill="FFFFFF"/>
        </w:rPr>
        <w:sectPr w:rsidR="002A6E4D" w:rsidRPr="00195D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95D56">
        <w:rPr>
          <w:color w:val="0F1115"/>
          <w:sz w:val="28"/>
          <w:szCs w:val="28"/>
          <w:shd w:val="clear" w:color="auto" w:fill="FFFFFF"/>
        </w:rPr>
        <w:t xml:space="preserve">Эти достижения стали возможны благодаря поддержке моего наставника, </w:t>
      </w:r>
      <w:r w:rsidR="00BD5D6D" w:rsidRPr="00195D56">
        <w:rPr>
          <w:color w:val="0F1115"/>
          <w:sz w:val="28"/>
          <w:szCs w:val="28"/>
          <w:shd w:val="clear" w:color="auto" w:fill="FFFFFF"/>
        </w:rPr>
        <w:t>Галины Анатольевн</w:t>
      </w:r>
      <w:r w:rsidR="00102AB6" w:rsidRPr="00195D56">
        <w:rPr>
          <w:color w:val="0F1115"/>
          <w:sz w:val="28"/>
          <w:szCs w:val="28"/>
          <w:shd w:val="clear" w:color="auto" w:fill="FFFFFF"/>
        </w:rPr>
        <w:t>ы</w:t>
      </w:r>
      <w:r w:rsidRPr="00195D56">
        <w:rPr>
          <w:color w:val="0F1115"/>
          <w:sz w:val="28"/>
          <w:szCs w:val="28"/>
          <w:shd w:val="clear" w:color="auto" w:fill="FFFFFF"/>
        </w:rPr>
        <w:t>, которая не только поверила в мои силы, но и создала все условия для реализации моего потенциала.</w:t>
      </w:r>
    </w:p>
    <w:p w14:paraId="47D2CC8E" w14:textId="612F66EF" w:rsidR="00FE0935" w:rsidRPr="00195D56" w:rsidRDefault="00FE0935" w:rsidP="00EA5574">
      <w:pPr>
        <w:pStyle w:val="1"/>
        <w:jc w:val="center"/>
        <w:rPr>
          <w:rStyle w:val="a3"/>
          <w:rFonts w:ascii="Times New Roman" w:hAnsi="Times New Roman" w:cs="Times New Roman"/>
          <w:color w:val="0F1115"/>
          <w:sz w:val="28"/>
          <w:szCs w:val="28"/>
        </w:rPr>
      </w:pPr>
      <w:bookmarkStart w:id="5" w:name="_Toc210299967"/>
      <w:r w:rsidRPr="00195D56">
        <w:rPr>
          <w:rStyle w:val="a3"/>
          <w:rFonts w:ascii="Times New Roman" w:hAnsi="Times New Roman" w:cs="Times New Roman"/>
          <w:color w:val="0F1115"/>
          <w:sz w:val="28"/>
          <w:szCs w:val="28"/>
        </w:rPr>
        <w:lastRenderedPageBreak/>
        <w:t>Заключение</w:t>
      </w:r>
      <w:bookmarkEnd w:id="5"/>
    </w:p>
    <w:p w14:paraId="1FA45AAB" w14:textId="35045BB3" w:rsidR="002A6E4D" w:rsidRPr="00195D56" w:rsidRDefault="002A6E4D" w:rsidP="00195D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Представленная практика наставничества служит ярким примером эффективного взаимодействия между опытным руководителем и молодым специалистом, демонстрируя успешную модель профессионального становления новых кадров в системе государственной службы. Данный пример наглядно подтверждает, что качественная подготовка специалистов возможна при соблюдении нескольких фундаментальных условий: личной вовлеченности и искренней заинтересованности наставника, готовности молодого специалиста к постоянному развитию и активной работе, а также наличи</w:t>
      </w:r>
      <w:r w:rsidR="0001060D" w:rsidRPr="0019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195D5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 системы мотивации и поддержки.</w:t>
      </w:r>
    </w:p>
    <w:p w14:paraId="7F370392" w14:textId="176E7DF7" w:rsidR="002A6E4D" w:rsidRPr="00195D56" w:rsidRDefault="007F1B22" w:rsidP="00195D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D56">
        <w:rPr>
          <w:rFonts w:ascii="Times New Roman" w:hAnsi="Times New Roman" w:cs="Times New Roman"/>
          <w:sz w:val="28"/>
          <w:szCs w:val="28"/>
        </w:rPr>
        <w:t xml:space="preserve">Наставничество дало мне ценный опыт, который я успешно применяю в своей работе в избирательной сфере. Сейчас я сосредоточена на повышении правовой культуры избирателей. Для этого мы проводим образовательные мероприятия для молодежи, организуем дискуссии с экспертами по избирательному праву, а также разрабатываем интерактивные обучающие программы, такие как деловые игры и тренинги. Участие в профессиональных форумах и конференциях помогает нам делиться своими наработками и учиться у коллег из других регионов России. </w:t>
      </w:r>
      <w:r w:rsidR="002A6E4D" w:rsidRPr="00195D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профильных форумах и межрегиональных конференциях позволяет не только представлять лучшие практики нашей работы, но и перенимать передовой опыт коллег из других субъектов Российской Федерации.</w:t>
      </w:r>
    </w:p>
    <w:p w14:paraId="74A86C0A" w14:textId="1DB8EA1B" w:rsidR="007F1B22" w:rsidRPr="00195D56" w:rsidRDefault="002A6E4D" w:rsidP="00195D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D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уделяется подготовке к предстоящим выборам в Государственную Думу — масштабному проекту, который требует применения всего комплекса полученных знаний и освоения новых компетенций.</w:t>
      </w:r>
      <w:r w:rsidR="007F1B22" w:rsidRPr="0019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B22" w:rsidRPr="00195D56">
        <w:rPr>
          <w:rFonts w:ascii="Times New Roman" w:hAnsi="Times New Roman" w:cs="Times New Roman"/>
          <w:sz w:val="28"/>
          <w:szCs w:val="28"/>
        </w:rPr>
        <w:t>Подготовка охватывает не только организационные и технические аспекты, но и разработку новаторских методов работы с разными группами избирателей, интеграцию цифровых технологий в процесс голосования и повышение прозрачности выборов.</w:t>
      </w:r>
    </w:p>
    <w:p w14:paraId="20A4BB28" w14:textId="34E3F36A" w:rsidR="007F1B22" w:rsidRPr="00195D56" w:rsidRDefault="002A6E4D" w:rsidP="00195D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5D5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Данный пример наглядно демонстрирует, что у каждого молодого специалиста есть возможность профессионально развиваться и достигать высоких результатов при наличии двух ключевых факторов: искреннего желания работать и развиваться, а также поддержки опытного наставника. Эта успешная практика доказывает, что система наставничества открывает путь для реализации потенциала молодежи в государственной службе, позволяя преодолевать профессиональные трудности и достигать карьерных высот.</w:t>
      </w:r>
      <w:r w:rsidR="007F1B22" w:rsidRPr="00195D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1B22" w:rsidRPr="00195D56">
        <w:rPr>
          <w:rFonts w:ascii="Times New Roman" w:hAnsi="Times New Roman" w:cs="Times New Roman"/>
          <w:sz w:val="28"/>
          <w:szCs w:val="28"/>
        </w:rPr>
        <w:t>Этот подход стимулирует развитие личностно</w:t>
      </w:r>
      <w:r w:rsidR="0001060D" w:rsidRPr="00195D56">
        <w:rPr>
          <w:rFonts w:ascii="Times New Roman" w:hAnsi="Times New Roman" w:cs="Times New Roman"/>
          <w:sz w:val="28"/>
          <w:szCs w:val="28"/>
        </w:rPr>
        <w:t>го</w:t>
      </w:r>
      <w:r w:rsidR="007F1B22" w:rsidRPr="00195D56">
        <w:rPr>
          <w:rFonts w:ascii="Times New Roman" w:hAnsi="Times New Roman" w:cs="Times New Roman"/>
          <w:sz w:val="28"/>
          <w:szCs w:val="28"/>
        </w:rPr>
        <w:t xml:space="preserve"> рост</w:t>
      </w:r>
      <w:r w:rsidR="0001060D" w:rsidRPr="00195D56">
        <w:rPr>
          <w:rFonts w:ascii="Times New Roman" w:hAnsi="Times New Roman" w:cs="Times New Roman"/>
          <w:sz w:val="28"/>
          <w:szCs w:val="28"/>
        </w:rPr>
        <w:t>а</w:t>
      </w:r>
      <w:r w:rsidR="007F1B22" w:rsidRPr="00195D56">
        <w:rPr>
          <w:rFonts w:ascii="Times New Roman" w:hAnsi="Times New Roman" w:cs="Times New Roman"/>
          <w:sz w:val="28"/>
          <w:szCs w:val="28"/>
        </w:rPr>
        <w:t xml:space="preserve"> и помогает подготовить новое поколение компетентных профессионалов, способных справляться с вызовами в избирательной системе и в орган</w:t>
      </w:r>
      <w:r w:rsidR="0001060D" w:rsidRPr="00195D56">
        <w:rPr>
          <w:rFonts w:ascii="Times New Roman" w:hAnsi="Times New Roman" w:cs="Times New Roman"/>
          <w:sz w:val="28"/>
          <w:szCs w:val="28"/>
        </w:rPr>
        <w:t>ах</w:t>
      </w:r>
      <w:r w:rsidR="007F1B22" w:rsidRPr="00195D56">
        <w:rPr>
          <w:rFonts w:ascii="Times New Roman" w:hAnsi="Times New Roman" w:cs="Times New Roman"/>
          <w:sz w:val="28"/>
          <w:szCs w:val="28"/>
        </w:rPr>
        <w:t xml:space="preserve"> государственной власти.</w:t>
      </w:r>
    </w:p>
    <w:sectPr w:rsidR="007F1B22" w:rsidRPr="00195D56" w:rsidSect="00195D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40F09" w14:textId="77777777" w:rsidR="00880441" w:rsidRDefault="00880441" w:rsidP="006C0CA1">
      <w:pPr>
        <w:spacing w:after="0" w:line="240" w:lineRule="auto"/>
      </w:pPr>
      <w:r>
        <w:separator/>
      </w:r>
    </w:p>
  </w:endnote>
  <w:endnote w:type="continuationSeparator" w:id="0">
    <w:p w14:paraId="08838ACF" w14:textId="77777777" w:rsidR="00880441" w:rsidRDefault="00880441" w:rsidP="006C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10031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CCC8BF" w14:textId="7CBC82BB" w:rsidR="006C0CA1" w:rsidRPr="00E47C65" w:rsidRDefault="006C0CA1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47C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7C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7C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47C65">
          <w:rPr>
            <w:rFonts w:ascii="Times New Roman" w:hAnsi="Times New Roman" w:cs="Times New Roman"/>
            <w:sz w:val="28"/>
            <w:szCs w:val="28"/>
          </w:rPr>
          <w:t>2</w:t>
        </w:r>
        <w:r w:rsidRPr="00E47C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4B5CDE4" w14:textId="77777777" w:rsidR="006C0CA1" w:rsidRDefault="006C0C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CF931" w14:textId="77777777" w:rsidR="00880441" w:rsidRDefault="00880441" w:rsidP="006C0CA1">
      <w:pPr>
        <w:spacing w:after="0" w:line="240" w:lineRule="auto"/>
      </w:pPr>
      <w:r>
        <w:separator/>
      </w:r>
    </w:p>
  </w:footnote>
  <w:footnote w:type="continuationSeparator" w:id="0">
    <w:p w14:paraId="7F7551D3" w14:textId="77777777" w:rsidR="00880441" w:rsidRDefault="00880441" w:rsidP="006C0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D7D85"/>
    <w:multiLevelType w:val="multilevel"/>
    <w:tmpl w:val="3CE4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656A1"/>
    <w:multiLevelType w:val="multilevel"/>
    <w:tmpl w:val="6F24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8778E"/>
    <w:multiLevelType w:val="multilevel"/>
    <w:tmpl w:val="ADDC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C6269"/>
    <w:multiLevelType w:val="hybridMultilevel"/>
    <w:tmpl w:val="87F2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4185"/>
    <w:multiLevelType w:val="multilevel"/>
    <w:tmpl w:val="9454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E1FD8"/>
    <w:multiLevelType w:val="multilevel"/>
    <w:tmpl w:val="A31A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F6ABA"/>
    <w:multiLevelType w:val="multilevel"/>
    <w:tmpl w:val="5E10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FE29AD"/>
    <w:multiLevelType w:val="multilevel"/>
    <w:tmpl w:val="2A40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C5117"/>
    <w:multiLevelType w:val="multilevel"/>
    <w:tmpl w:val="38F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516DF"/>
    <w:multiLevelType w:val="hybridMultilevel"/>
    <w:tmpl w:val="4F3E76D8"/>
    <w:lvl w:ilvl="0" w:tplc="262CBF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F111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17EAA"/>
    <w:multiLevelType w:val="hybridMultilevel"/>
    <w:tmpl w:val="A9106744"/>
    <w:lvl w:ilvl="0" w:tplc="70665C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B3"/>
    <w:rsid w:val="0001060D"/>
    <w:rsid w:val="00085C1D"/>
    <w:rsid w:val="00102AB6"/>
    <w:rsid w:val="001579A0"/>
    <w:rsid w:val="00195D56"/>
    <w:rsid w:val="00196F3F"/>
    <w:rsid w:val="002A6E4D"/>
    <w:rsid w:val="00310398"/>
    <w:rsid w:val="00384B71"/>
    <w:rsid w:val="00523078"/>
    <w:rsid w:val="005A45E6"/>
    <w:rsid w:val="005D375E"/>
    <w:rsid w:val="005E559F"/>
    <w:rsid w:val="006B2A97"/>
    <w:rsid w:val="006C0CA1"/>
    <w:rsid w:val="006E10B3"/>
    <w:rsid w:val="00763168"/>
    <w:rsid w:val="007D2A94"/>
    <w:rsid w:val="007F1B22"/>
    <w:rsid w:val="0084723C"/>
    <w:rsid w:val="00880359"/>
    <w:rsid w:val="00880441"/>
    <w:rsid w:val="00894C3D"/>
    <w:rsid w:val="00913625"/>
    <w:rsid w:val="00954303"/>
    <w:rsid w:val="00977901"/>
    <w:rsid w:val="00A204E6"/>
    <w:rsid w:val="00A9066B"/>
    <w:rsid w:val="00B13D30"/>
    <w:rsid w:val="00B37A78"/>
    <w:rsid w:val="00BD3359"/>
    <w:rsid w:val="00BD5D6D"/>
    <w:rsid w:val="00BF21F5"/>
    <w:rsid w:val="00C27B41"/>
    <w:rsid w:val="00C311E3"/>
    <w:rsid w:val="00C42250"/>
    <w:rsid w:val="00C44B3E"/>
    <w:rsid w:val="00CC27FC"/>
    <w:rsid w:val="00CC7933"/>
    <w:rsid w:val="00E11E68"/>
    <w:rsid w:val="00E47C65"/>
    <w:rsid w:val="00EA5574"/>
    <w:rsid w:val="00EC001E"/>
    <w:rsid w:val="00EF6915"/>
    <w:rsid w:val="00F0111F"/>
    <w:rsid w:val="00F06677"/>
    <w:rsid w:val="00FA57AE"/>
    <w:rsid w:val="00FD0C5A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80ED"/>
  <w15:chartTrackingRefBased/>
  <w15:docId w15:val="{FF60B4B3-C8CA-45A7-A4D5-547DDD3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00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E09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9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09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E0935"/>
    <w:rPr>
      <w:b/>
      <w:bCs/>
    </w:rPr>
  </w:style>
  <w:style w:type="paragraph" w:customStyle="1" w:styleId="ds-markdown-paragraph">
    <w:name w:val="ds-markdown-paragraph"/>
    <w:basedOn w:val="a"/>
    <w:rsid w:val="00FE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0935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FE09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FA57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0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EC001E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C001E"/>
    <w:pPr>
      <w:spacing w:after="100"/>
      <w:ind w:left="440"/>
    </w:pPr>
  </w:style>
  <w:style w:type="character" w:styleId="a7">
    <w:name w:val="Hyperlink"/>
    <w:basedOn w:val="a0"/>
    <w:uiPriority w:val="99"/>
    <w:unhideWhenUsed/>
    <w:rsid w:val="00EC001E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C001E"/>
    <w:pPr>
      <w:spacing w:after="100"/>
    </w:pPr>
  </w:style>
  <w:style w:type="paragraph" w:styleId="a8">
    <w:name w:val="header"/>
    <w:basedOn w:val="a"/>
    <w:link w:val="a9"/>
    <w:uiPriority w:val="99"/>
    <w:unhideWhenUsed/>
    <w:rsid w:val="006C0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0CA1"/>
  </w:style>
  <w:style w:type="paragraph" w:styleId="aa">
    <w:name w:val="footer"/>
    <w:basedOn w:val="a"/>
    <w:link w:val="ab"/>
    <w:uiPriority w:val="99"/>
    <w:unhideWhenUsed/>
    <w:rsid w:val="006C0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0CA1"/>
  </w:style>
  <w:style w:type="paragraph" w:styleId="ac">
    <w:name w:val="Normal (Web)"/>
    <w:basedOn w:val="a"/>
    <w:uiPriority w:val="99"/>
    <w:semiHidden/>
    <w:unhideWhenUsed/>
    <w:rsid w:val="00EF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1DCE5-4C28-4087-9969-9BC8D887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2025-09-17T12:04:00Z</dcterms:created>
  <dcterms:modified xsi:type="dcterms:W3CDTF">2025-10-02T09:48:00Z</dcterms:modified>
</cp:coreProperties>
</file>