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tabs>
          <w:tab w:val="left" w:pos="567"/>
        </w:tabs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Республика Татарстан</w:t>
      </w:r>
    </w:p>
    <w:p>
      <w:pPr>
        <w:pStyle w:val="heading 2"/>
        <w:tabs>
          <w:tab w:val="left" w:pos="567"/>
        </w:tabs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МАУДО «Городской дворец творчества  детей и молодежи №</w:t>
      </w:r>
      <w:r>
        <w:rPr>
          <w:sz w:val="28"/>
          <w:szCs w:val="28"/>
          <w:rtl w:val="0"/>
          <w:lang w:val="ru-RU"/>
        </w:rPr>
        <w:t>1</w:t>
      </w:r>
      <w:r>
        <w:rPr>
          <w:sz w:val="28"/>
          <w:szCs w:val="28"/>
          <w:rtl w:val="0"/>
          <w:lang w:val="ru-RU"/>
        </w:rPr>
        <w:t xml:space="preserve">» </w:t>
      </w:r>
    </w:p>
    <w:p>
      <w:pPr>
        <w:pStyle w:val="heading 2"/>
        <w:tabs>
          <w:tab w:val="left" w:pos="567"/>
        </w:tabs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города Набережные Челны</w:t>
      </w:r>
    </w:p>
    <w:p>
      <w:pPr>
        <w:pStyle w:val="heading 2"/>
        <w:tabs>
          <w:tab w:val="left" w:pos="567"/>
        </w:tabs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ДОО  «Детский орден милосердия»</w:t>
      </w:r>
    </w:p>
    <w:p>
      <w:pPr>
        <w:pStyle w:val="heading 2"/>
        <w:tabs>
          <w:tab w:val="left" w:pos="567"/>
        </w:tabs>
        <w:spacing w:before="0" w:after="120"/>
        <w:jc w:val="both"/>
        <w:rPr>
          <w:rStyle w:val="Нет A"/>
          <w:sz w:val="28"/>
          <w:szCs w:val="28"/>
        </w:rPr>
      </w:pPr>
    </w:p>
    <w:p>
      <w:pPr>
        <w:pStyle w:val="heading 2"/>
        <w:tabs>
          <w:tab w:val="left" w:pos="567"/>
        </w:tabs>
        <w:spacing w:before="0" w:after="120"/>
        <w:jc w:val="center"/>
        <w:rPr>
          <w:sz w:val="28"/>
          <w:szCs w:val="28"/>
        </w:rPr>
      </w:pPr>
      <w:r>
        <w:rPr>
          <w:caps w:val="1"/>
          <w:sz w:val="28"/>
          <w:szCs w:val="28"/>
          <w:rtl w:val="0"/>
          <w:lang w:val="ru-RU"/>
        </w:rPr>
        <w:t>СОЦИАЛЬНЫЙ проект</w:t>
      </w:r>
      <w:r>
        <w:rPr>
          <w:sz w:val="28"/>
          <w:szCs w:val="28"/>
          <w:rtl w:val="0"/>
          <w:lang w:val="ru-RU"/>
        </w:rPr>
        <w:t xml:space="preserve"> </w:t>
      </w:r>
    </w:p>
    <w:p>
      <w:pPr>
        <w:pStyle w:val="heading 2"/>
        <w:tabs>
          <w:tab w:val="left" w:pos="567"/>
        </w:tabs>
        <w:spacing w:before="0" w:after="120"/>
        <w:jc w:val="center"/>
        <w:rPr>
          <w:caps w:val="1"/>
        </w:rPr>
      </w:pPr>
      <w:r>
        <w:rPr>
          <w:caps w:val="1"/>
          <w:rtl w:val="0"/>
          <w:lang w:val="ru-RU"/>
        </w:rPr>
        <w:t>«Форум Добрых Волшебников»</w:t>
      </w:r>
      <w:r>
        <w:rPr>
          <w:caps w:val="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2308094</wp:posOffset>
            </wp:positionH>
            <wp:positionV relativeFrom="line">
              <wp:posOffset>352962</wp:posOffset>
            </wp:positionV>
            <wp:extent cx="3467995" cy="30629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форум-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форум-3.png" descr="форум-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995" cy="30629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 2"/>
        <w:tabs>
          <w:tab w:val="left" w:pos="567"/>
        </w:tabs>
        <w:spacing w:before="0" w:after="120"/>
        <w:jc w:val="center"/>
        <w:rPr>
          <w:caps w:val="1"/>
        </w:rPr>
      </w:pPr>
    </w:p>
    <w:p>
      <w:pPr>
        <w:pStyle w:val="heading 2"/>
        <w:tabs>
          <w:tab w:val="left" w:pos="567"/>
        </w:tabs>
        <w:spacing w:before="0" w:after="120"/>
        <w:jc w:val="center"/>
        <w:rPr>
          <w:rStyle w:val="Нет A"/>
          <w:sz w:val="28"/>
          <w:szCs w:val="28"/>
        </w:rPr>
      </w:pPr>
    </w:p>
    <w:p>
      <w:pPr>
        <w:pStyle w:val="heading 2"/>
        <w:tabs>
          <w:tab w:val="left" w:pos="567"/>
        </w:tabs>
        <w:spacing w:before="0" w:after="120"/>
        <w:jc w:val="center"/>
        <w:rPr>
          <w:rStyle w:val="Нет A"/>
          <w:sz w:val="28"/>
          <w:szCs w:val="28"/>
        </w:rPr>
      </w:pPr>
    </w:p>
    <w:p>
      <w:pPr>
        <w:pStyle w:val="heading 2"/>
        <w:tabs>
          <w:tab w:val="left" w:pos="567"/>
        </w:tabs>
        <w:spacing w:before="0" w:after="120"/>
        <w:jc w:val="center"/>
        <w:rPr>
          <w:rStyle w:val="Нет A"/>
          <w:sz w:val="28"/>
          <w:szCs w:val="28"/>
        </w:rPr>
      </w:pPr>
    </w:p>
    <w:p>
      <w:pPr>
        <w:pStyle w:val="heading 2"/>
        <w:widowControl w:val="0"/>
        <w:tabs>
          <w:tab w:val="left" w:pos="567"/>
        </w:tabs>
        <w:spacing w:before="0" w:after="120"/>
        <w:ind w:left="3936" w:hanging="3936"/>
        <w:jc w:val="center"/>
        <w:rPr>
          <w:rStyle w:val="Нет A"/>
          <w:sz w:val="28"/>
          <w:szCs w:val="28"/>
        </w:rPr>
      </w:pPr>
    </w:p>
    <w:p>
      <w:pPr>
        <w:pStyle w:val="heading 2"/>
        <w:widowControl w:val="0"/>
        <w:tabs>
          <w:tab w:val="left" w:pos="567"/>
        </w:tabs>
        <w:spacing w:before="0" w:after="120"/>
        <w:ind w:left="3936" w:hanging="3936"/>
        <w:jc w:val="center"/>
        <w:rPr>
          <w:rStyle w:val="Нет A"/>
          <w:sz w:val="28"/>
          <w:szCs w:val="28"/>
        </w:rPr>
      </w:pPr>
    </w:p>
    <w:tbl>
      <w:tblPr>
        <w:tblW w:w="5670" w:type="dxa"/>
        <w:jc w:val="right"/>
        <w:tblInd w:w="426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70"/>
      </w:tblGrid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56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rPr>
                <w:b w:val="1"/>
                <w:bCs w:val="1"/>
                <w:sz w:val="28"/>
                <w:szCs w:val="28"/>
              </w:rPr>
            </w:pP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>Автор проекта</w:t>
            </w: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tabs>
                <w:tab w:val="left" w:pos="567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>Норова Алия Анваровна</w:t>
            </w: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, 15 </w:t>
            </w: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>лет</w:t>
            </w:r>
          </w:p>
        </w:tc>
      </w:tr>
      <w:tr>
        <w:tblPrEx>
          <w:shd w:val="clear" w:color="auto" w:fill="ced7e7"/>
        </w:tblPrEx>
        <w:trPr>
          <w:trHeight w:val="2888" w:hRule="atLeast"/>
        </w:trPr>
        <w:tc>
          <w:tcPr>
            <w:tcW w:type="dxa" w:w="56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tabs>
                <w:tab w:val="left" w:pos="567"/>
              </w:tabs>
              <w:bidi w:val="0"/>
              <w:ind w:left="0" w:right="0" w:firstLine="0"/>
              <w:jc w:val="both"/>
              <w:rPr>
                <w:b w:val="1"/>
                <w:bCs w:val="1"/>
                <w:sz w:val="28"/>
                <w:szCs w:val="28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>Руководитель проекта</w:t>
            </w: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:   </w:t>
            </w:r>
          </w:p>
          <w:p>
            <w:pPr>
              <w:pStyle w:val="Normal.0"/>
              <w:tabs>
                <w:tab w:val="left" w:pos="567"/>
              </w:tabs>
              <w:bidi w:val="0"/>
              <w:ind w:left="0" w:right="0" w:firstLine="0"/>
              <w:jc w:val="both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  <w:lang w:val="ru-RU"/>
              </w:rPr>
              <w:t>к</w:t>
            </w:r>
            <w:r>
              <w:rPr>
                <w:sz w:val="28"/>
                <w:szCs w:val="28"/>
                <w:rtl w:val="0"/>
                <w:lang w:val="ru-RU"/>
              </w:rPr>
              <w:t>.</w:t>
            </w:r>
            <w:r>
              <w:rPr>
                <w:sz w:val="28"/>
                <w:szCs w:val="28"/>
                <w:rtl w:val="0"/>
                <w:lang w:val="ru-RU"/>
              </w:rPr>
              <w:t>п</w:t>
            </w:r>
            <w:r>
              <w:rPr>
                <w:sz w:val="28"/>
                <w:szCs w:val="28"/>
                <w:rtl w:val="0"/>
                <w:lang w:val="ru-RU"/>
              </w:rPr>
              <w:t>.</w:t>
            </w:r>
            <w:r>
              <w:rPr>
                <w:sz w:val="28"/>
                <w:szCs w:val="28"/>
                <w:rtl w:val="0"/>
                <w:lang w:val="ru-RU"/>
              </w:rPr>
              <w:t>н</w:t>
            </w:r>
            <w:r>
              <w:rPr>
                <w:sz w:val="28"/>
                <w:szCs w:val="28"/>
                <w:rtl w:val="0"/>
                <w:lang w:val="ru-RU"/>
              </w:rPr>
              <w:t xml:space="preserve">., </w:t>
            </w:r>
            <w:r>
              <w:rPr>
                <w:sz w:val="28"/>
                <w:szCs w:val="28"/>
                <w:rtl w:val="0"/>
                <w:lang w:val="ru-RU"/>
              </w:rPr>
              <w:t>педагог</w:t>
            </w:r>
          </w:p>
          <w:p>
            <w:pPr>
              <w:pStyle w:val="Normal.0"/>
              <w:tabs>
                <w:tab w:val="left" w:pos="567"/>
              </w:tabs>
              <w:bidi w:val="0"/>
              <w:ind w:left="0" w:right="0" w:firstLine="0"/>
              <w:jc w:val="both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  <w:lang w:val="ru-RU"/>
              </w:rPr>
              <w:t>Куликова Светлана Ивановна</w:t>
            </w:r>
            <w:r>
              <w:rPr>
                <w:sz w:val="28"/>
                <w:szCs w:val="28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  <w:lang w:val="ru-RU"/>
              </w:rPr>
              <w:t xml:space="preserve">Муниципальное автономное учреждение дополнительного образования города Набережные Челны  </w:t>
            </w: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sz w:val="28"/>
                <w:szCs w:val="28"/>
                <w:rtl w:val="0"/>
                <w:lang w:val="ru-RU"/>
              </w:rPr>
              <w:t>Городской дворец творчества детей и молодёжи №</w:t>
            </w:r>
            <w:r>
              <w:rPr>
                <w:sz w:val="28"/>
                <w:szCs w:val="28"/>
                <w:rtl w:val="0"/>
                <w:lang w:val="ru-RU"/>
              </w:rPr>
              <w:t>1</w:t>
            </w:r>
            <w:r>
              <w:rPr>
                <w:b w:val="1"/>
                <w:bCs w:val="1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sz w:val="28"/>
                <w:szCs w:val="28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8"/>
                <w:szCs w:val="28"/>
                <w:rtl w:val="0"/>
                <w:lang w:val="ru-RU"/>
              </w:rPr>
              <w:t>ДОО «Детский орден  милосердия»</w:t>
            </w:r>
          </w:p>
        </w:tc>
      </w:tr>
    </w:tbl>
    <w:p>
      <w:pPr>
        <w:pStyle w:val="heading 2"/>
        <w:widowControl w:val="0"/>
        <w:tabs>
          <w:tab w:val="left" w:pos="567"/>
        </w:tabs>
        <w:spacing w:before="0" w:after="120"/>
        <w:ind w:left="4152" w:hanging="4152"/>
        <w:jc w:val="right"/>
        <w:rPr>
          <w:rStyle w:val="Нет A"/>
          <w:sz w:val="28"/>
          <w:szCs w:val="28"/>
        </w:rPr>
      </w:pPr>
    </w:p>
    <w:p>
      <w:pPr>
        <w:pStyle w:val="heading 2"/>
        <w:widowControl w:val="0"/>
        <w:tabs>
          <w:tab w:val="left" w:pos="567"/>
        </w:tabs>
        <w:spacing w:before="0" w:after="120"/>
        <w:ind w:left="4044" w:hanging="4044"/>
        <w:jc w:val="center"/>
        <w:rPr>
          <w:rStyle w:val="Нет A"/>
          <w:sz w:val="28"/>
          <w:szCs w:val="28"/>
        </w:rPr>
      </w:pPr>
    </w:p>
    <w:p>
      <w:pPr>
        <w:pStyle w:val="heading 2"/>
        <w:widowControl w:val="0"/>
        <w:tabs>
          <w:tab w:val="left" w:pos="567"/>
        </w:tabs>
        <w:spacing w:before="0" w:after="120"/>
        <w:ind w:left="3936" w:hanging="3936"/>
        <w:jc w:val="center"/>
        <w:rPr>
          <w:rStyle w:val="Нет A"/>
          <w:sz w:val="28"/>
          <w:szCs w:val="28"/>
        </w:rPr>
      </w:pPr>
    </w:p>
    <w:p>
      <w:pPr>
        <w:pStyle w:val="heading 2"/>
        <w:tabs>
          <w:tab w:val="left" w:pos="567"/>
        </w:tabs>
        <w:spacing w:before="0" w:after="120"/>
        <w:jc w:val="center"/>
        <w:rPr>
          <w:rStyle w:val="Нет A"/>
          <w:sz w:val="28"/>
          <w:szCs w:val="28"/>
        </w:rPr>
      </w:pPr>
    </w:p>
    <w:p>
      <w:pPr>
        <w:pStyle w:val="heading 2"/>
        <w:tabs>
          <w:tab w:val="left" w:pos="567"/>
        </w:tabs>
        <w:spacing w:before="0" w:after="120"/>
        <w:jc w:val="center"/>
        <w:rPr>
          <w:rStyle w:val="Нет A"/>
          <w:sz w:val="28"/>
          <w:szCs w:val="28"/>
        </w:rPr>
      </w:pPr>
    </w:p>
    <w:p>
      <w:pPr>
        <w:pStyle w:val="heading 2"/>
        <w:tabs>
          <w:tab w:val="left" w:pos="567"/>
        </w:tabs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2020 </w:t>
      </w:r>
      <w:r>
        <w:rPr>
          <w:sz w:val="28"/>
          <w:szCs w:val="28"/>
          <w:rtl w:val="0"/>
          <w:lang w:val="ru-RU"/>
        </w:rPr>
        <w:t>год</w:t>
      </w:r>
    </w:p>
    <w:p>
      <w:pPr>
        <w:pStyle w:val="heading 2"/>
        <w:tabs>
          <w:tab w:val="left" w:pos="567"/>
        </w:tabs>
        <w:spacing w:before="0" w:after="120"/>
        <w:jc w:val="center"/>
        <w:rPr>
          <w:rStyle w:val="Нет A"/>
          <w:sz w:val="28"/>
          <w:szCs w:val="28"/>
        </w:rPr>
      </w:pPr>
    </w:p>
    <w:p>
      <w:pPr>
        <w:pStyle w:val="heading 2"/>
        <w:tabs>
          <w:tab w:val="left" w:pos="567"/>
        </w:tabs>
        <w:spacing w:before="0" w:after="120"/>
        <w:jc w:val="center"/>
        <w:rPr>
          <w:caps w:val="1"/>
          <w:sz w:val="28"/>
          <w:szCs w:val="28"/>
        </w:rPr>
      </w:pPr>
      <w:r>
        <w:rPr>
          <w:caps w:val="1"/>
          <w:sz w:val="28"/>
          <w:szCs w:val="28"/>
          <w:rtl w:val="0"/>
          <w:lang w:val="ru-RU"/>
        </w:rPr>
        <w:t>актуальность проекта</w:t>
      </w:r>
      <w:r>
        <w:rPr>
          <w:caps w:val="1"/>
          <w:sz w:val="28"/>
          <w:szCs w:val="28"/>
          <w:rtl w:val="0"/>
          <w:lang w:val="ru-RU"/>
        </w:rPr>
        <w:t>:</w:t>
      </w:r>
    </w:p>
    <w:p>
      <w:pPr>
        <w:pStyle w:val="Body Tex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В Набережных Челнах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1720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детей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инвалидов в возрасте от рождения до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18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лет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Все мы привыкли к тому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что дети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инвалиды получают помощь от других людей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от организаций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благотворителей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 городе Набережные Челны развиты волонтерское и тимуровское движения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активисты постоянно оказывают помощь своим подшефным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Дети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инвалиды и здоровые школьники порой существуют как две параллельные вселенные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Несмотря на современную идею инклюзивного обучения и взаимодействия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и здоровых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школьники не воспринимают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как равных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смеются над ними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сторонятся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не принимают в свой круг общения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При проведении благотворительных мероприятий стараются быстро выполнить задание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уйти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Постепенно у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появляется чувство постоянной надежды на помощь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они не рассчитывают на собственные силы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становятся безынициативными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У них формируется позиция потребителя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Много лет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авторы проекта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являются организаторами муниципального этапа республиканского конкурса  «Добрый волшебник»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проходящего в рамках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XX 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Международного фестиваля  «Детство без границ»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целью конкурса является  демонстрация творческого потенциала детей с ограниченными возможностями здоровья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Конечно же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 этом конкурсе большая часть представленных портфолио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инвалидов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(90%)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рассказывают о творческих достижениях в плане музыки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художественного творчества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спорта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Однако редко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но встречаются дети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оказывающие социальную помощь обществу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не смотря на собственные проблемы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Этот опыт является самым ценным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Сейчас много говорится о социализации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но на наш взгляд пришло время новых технологий и подходов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Сейчас становится популярным добровольческое движение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Детская общественная организация «Детский орден милосердия» является организатором волонтерской деятельности в городе Набережные Челны с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1991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года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имеет большой опыт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 поэтому мы предлагаем использовать потенциал волонтерской деятельности в  области социализации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Normal.0"/>
        <w:tabs>
          <w:tab w:val="left" w:pos="567"/>
        </w:tabs>
        <w:spacing w:after="120" w:line="360" w:lineRule="auto"/>
        <w:jc w:val="center"/>
        <w:rPr>
          <w:b w:val="1"/>
          <w:bCs w:val="1"/>
          <w:caps w:val="1"/>
          <w:sz w:val="28"/>
          <w:szCs w:val="28"/>
        </w:rPr>
      </w:pPr>
      <w:r>
        <w:rPr>
          <w:b w:val="1"/>
          <w:bCs w:val="1"/>
          <w:caps w:val="1"/>
          <w:sz w:val="28"/>
          <w:szCs w:val="28"/>
          <w:rtl w:val="0"/>
          <w:lang w:val="ru-RU"/>
        </w:rPr>
        <w:t>Сбор и анализ иформации по избранной проблеме</w:t>
      </w:r>
      <w:r>
        <w:rPr>
          <w:b w:val="1"/>
          <w:bCs w:val="1"/>
          <w:caps w:val="1"/>
          <w:sz w:val="28"/>
          <w:szCs w:val="28"/>
          <w:rtl w:val="0"/>
          <w:lang w:val="ru-RU"/>
        </w:rPr>
        <w:t>:</w:t>
      </w:r>
    </w:p>
    <w:p>
      <w:pPr>
        <w:pStyle w:val="Body 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Существует много книг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посвященных проблемам развития и обучения детей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инвалидов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Для сбора информации по проблеме проекта я обратилась к книге «Детский орден милосердия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вопросы теории и практики» профессора Натальи Сергеевны Моровой – автора и создателя программы «Детский орден милосердия»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Здесь описываются виды детских заболеваний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особенности ребят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 нужно с ними взаимодействовать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Все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описано в книге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 и моя команда волонтеров видим на практике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когда мы общаемся с детьми с разными формами заболеваний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порой очень тяжелых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 как  написано у Натальи Сергеевны «…воспитание ребенка с отклонениями – нелегкая задача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Очень важно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родители и окружающие люди относились к нему естественно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каков бы ни был у него дефект»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Поэтому я считаю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для того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чтобы родители детей – инвалидов приняли активную форму жизни своих детей</w:t>
      </w:r>
      <w:r>
        <w:rPr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>нужно сделать такие условия жизни для ребенка – инвалида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бы он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когда вырос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умел делать все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 и здоровый человек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первую очередь они должны перестать постоянно ожидать постороннюю помощь и начать действовать самостоятельно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ДОМе 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Набережные Челны среди </w:t>
      </w:r>
      <w:r>
        <w:rPr>
          <w:sz w:val="28"/>
          <w:szCs w:val="28"/>
          <w:rtl w:val="0"/>
          <w:lang w:val="ru-RU"/>
        </w:rPr>
        <w:t xml:space="preserve">100 </w:t>
      </w:r>
      <w:r>
        <w:rPr>
          <w:sz w:val="28"/>
          <w:szCs w:val="28"/>
          <w:rtl w:val="0"/>
          <w:lang w:val="ru-RU"/>
        </w:rPr>
        <w:t>детей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инвалидов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сформировался  актив из семей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воспитывающих  детей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инвалидов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Нашей целью в проекте было создание и апробация работы площадки реализации собственных социальных инициатив детей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инвалидов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К проекту были приглашены все </w:t>
      </w:r>
      <w:r>
        <w:rPr>
          <w:sz w:val="28"/>
          <w:szCs w:val="28"/>
          <w:rtl w:val="0"/>
          <w:lang w:val="ru-RU"/>
        </w:rPr>
        <w:t xml:space="preserve">100  </w:t>
      </w:r>
      <w:r>
        <w:rPr>
          <w:sz w:val="28"/>
          <w:szCs w:val="28"/>
          <w:rtl w:val="0"/>
          <w:lang w:val="ru-RU"/>
        </w:rPr>
        <w:t>ребят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мы их собирали группами и в ходе занятий по  обучению выбрали для реализации </w:t>
      </w:r>
      <w:r>
        <w:rPr>
          <w:sz w:val="28"/>
          <w:szCs w:val="28"/>
          <w:rtl w:val="0"/>
          <w:lang w:val="ru-RU"/>
        </w:rPr>
        <w:t xml:space="preserve">4 </w:t>
      </w:r>
      <w:r>
        <w:rPr>
          <w:sz w:val="28"/>
          <w:szCs w:val="28"/>
          <w:rtl w:val="0"/>
          <w:lang w:val="ru-RU"/>
        </w:rPr>
        <w:t>первые идеи</w:t>
      </w:r>
      <w:r>
        <w:rPr>
          <w:sz w:val="28"/>
          <w:szCs w:val="28"/>
          <w:rtl w:val="0"/>
          <w:lang w:val="ru-RU"/>
        </w:rPr>
        <w:t xml:space="preserve">.   </w:t>
      </w:r>
      <w:r>
        <w:rPr>
          <w:sz w:val="28"/>
          <w:szCs w:val="28"/>
          <w:rtl w:val="0"/>
          <w:lang w:val="ru-RU"/>
        </w:rPr>
        <w:t>В последующем в работу площадки будут привлечены и другие ребята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желающие проявить себя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firstLine="709"/>
        <w:jc w:val="both"/>
        <w:rPr>
          <w:sz w:val="28"/>
          <w:szCs w:val="28"/>
        </w:rPr>
      </w:pPr>
      <w:r>
        <w:rPr>
          <w:caps w:val="1"/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ы изучили тест уверенности в себе В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Ромека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исследует позитивное эмоциональное отношение к собственным навыкам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Придумали шкалу из </w:t>
      </w:r>
      <w:r>
        <w:rPr>
          <w:sz w:val="28"/>
          <w:szCs w:val="28"/>
          <w:rtl w:val="0"/>
          <w:lang w:val="ru-RU"/>
        </w:rPr>
        <w:t xml:space="preserve">10 </w:t>
      </w:r>
      <w:r>
        <w:rPr>
          <w:sz w:val="28"/>
          <w:szCs w:val="28"/>
          <w:rtl w:val="0"/>
          <w:lang w:val="ru-RU"/>
        </w:rPr>
        <w:t>стенов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sz w:val="28"/>
          <w:szCs w:val="28"/>
          <w:rtl w:val="0"/>
          <w:lang w:val="ru-RU"/>
        </w:rPr>
        <w:t>1</w:t>
      </w:r>
      <w:r>
        <w:rPr>
          <w:sz w:val="28"/>
          <w:szCs w:val="28"/>
          <w:rtl w:val="0"/>
          <w:lang w:val="ru-RU"/>
        </w:rPr>
        <w:t>до</w:t>
      </w:r>
      <w:r>
        <w:rPr>
          <w:sz w:val="28"/>
          <w:szCs w:val="28"/>
          <w:rtl w:val="0"/>
          <w:lang w:val="ru-RU"/>
        </w:rPr>
        <w:t xml:space="preserve">10, </w:t>
      </w:r>
      <w:r>
        <w:rPr>
          <w:sz w:val="28"/>
          <w:szCs w:val="28"/>
          <w:rtl w:val="0"/>
          <w:lang w:val="ru-RU"/>
        </w:rPr>
        <w:t xml:space="preserve">где низкие оценки соответствуют </w:t>
      </w:r>
      <w:r>
        <w:rPr>
          <w:sz w:val="28"/>
          <w:szCs w:val="28"/>
          <w:rtl w:val="0"/>
          <w:lang w:val="ru-RU"/>
        </w:rPr>
        <w:t xml:space="preserve">1,2, 3 </w:t>
      </w:r>
      <w:r>
        <w:rPr>
          <w:sz w:val="28"/>
          <w:szCs w:val="28"/>
          <w:rtl w:val="0"/>
          <w:lang w:val="ru-RU"/>
        </w:rPr>
        <w:t>стенам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а высокие </w:t>
      </w:r>
      <w:r>
        <w:rPr>
          <w:sz w:val="28"/>
          <w:szCs w:val="28"/>
          <w:rtl w:val="0"/>
          <w:lang w:val="ru-RU"/>
        </w:rPr>
        <w:t xml:space="preserve">8-10 </w:t>
      </w:r>
      <w:r>
        <w:rPr>
          <w:sz w:val="28"/>
          <w:szCs w:val="28"/>
          <w:rtl w:val="0"/>
          <w:lang w:val="ru-RU"/>
        </w:rPr>
        <w:t>стенам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Попросили родителей оценить своих детей по </w:t>
      </w: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>шкалам до и после участия в проекте</w:t>
      </w:r>
      <w:r>
        <w:rPr>
          <w:sz w:val="28"/>
          <w:szCs w:val="28"/>
          <w:rtl w:val="0"/>
          <w:lang w:val="ru-RU"/>
        </w:rPr>
        <w:t xml:space="preserve">.  </w:t>
      </w:r>
    </w:p>
    <w:p>
      <w:pPr>
        <w:pStyle w:val="Body Tex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шкала – уверенность в себе – неуверенность в себе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>шкала – социальная смелость – робость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застенчивость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>шкала – инициатива в социальных контактах – пассивность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jc w:val="both"/>
        <w:rPr>
          <w:rStyle w:val="Нет A"/>
          <w:sz w:val="28"/>
          <w:szCs w:val="28"/>
        </w:rPr>
      </w:pPr>
    </w:p>
    <w:p>
      <w:pPr>
        <w:pStyle w:val="Normal.0"/>
        <w:tabs>
          <w:tab w:val="left" w:pos="567"/>
        </w:tabs>
        <w:spacing w:line="360" w:lineRule="auto"/>
        <w:ind w:firstLine="720"/>
        <w:jc w:val="both"/>
        <w:outlineLvl w:val="1"/>
        <w:rPr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В исследовании приняли участие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30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родителей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Это родители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чьи идеи реализовались и  родителей тех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кто выдвинул идею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но пока находится только в общей группе проекта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чьи идеи мы реализуем в ближайшем будущем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Родители получили наши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3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шкалы и отмечали уровень проявления качеств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Вопросы теста уверенности в себе В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Ромека мы использовали для пояснения сути исследуемых характеристик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Получилось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что до проекта уверенность в себе у детей описывается в следующих показателях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7477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3188"/>
        <w:gridCol w:w="1291"/>
        <w:gridCol w:w="1260"/>
        <w:gridCol w:w="1063"/>
      </w:tblGrid>
      <w:tr>
        <w:tblPrEx>
          <w:shd w:val="clear" w:color="auto" w:fill="ced7e7"/>
        </w:tblPrEx>
        <w:trPr>
          <w:trHeight w:val="802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№</w:t>
            </w:r>
          </w:p>
        </w:tc>
        <w:tc>
          <w:tcPr>
            <w:tcW w:type="dxa" w:w="3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Показатели 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Высокий </w:t>
            </w: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%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Средний </w:t>
            </w: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%</w:t>
            </w:r>
          </w:p>
        </w:tc>
        <w:tc>
          <w:tcPr>
            <w:tcW w:type="dxa" w:w="1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низкий  </w:t>
            </w: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Уверенность 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30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50</w:t>
            </w:r>
          </w:p>
        </w:tc>
        <w:tc>
          <w:tcPr>
            <w:tcW w:type="dxa" w:w="1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Социальная смелость 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27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53</w:t>
            </w:r>
          </w:p>
        </w:tc>
        <w:tc>
          <w:tcPr>
            <w:tcW w:type="dxa" w:w="1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802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Инициатива  в социальных контактах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15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45</w:t>
            </w:r>
          </w:p>
        </w:tc>
        <w:tc>
          <w:tcPr>
            <w:tcW w:type="dxa" w:w="1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</w:tr>
    </w:tbl>
    <w:p>
      <w:pPr>
        <w:pStyle w:val="Normal.0"/>
        <w:widowControl w:val="0"/>
        <w:tabs>
          <w:tab w:val="left" w:pos="567"/>
        </w:tabs>
        <w:ind w:left="108" w:hanging="108"/>
        <w:jc w:val="center"/>
        <w:outlineLvl w:val="1"/>
        <w:rPr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tabs>
          <w:tab w:val="left" w:pos="567"/>
        </w:tabs>
        <w:jc w:val="center"/>
        <w:outlineLvl w:val="1"/>
        <w:rPr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567"/>
        </w:tabs>
        <w:spacing w:line="360" w:lineRule="auto"/>
        <w:ind w:firstLine="720"/>
        <w:jc w:val="both"/>
        <w:outlineLvl w:val="1"/>
        <w:rPr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После участия в проекте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7477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3188"/>
        <w:gridCol w:w="1291"/>
        <w:gridCol w:w="1260"/>
        <w:gridCol w:w="1063"/>
      </w:tblGrid>
      <w:tr>
        <w:tblPrEx>
          <w:shd w:val="clear" w:color="auto" w:fill="ced7e7"/>
        </w:tblPrEx>
        <w:trPr>
          <w:trHeight w:val="802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№</w:t>
            </w:r>
          </w:p>
        </w:tc>
        <w:tc>
          <w:tcPr>
            <w:tcW w:type="dxa" w:w="3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Показатели 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Высокий </w:t>
            </w: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%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Средний </w:t>
            </w: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%</w:t>
            </w:r>
          </w:p>
        </w:tc>
        <w:tc>
          <w:tcPr>
            <w:tcW w:type="dxa" w:w="1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низкий  </w:t>
            </w: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Уверенность 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60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30</w:t>
            </w:r>
          </w:p>
        </w:tc>
        <w:tc>
          <w:tcPr>
            <w:tcW w:type="dxa" w:w="1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Социальная смелость 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54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1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802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Инициатива  в социальных контактах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45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45</w:t>
            </w:r>
          </w:p>
        </w:tc>
        <w:tc>
          <w:tcPr>
            <w:tcW w:type="dxa" w:w="1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7"/>
              </w:tabs>
              <w:spacing w:line="360" w:lineRule="auto"/>
              <w:jc w:val="both"/>
              <w:outlineLvl w:val="1"/>
            </w:pPr>
            <w:r>
              <w:rPr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</w:tbl>
    <w:p>
      <w:pPr>
        <w:pStyle w:val="Normal.0"/>
        <w:widowControl w:val="0"/>
        <w:tabs>
          <w:tab w:val="left" w:pos="567"/>
        </w:tabs>
        <w:ind w:left="108" w:hanging="108"/>
        <w:jc w:val="center"/>
        <w:outlineLvl w:val="1"/>
        <w:rPr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tabs>
          <w:tab w:val="left" w:pos="567"/>
        </w:tabs>
        <w:jc w:val="center"/>
        <w:outlineLvl w:val="1"/>
        <w:rPr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567"/>
        </w:tabs>
        <w:spacing w:line="360" w:lineRule="auto"/>
        <w:ind w:firstLine="720"/>
        <w:jc w:val="both"/>
        <w:outlineLvl w:val="1"/>
        <w:rPr>
          <w:cap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Налицо положительная динамика всех показателей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Значит ребята стали более уверенными в себе после реализации своих инициатив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heading 2"/>
        <w:tabs>
          <w:tab w:val="left" w:pos="567"/>
        </w:tabs>
        <w:spacing w:before="0" w:after="0" w:line="360" w:lineRule="auto"/>
        <w:ind w:firstLine="709"/>
        <w:jc w:val="both"/>
        <w:rPr>
          <w:caps w:val="1"/>
          <w:sz w:val="28"/>
          <w:szCs w:val="28"/>
        </w:rPr>
      </w:pPr>
      <w:r>
        <w:rPr>
          <w:caps w:val="1"/>
          <w:sz w:val="28"/>
          <w:szCs w:val="28"/>
          <w:rtl w:val="0"/>
          <w:lang w:val="ru-RU"/>
        </w:rPr>
        <w:t>описание  проекта</w:t>
      </w:r>
      <w:r>
        <w:rPr>
          <w:caps w:val="1"/>
          <w:sz w:val="28"/>
          <w:szCs w:val="28"/>
          <w:rtl w:val="0"/>
          <w:lang w:val="ru-RU"/>
        </w:rPr>
        <w:t xml:space="preserve">: </w:t>
      </w:r>
    </w:p>
    <w:p>
      <w:pPr>
        <w:pStyle w:val="Body Text"/>
        <w:tabs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Идея «разбудить» инициативу у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для ДОМа является актуальной уже не первый год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 ДОМе работает детский совет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активисты разрабатывают и реализуют собственные социальные проекты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вовлекая в них и детей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В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2018-2019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 в ДОМе работал детский проект «Я МОГУ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где с октября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2018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по сентябрь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2019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волонтеры помогли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детям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инвалидам реализовать их социальные инициативы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привлекли в проект  более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1000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человек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Через группу ВК особые дети часто взаимодействовали дистанционно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"https://vk.com/yamogu175470843"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https://vk.com/yamogu175470843</w:t>
      </w:r>
      <w:r>
        <w:rPr/>
        <w:fldChar w:fldCharType="end" w:fldLock="0"/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что позволило придать реализации проекта динамизм и скорость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Через информационные сообщества и медиа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каналы с информацией познакомились более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5000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человек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Авторы проекта считают необходимым распространить свой опыт и объединить единомышленников на республиканском Форуме добрых волшебников в апреле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2020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года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Но необходимо не просто собрать социально активных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и прослушать результаты реализованных ими социальных идей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 организовать годовое дистанционное обучение ребят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Для этого будет создана группа в социальной сети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где будет предоставлен теоретический материал по проектной деятельности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 целеполаганию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определению целевых групп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написанию плана и определению результатов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также будут предложены для решения ряд практических задач и т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У участников будет возможность общения друг с другом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получения быстрого ответа на вопрос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Эти дистанционные консультации будут необходимы и педагогам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сопровождающим работу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для нахождения общего видения ситуации и обмена мнениями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 течение всего периода реализации проекта дети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инвалиды будут находиться в активном взаимодействии со здоровыми сверстниками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Реализация социальных идей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объединит их со  здоровыми школьниками в общих творческих делах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Для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очень важно «прорваться» в мир здоровых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 это возможно только тогда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когда ты сам становишься таким же активистом детского коллектива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СМИ представится возможность освещать вопросы социализации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не с позиции благополучателей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 с позиции поиска и решения выявленных социальных проблем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вовлечения их в социум наравне со сверстниками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Body Tex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Новизна предлагаемого проекта состоит в том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что в городе социализация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через использование потенциала волонтерской работы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применения дистанционных форм обучения проектной деятельности осуществляется впервые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подобных программ нет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Авторы проекта готовы распространить свою идею в любой регион России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подобная проблема существует повсеместно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Проект может работать и после грантовой поддержки на созданной материальной базе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tabs>
          <w:tab w:val="left" w:pos="567"/>
        </w:tabs>
        <w:spacing w:line="360" w:lineRule="auto"/>
        <w:ind w:firstLine="709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  </w:t>
      </w:r>
    </w:p>
    <w:p>
      <w:pPr>
        <w:pStyle w:val="Normal.0"/>
        <w:tabs>
          <w:tab w:val="left" w:pos="567"/>
        </w:tabs>
        <w:spacing w:line="360" w:lineRule="auto"/>
        <w:ind w:firstLine="709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 Идея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проекта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Body Text"/>
        <w:tabs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8849"/>
        </w:tabs>
        <w:spacing w:line="360" w:lineRule="auto"/>
        <w:ind w:firstLine="709"/>
        <w:jc w:val="both"/>
        <w:rPr>
          <w:rStyle w:val="Нет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Идея «разбудить» инициативу у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для ДОМа</w:t>
      </w:r>
    </w:p>
    <w:p>
      <w:pPr>
        <w:pStyle w:val="Normal.0"/>
        <w:tabs>
          <w:tab w:val="left" w:pos="567"/>
        </w:tabs>
        <w:spacing w:line="360" w:lineRule="auto"/>
        <w:ind w:firstLine="709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  <w:tabs>
          <w:tab w:val="left" w:pos="567"/>
        </w:tabs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Постановка проблемы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Общество предлагает особым детям не эффективные способы взаимодействия со здоровыми детьми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kern w:val="0"/>
          <w:sz w:val="28"/>
          <w:szCs w:val="28"/>
        </w:rPr>
      </w:pP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Особые дети и обычные школьники объединяются вместе на выставках художественных работ детей с ограниченными возможностями здоровья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где особые дети показывают свои рисунки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а школьники   смотрят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восхищаются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пишут отзывы и … уходят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>.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kern w:val="0"/>
          <w:sz w:val="28"/>
          <w:szCs w:val="28"/>
        </w:rPr>
      </w:pP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Особые дети классно поют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танцуют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читают стихи на сцене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Школьники им аплодируют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восхищаются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проводят для них ярмарки солидарности и …уходят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>.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kern w:val="0"/>
          <w:sz w:val="28"/>
          <w:szCs w:val="28"/>
        </w:rPr>
      </w:pP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Особые дети сейчас не часто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но уже начинают обучаться в обычных классах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Они занимаются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получают оценки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Школьники о них заботятся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порой даже не обижают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порой не замечают и … уходят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>.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kern w:val="0"/>
          <w:sz w:val="28"/>
          <w:szCs w:val="28"/>
        </w:rPr>
      </w:pP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Особые дети не могут прорваться в мир здоровых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>!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kern w:val="0"/>
          <w:sz w:val="28"/>
          <w:szCs w:val="28"/>
        </w:rPr>
      </w:pP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А я знаю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как это сделать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>!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kern w:val="0"/>
          <w:sz w:val="28"/>
          <w:szCs w:val="28"/>
        </w:rPr>
      </w:pP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 xml:space="preserve">В нашем Детском ордене милосердия занимаются 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100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 xml:space="preserve">особых детей от 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7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 xml:space="preserve">до 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18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лет с разным состоянием здоровья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К нам приходят незрячие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глухие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дети с нарушением опорно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двигательного аппарата и другие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принимают всех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Я провела опрос и выяснила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 xml:space="preserve">что 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20%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из них стремятся оказать социальную помощь обществу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не смотря на проблемы с собственным здоровьем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 xml:space="preserve">. 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kern w:val="0"/>
          <w:sz w:val="28"/>
          <w:szCs w:val="28"/>
        </w:rPr>
      </w:pPr>
      <w:r>
        <w:rPr>
          <w:rStyle w:val="Нет"/>
          <w:rFonts w:ascii="Times New Roman" w:hAnsi="Times New Roman" w:hint="default"/>
          <w:b w:val="0"/>
          <w:bCs w:val="0"/>
          <w:kern w:val="0"/>
          <w:sz w:val="28"/>
          <w:szCs w:val="28"/>
          <w:rtl w:val="0"/>
          <w:lang w:val="ru-RU"/>
        </w:rPr>
        <w:t>Эти дети способны и могут реализовать свою собственную социальную инициативу и вовлечь в свою идею других детей</w:t>
      </w:r>
      <w:r>
        <w:rPr>
          <w:rStyle w:val="Нет"/>
          <w:rFonts w:ascii="Times New Roman" w:hAnsi="Times New Roman"/>
          <w:b w:val="0"/>
          <w:bCs w:val="0"/>
          <w:kern w:val="0"/>
          <w:sz w:val="28"/>
          <w:szCs w:val="28"/>
          <w:rtl w:val="0"/>
          <w:lang w:val="ru-RU"/>
        </w:rPr>
        <w:t>.</w:t>
      </w:r>
    </w:p>
    <w:p>
      <w:pPr>
        <w:pStyle w:val="Normal.0"/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причина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Дети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инвалиды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 не проявляют инициативу к деятельности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.0"/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причина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  <w:r>
        <w:rPr>
          <w:rStyle w:val="Нет"/>
          <w:sz w:val="28"/>
          <w:szCs w:val="28"/>
          <w:rtl w:val="0"/>
          <w:lang w:val="ru-RU"/>
        </w:rPr>
        <w:t xml:space="preserve"> Школьники не верят в равные возможности детей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инвалидов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.0"/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причина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  <w:r>
        <w:rPr>
          <w:rStyle w:val="Нет"/>
          <w:sz w:val="28"/>
          <w:szCs w:val="28"/>
          <w:rtl w:val="0"/>
          <w:lang w:val="ru-RU"/>
        </w:rPr>
        <w:t xml:space="preserve"> Общество привыкло к пассивности детей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инвалидов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Пользователи проекта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дети ОВЗ Детского ордена милосердия МАУДО «ГДТДиМ №</w:t>
      </w:r>
      <w:r>
        <w:rPr>
          <w:rStyle w:val="Нет"/>
          <w:sz w:val="28"/>
          <w:szCs w:val="28"/>
          <w:rtl w:val="0"/>
          <w:lang w:val="ru-RU"/>
        </w:rPr>
        <w:t>1</w:t>
      </w:r>
      <w:r>
        <w:rPr>
          <w:rStyle w:val="Нет"/>
          <w:sz w:val="28"/>
          <w:szCs w:val="28"/>
          <w:rtl w:val="0"/>
          <w:lang w:val="ru-RU"/>
        </w:rPr>
        <w:t>» города Набережные Челны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волонтеры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родители детей – инвалидов Детского ордена милосердия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жители города Набережные Челны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пользователи сети Интернет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том числе дети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инвалиды из других городов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готовые присоединиться к проекту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spacing w:line="360" w:lineRule="auto"/>
        <w:ind w:firstLine="709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Цель и задачи проекта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Цель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прове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дение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 в ноябре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2020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года в ГДТДиМ№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Республиканский Форум добрых волшебников среди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инвалидов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11-18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лет и волонтеров для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вовлечения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в общественно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полезную социальную деятельность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формирования у них активной позиции и получение опыта конструктивного решения социальных проблем в процессе взаимодействия с волонтерскими организациями Республики Татарстан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задача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 01.10.2019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 - 01.06.2020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обучить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инвалидов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11-18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лет и до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500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волонтеров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подавших заявки на участие в Форуме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этапам проектной деятельности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2 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задача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 01.10.2019-01.11.2020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привлечь в проект более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активистов волонтерских организаций  Республики Татарстан для участия в реализации  предложенных социальных инициатив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3 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задача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 в ноябре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2020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года организовать в ГДТДиМ№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работу интерактивной площадки Республиканского Форума добрых волшебников с привлечением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инвалидов и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150 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активистов волонтерских организаций Республики Татарстан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Body Text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задача</w:t>
      </w:r>
      <w:r>
        <w:rPr>
          <w:rStyle w:val="Нет"/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 01.10.2019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.-30.11.2020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охватить через социальные сети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ВКонтакте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instagram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СМИ более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50000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человек информацией о реализации социальных инициатив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в процессе взаимодействия с волонтерскими организациями Республики Татарстан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567"/>
          <w:tab w:val="left" w:pos="5209"/>
        </w:tabs>
        <w:spacing w:line="360" w:lineRule="auto"/>
        <w:ind w:firstLine="709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Сроки реализации проекта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01.10.2019</w:t>
      </w:r>
      <w:r>
        <w:rPr>
          <w:rStyle w:val="Нет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.-30.12.2020</w:t>
      </w:r>
      <w:r>
        <w:rPr>
          <w:rStyle w:val="Нет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567"/>
          <w:tab w:val="left" w:pos="5209"/>
        </w:tabs>
        <w:spacing w:after="120"/>
        <w:ind w:left="1080" w:hanging="1080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  <w:tabs>
          <w:tab w:val="left" w:pos="567"/>
          <w:tab w:val="left" w:pos="5209"/>
        </w:tabs>
        <w:spacing w:after="120"/>
        <w:ind w:left="1080" w:hanging="1080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Календарный план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график мероприятий</w:t>
      </w:r>
    </w:p>
    <w:tbl>
      <w:tblPr>
        <w:tblW w:w="10065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0"/>
        <w:gridCol w:w="7927"/>
        <w:gridCol w:w="1418"/>
      </w:tblGrid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Название мероприятия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сроки проведения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0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Задача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1: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01.10.2019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 - 01.06.2020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обучить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100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детей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инвалидов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11-18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лет и до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500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волонтеров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подавших заявки на участие в Форуме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этапам проектной деятельности</w:t>
            </w:r>
            <w:r>
              <w:rPr>
                <w:rStyle w:val="Нет"/>
                <w:sz w:val="24"/>
                <w:szCs w:val="24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 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1.1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Организация подготовительных мероприятий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составление учебных планов дистанционного обучения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составление списков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Сбор заявок для участия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01.10.2019-01.11.2019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1.2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Создание группы ВКонтакте «Форум добрых волшебников»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где будут размещаться учебные задания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01.10.2019-10.12.2020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1.3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Установить контакты с городами Республики Татарстан по вопросам участия в Форуме добрых волшебников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распространить положение о проведении Форума добрых волшебников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01.10.2019-15.10.2019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1.4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Организация учебного процесса по основам проектной деятельности в группе  ВКонтакте «Форум добрых волшебников»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Размещение заданий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информации по социальному проектированию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видеоролики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презентационный материал в группе  ВКонтакте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10.10.2019-01.11.2020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1.5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Установление контактов с волонтерскими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тимуровскими отрядами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добровольческими организациями г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Набережные Челны для поддержки социальных идей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 и помощи в их реализации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01.10.2019-15.10.2019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1.6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</w:pPr>
            <w:r>
              <w:rPr>
                <w:rStyle w:val="Нет"/>
                <w:rtl w:val="0"/>
                <w:lang w:val="ru-RU"/>
              </w:rPr>
              <w:t>Занятия на тему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«Калейдоскоп идей» для детей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инвалидов и инклюзивных групп г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Набережные Челны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на которых объясняются шаги реализации социальной инициативы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как поставить цель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написать план и понять каким будет ожидаемый результат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01.10.2019-15.05.2020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1.7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</w:pPr>
            <w:r>
              <w:rPr>
                <w:rStyle w:val="Нет"/>
                <w:rtl w:val="0"/>
                <w:lang w:val="ru-RU"/>
              </w:rPr>
              <w:t>Занятия на тему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«Моя первая инициатива»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для детей – инвалидов г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Набережные Челны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определившихся с социальной идеей и готовых оформить ее в виде проекта для дальнейшей реализации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15.10.2019-01.11.2019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1.8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</w:pPr>
            <w:r>
              <w:rPr>
                <w:rStyle w:val="Нет"/>
                <w:rtl w:val="0"/>
                <w:lang w:val="ru-RU"/>
              </w:rPr>
              <w:t>Проведение занятий по социальному проектированию в группе ВК и онлайн для детей города Набережные Челны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  <w:rPr>
                <w:rStyle w:val="Нет"/>
                <w:b w:val="0"/>
                <w:bCs w:val="0"/>
                <w:sz w:val="24"/>
                <w:szCs w:val="24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01.11.2019-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01.06.2020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1.9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Провести диагностику  личностных характеристик участников Форума из числа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зафиксировать динамику результатов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тесты на самостоятельность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тест «Самооценка»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уровень творческого потенциала личности школьников по</w:t>
            </w:r>
            <w:r>
              <w:rPr>
                <w:rStyle w:val="Нет"/>
                <w:b w:val="0"/>
                <w:bCs w:val="0"/>
                <w:kern w:val="3"/>
                <w:sz w:val="24"/>
                <w:szCs w:val="24"/>
                <w:rtl w:val="0"/>
                <w:lang w:val="ru-RU"/>
              </w:rPr>
              <w:t xml:space="preserve"> тесту 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Андреева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  <w:rPr>
                <w:rStyle w:val="Нет"/>
                <w:b w:val="0"/>
                <w:bCs w:val="0"/>
                <w:sz w:val="24"/>
                <w:szCs w:val="24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01.10.2019-01.11.2020</w:t>
            </w:r>
          </w:p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  <w:rPr>
                <w:rStyle w:val="Нет"/>
                <w:b w:val="0"/>
                <w:bCs w:val="0"/>
                <w:sz w:val="24"/>
                <w:szCs w:val="24"/>
                <w:lang w:val="ru-RU"/>
              </w:rPr>
            </w:pPr>
          </w:p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100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Задача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2: 01.10.2019-01.11.2020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привлечь в проект более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10000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активистов волонтерских организаций  Республики Татарстан для участия в реализации  предложенных социальных инициатив детей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инвалидов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2.1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Стартовая интерактивная площадка начала работы проекта «Форум добрых волшебников»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1.10.2019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2.2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Оформление социальной инициативы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 в виде социальных проектов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привлечение в их реализацию   волонтерских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тимуровских отрядов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добровольческих организаций г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Набережные Челны и Республики Татарстан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01.10.2019-11.2020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2.3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Презентация социальных проектов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участников проекта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в региональном конкурсе детских социальных проектов «Добрый Татарстан»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01.11.2019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2.4.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Деловая игра «Проектный конвейер» для участвующих в проекте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 и групп волонтеров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поддержавших идей ребят в г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Набережные Челны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Размещение материалов игры в группе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20.11.2019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2.5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Интернет – конкурс эссе на тему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«Я – доброволец» среди участников проекта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10.02.2020- 20.03.2020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2.6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Ярмарки солидарности в школах города Набережные Челны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в МАУДО «ГДТДиМ №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в добровольческих организациях Республики Татарстан для сбора средств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требуемых для реализации социальных идей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01.12.2019-01.06.2020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2.7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Привлечение спонсорских средств для реализации социальных идей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01.12.2019-01.06.2020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2.8 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Реализация проектов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участников проекта в г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Набережные Челны и  муниципальных районах РТ с привлечением школьников и активистов добровольческих организаций РТ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01.02.2020-01.10.2020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2.9.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  <w:rPr>
                <w:rStyle w:val="Нет"/>
                <w:b w:val="0"/>
                <w:bCs w:val="0"/>
                <w:sz w:val="24"/>
                <w:szCs w:val="24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Экспертная оценка реализованных совместно с добровольческими группами социальных проектов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участвующих в форуме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Участникам необходимо отправить на электронный адрес организаторов с пометкой «Форум добрых волшебников» в срок до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01.10.2020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включительно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текст социального проекта в текстовом формате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>Word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и презентацию реализованного социального проекта в формате </w:t>
            </w:r>
            <w:r>
              <w:rPr>
                <w:rStyle w:val="Нет"/>
                <w:b w:val="0"/>
                <w:bCs w:val="0"/>
                <w:outline w:val="0"/>
                <w:color w:val="333333"/>
                <w:sz w:val="24"/>
                <w:szCs w:val="24"/>
                <w:u w:color="333333"/>
                <w:shd w:val="clear" w:color="auto" w:fill="ffffff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>Microsoft</w:t>
            </w:r>
            <w:r>
              <w:rPr>
                <w:rStyle w:val="Нет"/>
                <w:b w:val="0"/>
                <w:bCs w:val="0"/>
                <w:outline w:val="0"/>
                <w:color w:val="333333"/>
                <w:sz w:val="24"/>
                <w:szCs w:val="24"/>
                <w:u w:color="333333"/>
                <w:shd w:val="clear" w:color="auto" w:fill="ffffff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> </w:t>
            </w:r>
            <w:r>
              <w:rPr>
                <w:rStyle w:val="Нет"/>
                <w:b w:val="0"/>
                <w:bCs w:val="0"/>
                <w:outline w:val="0"/>
                <w:color w:val="333333"/>
                <w:sz w:val="24"/>
                <w:szCs w:val="24"/>
                <w:u w:color="333333"/>
                <w:shd w:val="clear" w:color="auto" w:fill="ffffff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>PowerPoint)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01.04.2020 -01.11.2020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00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задача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: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в ноябре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2020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года организовать в ГДТДиМ№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1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работу интерактивной площадки Республиканского Форума добрых волшебников с привлечением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100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детей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инвалидов и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150 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активистов волонтерских организаций Республики Татарстан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3.1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before="0" w:after="0"/>
              <w:ind w:left="0" w:firstLine="0"/>
              <w:jc w:val="both"/>
              <w:rPr>
                <w:rStyle w:val="Нет"/>
                <w:b w:val="0"/>
                <w:bCs w:val="0"/>
                <w:sz w:val="24"/>
                <w:szCs w:val="24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Очная защита выдвинутых на конкурс социальных проектов инклюзивными коллективами и детьми с ОВЗ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награждение победителей и призеров в номинациях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: -</w:t>
              <w:tab/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«Дети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детям»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проекты и инициативы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связанные с поддержкой и помощью детям с ОВЗ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; </w:t>
            </w:r>
          </w:p>
          <w:p>
            <w:pPr>
              <w:pStyle w:val="heading 8"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5542"/>
              </w:tabs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i w:val="0"/>
                <w:iCs w:val="0"/>
                <w:rtl w:val="0"/>
                <w:lang w:val="ru-RU"/>
              </w:rPr>
              <w:t>-</w:t>
              <w:tab/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«Экология»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-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изменение качества жизни на территории образовательной организации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микрорайона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района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округа или города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(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благоустройство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экологическое просвещение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),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связанное с проведением добровольческих мероприятий силами учащихся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;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01.11.2020-05.11.2020</w:t>
            </w:r>
          </w:p>
        </w:tc>
      </w:tr>
      <w:tr>
        <w:tblPrEx>
          <w:shd w:val="clear" w:color="auto" w:fill="ced7e7"/>
        </w:tblPrEx>
        <w:trPr>
          <w:trHeight w:val="33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numPr>
                <w:ilvl w:val="0"/>
                <w:numId w:val="1"/>
              </w:numPr>
              <w:spacing w:before="0" w:after="0"/>
              <w:jc w:val="both"/>
              <w:rPr>
                <w:i w:val="0"/>
                <w:iCs w:val="0"/>
                <w:lang w:val="ru-RU"/>
              </w:rPr>
            </w:pP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 «Патриотика»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-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проекты и инициативы связанные с воспитанием любви к России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её истории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языку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культуре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искусству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;</w:t>
            </w:r>
          </w:p>
          <w:p>
            <w:pPr>
              <w:pStyle w:val="heading 8"/>
              <w:numPr>
                <w:ilvl w:val="0"/>
                <w:numId w:val="1"/>
              </w:numPr>
              <w:bidi w:val="0"/>
              <w:spacing w:before="0" w:after="0"/>
              <w:ind w:right="0"/>
              <w:jc w:val="both"/>
              <w:rPr>
                <w:i w:val="0"/>
                <w:iCs w:val="0"/>
                <w:rtl w:val="0"/>
                <w:lang w:val="ru-RU"/>
              </w:rPr>
            </w:pP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 «Краеведение»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-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в данной номинации рассматриваются работы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направленные на улучшение знаний учащихся о своей малой Родине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;</w:t>
            </w:r>
          </w:p>
          <w:p>
            <w:pPr>
              <w:pStyle w:val="heading 8"/>
              <w:numPr>
                <w:ilvl w:val="0"/>
                <w:numId w:val="1"/>
              </w:numPr>
              <w:bidi w:val="0"/>
              <w:spacing w:before="0" w:after="0"/>
              <w:ind w:right="0"/>
              <w:jc w:val="both"/>
              <w:rPr>
                <w:i w:val="0"/>
                <w:iCs w:val="0"/>
                <w:rtl w:val="0"/>
                <w:lang w:val="ru-RU"/>
              </w:rPr>
            </w:pP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«Здоровый образ жизни»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-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проекты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связанные с пропагандой здорового образа жизни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вовлечение в них широких масс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противостояние вредным привычкам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повышение уровня безопасности жизнедеятельности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привлечение средств массовой информации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;</w:t>
            </w:r>
          </w:p>
          <w:p>
            <w:pPr>
              <w:pStyle w:val="heading 8"/>
              <w:numPr>
                <w:ilvl w:val="0"/>
                <w:numId w:val="1"/>
              </w:numPr>
              <w:bidi w:val="0"/>
              <w:spacing w:before="0" w:after="0"/>
              <w:ind w:right="0"/>
              <w:jc w:val="both"/>
              <w:rPr>
                <w:i w:val="0"/>
                <w:iCs w:val="0"/>
                <w:rtl w:val="0"/>
                <w:lang w:val="ru-RU"/>
              </w:rPr>
            </w:pP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«Свободная тема»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 xml:space="preserve">- 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участники могут заявить свою тему социального проекта или добровольческой инициативы</w:t>
            </w:r>
            <w:r>
              <w:rPr>
                <w:rStyle w:val="Нет"/>
                <w:i w:val="0"/>
                <w:iCs w:val="0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 3.2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Проектная олимпиада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01.11.2020-05.11.2020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3.3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Мастер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классы по написанию социальных проектов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01.11.2020-05.11.2020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3.4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Торжественная церемония открытия и закрытия Форума добрых волшебников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01.11.2020-05.11.2020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3.5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Итоговая диагностика  личностных характеристик участников Форума из числа детей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инвалидов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зафиксировать динамику результатов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тесты на самостоятельность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тест «Самооценка»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уровень творческого потенциала личности школьников по</w:t>
            </w:r>
            <w:r>
              <w:rPr>
                <w:rStyle w:val="Нет"/>
                <w:b w:val="0"/>
                <w:bCs w:val="0"/>
                <w:kern w:val="3"/>
                <w:sz w:val="24"/>
                <w:szCs w:val="24"/>
                <w:rtl w:val="0"/>
                <w:lang w:val="ru-RU"/>
              </w:rPr>
              <w:t xml:space="preserve"> тесту 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Андреева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01.11.2020-05.11.2020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100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4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задача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: 01.10.2019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. - 30.12.2020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охватить через социальные сети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ВКонтакте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en-US"/>
              </w:rPr>
              <w:t>instagram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СМИ более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50000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человек информацией о реализации социальных инициатив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100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детей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инвалидов в процессе взаимодействия с волонтерскими организациями Республики Татарстан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5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4.1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Работа группы ВКонтакте «Форум добрых волшебников»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где будут размещаться учебные задания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проекты материалы о реализации социальных инициатив детей – инвалидов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освещаться участие школьников и активистов общественных объединений РТ в реализации предложенных социальных инициатив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01.10.2019-18.12.2020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4.2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Установление партнерских контактов  с молодежными медиаканалами с последующим размещением информации в группах ВКонтакте г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Набережные Челны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таких как ГЦОО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(684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подписчиков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Центр развития добровольчества г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Набережных Челнов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(405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подписчиков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и пресс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центр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ChelnyLifeTime(1409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подписчиков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) 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01.10.2019-18.12.2020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4.3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Установление партнерских контактов  с  телевизионными каналами с последующим выходом информационных сообщений о работе проекта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таких как ТВ Чаллы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телекомпания «Эфир»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Рен ТВ Челны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01.10.2019-18.12.2020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4.4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widowControl w:val="0"/>
              <w:tabs>
                <w:tab w:val="right" w:pos="9329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Обработка материалов Форума добрых волшебников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Размещение фото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видео документации в группе ВКонтакте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  <w:rPr>
                <w:rStyle w:val="Нет"/>
                <w:b w:val="0"/>
                <w:bCs w:val="0"/>
                <w:sz w:val="24"/>
                <w:szCs w:val="24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18.04.2020-</w:t>
            </w:r>
          </w:p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30.12.2020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4.5</w:t>
            </w:r>
          </w:p>
        </w:tc>
        <w:tc>
          <w:tcPr>
            <w:tcW w:type="dxa" w:w="7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widowControl w:val="0"/>
              <w:tabs>
                <w:tab w:val="right" w:pos="9329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Подготовка отчетной документации по проекту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творческий и финансовый отчеты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Размещение творческого отчета в группе ВКонтакте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tabs>
                <w:tab w:val="left" w:pos="708"/>
                <w:tab w:val="left" w:pos="1416"/>
                <w:tab w:val="clear" w:pos="2662"/>
              </w:tabs>
              <w:spacing w:before="0" w:after="0"/>
              <w:ind w:left="0" w:firstLine="0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01.06.2020-30.12.2020</w:t>
            </w:r>
          </w:p>
        </w:tc>
      </w:tr>
    </w:tbl>
    <w:p>
      <w:pPr>
        <w:pStyle w:val="Normal.0"/>
        <w:widowControl w:val="0"/>
        <w:tabs>
          <w:tab w:val="left" w:pos="567"/>
          <w:tab w:val="left" w:pos="5209"/>
        </w:tabs>
        <w:spacing w:after="120"/>
        <w:ind w:left="216" w:hanging="216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  <w:tabs>
          <w:tab w:val="left" w:pos="720"/>
          <w:tab w:val="left" w:pos="993"/>
        </w:tabs>
        <w:spacing w:after="120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Механизм  реализации проекта и схема управления проектом в рамках территории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Детский орден милосердия является структурным подразделением Городского дворца творчества детей и молодежи №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Директором Дворца является Певгова Татьяна Анатольевна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Руководителем Детского ордена милосердия и руководителем проекта является Куликова Светлана Ивановна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Помощниками руководителя проекта являются педагоги – Кистанова Татьяна Викторовна и Дмитриева Диана Сергеевна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Волонтеры совместно с педагогами занимаются написанием сценариев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организационных моментов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подготовкой помещения для  мероприятия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При проведении массовых мероприятий в проект вовлекается вся организация   «Детский орден милосердия»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которые работают без оплаты из бюджета проекта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При размещении информации в группе ВКонтакте и создании этой группы помощь оказывает лидер Детской общественной организации «Детский орден милосердия» Норова Алия Анваровна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(15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лет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Подготовкой заданий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информации по социальному проектированию на сайт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записью видеороликов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подготовкой презентационного материала занимаются Куликова С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Кистанова 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Борзенков Д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Норова 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Помощь в реализации социальных проектов детей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инвалидов ДОМ оказывает детский совет ДОО ДОМ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(30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волонтеров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)  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отв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Норова Алия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реализацию проектов детей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инвалидов из коррекционных школ города Набережные Челны вовлекаются тимуровские отряды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работающие по городской программе «Рука в руке»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отв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Дмитриева Д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городе есть коррекционные школы№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: 67,68, 69, 75, 86, 87, 88.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этих школах будут дети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которые примут участие в проекте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региональном конкурсе детских социальных проектов «Добрый Татарстан» всегда есть участники из этих учреждений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Все коррекционные школы города находятся под патронажем тимуровских отрядов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координационный центр их находится в ДОМе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Поэтому возможно предложить отрядам включится в проекты детей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инвалидов и помочь им с реализацией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отв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Дмитриева Д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МАУДО «ГДТДиМ №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школах города Набережные Челны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добровольческих организациях Республики Татарстан будут проходить ярмарки солидарности для сбора средств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требуемых для реализации социальных идей детей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инвалидов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На ярмарке солидарности волонтерский отряд может собрать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2000-4000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что достаточно для реализации одной социальной идеи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Также организаторами проекта будет проведена работа со спонсорами для привлечения денежный средств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необходимых для реализации социальных идей детей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инвалидов города Набережные Челны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Получено подтверждение от Школы английского языка «Мистер Смарт»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ИП Готина 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.)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 партнерской поддержке проекта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Ориентировочно в городе Набережные Челны будет привлечено дополнительно в проект от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50000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указанных в бюджете на приобретение расходных материалов для реализации социальных инициатив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ДОМ реализует республиканские мероприятия для детей с ОВЗ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республиканская выставка декоративно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прикладного и художественного творчества детей с ОВЗ «Время колокольчиков»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Республиканский конкурс музыки и искусств среди детей с ОВЗ и инклюзивных групп «Мы всё можем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у авторов проекта есть крепкие установившиеся за долгие годы контакты с коррекционными учреждениями муниципальных районов РТ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Положение о проведении Форума добрых волшебников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приглашение в проект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информация о работе группы ВКонтакте будет разосланы во все учреждения в сентябре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2019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г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отв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Куликова С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За октябрь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2019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соберется до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100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детей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инвалидов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желающих принять участие в Форуме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Начнется обучение с помощью материалов по проектной деятельности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размещаемых в группе ВКонтакте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начнется работа над социальными инициативами детей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инвалидов и работа по привлечению волонтеров в проект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При организации любого мероприятия в работе задействованы активисты – волонтеры ДОМ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(14-16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лет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и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педагогов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При организации мероприятия прописываются организационные моменты и назначаются ответственные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Деятельность всех людей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задействованных в работе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не оплачивается по проекту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Body Tex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За всем  процессом наблюдает Детский совет ДОМа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за каждой социальной инициативой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закреплена группа волонтеров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помогающих ребятам успешно ее реализовать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Волонтерский труд не оплачивается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Ребята являются добровольцами тимуровских или волонтерских отрядов Детского ордена милосердия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 течение всего периода реализации проекта дети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инвалиды находятся в активном взаимодействии со здоровыми сверстниками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Волонтеры являются активными участниками проекта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оказывают помощь и поддержку своим сверстниками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детям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инвалидам во время проведения интерактивной площадки во время работы самого Форума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 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Мастер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классы во время работы Форума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ноябрь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2020)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проводят волонтеры и педагоги ДОМа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 также специалисты Городского центра развития добровольчества на добровольной основе в качестве партнеров проекта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No Spacing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Перспективные цели проекта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3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провести в ноябре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2020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года в ГДТДиМ№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Республиканский Форум добрых волшебников среди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инвалидов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11-18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лет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Сделать  его ежегодной традицией для развития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с активной жизненной позицией наряду с имеющимися у нас традиционными мероприятиями – республиканской выставки декоративно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прикладного и художественного творчества среди детей с ОВЗ «Время колокольчиков» и Республиканского конкурса музыки и искусств среди детей с ОВЗ и инклюзивных групп «Мы всё можем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Body Text"/>
        <w:numPr>
          <w:ilvl w:val="0"/>
          <w:numId w:val="3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ежегодно привлекать в проект более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активистов волонтерских организаций  Республики Татарстан для участия в реализации  предложенных социальных инициатив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Body Text"/>
        <w:numPr>
          <w:ilvl w:val="0"/>
          <w:numId w:val="3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охватывать более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50000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человек информацией о реализации социальных инициатив  детей с ОВЗ в период проведения Форума в процессе взаимодействия с волонтерскими организациями РТ через социальные сети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ВКонтакте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instagram),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СМИ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тем самым  предложить обществу рассмотреть возможность социализации детей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инвалидов через развитие их активности и способности к самостоятельным действиям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Body Text"/>
        <w:numPr>
          <w:ilvl w:val="0"/>
          <w:numId w:val="3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ежегодно помогать участникам форума принять участие в конкурсе «Доброволец России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-2020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» в номинации «Равенство возможностей»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оказать консультативную поддержку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100% 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участников Форума в размещении на сайте «</w:t>
      </w:r>
      <w:r>
        <w:rPr>
          <w:rStyle w:val="Hyperlink.1"/>
          <w:sz w:val="28"/>
          <w:szCs w:val="28"/>
        </w:rPr>
        <w:fldChar w:fldCharType="begin" w:fldLock="0"/>
      </w:r>
      <w:r>
        <w:rPr>
          <w:rStyle w:val="Hyperlink.1"/>
          <w:sz w:val="28"/>
          <w:szCs w:val="28"/>
        </w:rPr>
        <w:instrText xml:space="preserve"> HYPERLINK "https://xn--90acesaqsbbbreoa5e3dp.xn--p1ai/"</w:instrText>
      </w:r>
      <w:r>
        <w:rPr>
          <w:rStyle w:val="Hyperlink.1"/>
          <w:sz w:val="28"/>
          <w:szCs w:val="28"/>
        </w:rPr>
        <w:fldChar w:fldCharType="separate" w:fldLock="0"/>
      </w:r>
      <w:r>
        <w:rPr>
          <w:rStyle w:val="Hyperlink.1"/>
          <w:sz w:val="28"/>
          <w:szCs w:val="28"/>
          <w:rtl w:val="0"/>
          <w:lang w:val="ru-RU"/>
        </w:rPr>
        <w:t>https://</w:t>
      </w:r>
      <w:r>
        <w:rPr>
          <w:rStyle w:val="Hyperlink.1"/>
          <w:sz w:val="28"/>
          <w:szCs w:val="28"/>
          <w:rtl w:val="0"/>
          <w:lang w:val="ru-RU"/>
        </w:rPr>
        <w:t>добровольцыроссии</w:t>
      </w:r>
      <w:r>
        <w:rPr>
          <w:rStyle w:val="Hyperlink.1"/>
          <w:sz w:val="28"/>
          <w:szCs w:val="28"/>
          <w:rtl w:val="0"/>
          <w:lang w:val="ru-RU"/>
        </w:rPr>
        <w:t>.</w:t>
      </w:r>
      <w:r>
        <w:rPr>
          <w:rStyle w:val="Hyperlink.1"/>
          <w:sz w:val="28"/>
          <w:szCs w:val="28"/>
          <w:rtl w:val="0"/>
          <w:lang w:val="ru-RU"/>
        </w:rPr>
        <w:t>рф</w:t>
      </w:r>
      <w:r>
        <w:rPr>
          <w:sz w:val="28"/>
          <w:szCs w:val="28"/>
        </w:rPr>
        <w:fldChar w:fldCharType="end" w:fldLock="0"/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» конкурсных материалов</w:t>
      </w:r>
      <w:r>
        <w:rPr>
          <w:rStyle w:val="Нет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No Spacing"/>
        <w:numPr>
          <w:ilvl w:val="0"/>
          <w:numId w:val="3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привлекать внимание общественности к проблемам детей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инвалидов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СОВОКУПНЫЙ ОБЪЕМ ЗАТРАТ </w:t>
      </w:r>
    </w:p>
    <w:p>
      <w:pPr>
        <w:pStyle w:val="Normal.0"/>
        <w:spacing w:line="360" w:lineRule="auto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Участниками финансирования данного проекта могут стать предприятия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организации города и добровольцы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.0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Необходимые средства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tbl>
      <w:tblPr>
        <w:tblW w:w="9540" w:type="dxa"/>
        <w:jc w:val="left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72"/>
        <w:gridCol w:w="1368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Значки с эмблемой Форума участника Форума добрых волшебников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(250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*30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7500,00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Футболки с эмблемой Форума для участников форума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(250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* 400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100000,00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Блокноты для участников Форума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(250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* 50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12500,00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Пакеты с эмблемой Форума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(250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* 50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12000,00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Бейджи с эмблемой Форума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(250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* 50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12000,00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Сертификаты участникам Форума добрых волшебников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(250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шт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*20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5000,00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8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Дипломы   победителям конкурса социальных проектов и проектной олимпиады </w:t>
            </w:r>
          </w:p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(250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шт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*20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5000,00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Информационный банер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5000,00</w:t>
            </w:r>
          </w:p>
        </w:tc>
      </w:tr>
    </w:tbl>
    <w:p>
      <w:pPr>
        <w:pStyle w:val="Normal.0"/>
        <w:widowControl w:val="0"/>
        <w:ind w:left="5" w:hanging="5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  <w:widowControl w:val="0"/>
        <w:spacing w:after="120"/>
        <w:ind w:left="108" w:hanging="108"/>
        <w:jc w:val="right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Всего </w:t>
      </w:r>
      <w:r>
        <w:rPr>
          <w:rStyle w:val="Нет"/>
          <w:sz w:val="28"/>
          <w:szCs w:val="28"/>
          <w:rtl w:val="0"/>
          <w:lang w:val="ru-RU"/>
        </w:rPr>
        <w:t xml:space="preserve">159000 </w:t>
      </w:r>
      <w:r>
        <w:rPr>
          <w:rStyle w:val="Нет"/>
          <w:sz w:val="28"/>
          <w:szCs w:val="28"/>
          <w:rtl w:val="0"/>
          <w:lang w:val="ru-RU"/>
        </w:rPr>
        <w:t>рублей</w:t>
      </w:r>
    </w:p>
    <w:p>
      <w:pPr>
        <w:pStyle w:val="Normal.0"/>
        <w:widowControl w:val="0"/>
        <w:spacing w:after="120"/>
        <w:ind w:left="108" w:hanging="108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  <w:widowControl w:val="0"/>
        <w:spacing w:after="120"/>
        <w:ind w:left="108" w:hanging="108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Имеющие средства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tbl>
      <w:tblPr>
        <w:tblW w:w="9448" w:type="dxa"/>
        <w:jc w:val="left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80"/>
        <w:gridCol w:w="136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Style w:val="Нет"/>
                <w:rtl w:val="0"/>
                <w:lang w:val="ru-RU"/>
              </w:rPr>
              <w:t>Разработка приглашения в проект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Услуги по информационному продвижению проекта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Hyperlink.2"/>
                <w:rFonts w:ascii="Times New Roman" w:cs="Times New Roman" w:hAnsi="Times New Roman" w:eastAsia="Times New Roman"/>
                <w:outline w:val="0"/>
                <w:color w:val="0563c1"/>
                <w:sz w:val="24"/>
                <w:szCs w:val="24"/>
                <w:u w:val="single" w:color="0563c1"/>
                <w:lang w:val="ru-RU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outline w:val="0"/>
                <w:color w:val="0563c1"/>
                <w:sz w:val="24"/>
                <w:szCs w:val="24"/>
                <w:u w:val="single" w:color="0563c1"/>
                <w:lang w:val="ru-RU"/>
                <w14:textFill>
                  <w14:solidFill>
                    <w14:srgbClr w14:val="0563C1"/>
                  </w14:solidFill>
                </w14:textFill>
              </w:rPr>
              <w:instrText xml:space="preserve"> HYPERLINK "http://vk.com"</w:instrText>
            </w:r>
            <w:r>
              <w:rPr>
                <w:rStyle w:val="Hyperlink.2"/>
                <w:rFonts w:ascii="Times New Roman" w:cs="Times New Roman" w:hAnsi="Times New Roman" w:eastAsia="Times New Roman"/>
                <w:outline w:val="0"/>
                <w:color w:val="0563c1"/>
                <w:sz w:val="24"/>
                <w:szCs w:val="24"/>
                <w:u w:val="single" w:color="0563c1"/>
                <w:lang w:val="ru-RU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outline w:val="0"/>
                <w:color w:val="0563c1"/>
                <w:sz w:val="24"/>
                <w:szCs w:val="24"/>
                <w:u w:val="single" w:color="0563c1"/>
                <w:rtl w:val="0"/>
                <w:lang w:val="ru-RU"/>
                <w14:textFill>
                  <w14:solidFill>
                    <w14:srgbClr w14:val="0563C1"/>
                  </w14:solidFill>
                </w14:textFill>
              </w:rPr>
              <w:t>vk.com</w:t>
            </w:r>
            <w:r>
              <w:rPr/>
              <w:fldChar w:fldCharType="end" w:fldLock="0"/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, instagram)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tabs>
                <w:tab w:val="left" w:pos="720"/>
              </w:tabs>
              <w:jc w:val="center"/>
            </w:pPr>
            <w:r>
              <w:rPr>
                <w:rStyle w:val="Нет"/>
                <w:rtl w:val="0"/>
                <w:lang w:val="ru-RU"/>
              </w:rPr>
              <w:t>5000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Использование помещения ГДТДиМ №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ходе реализации проекта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50000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Медиа сопровождение мероприятий проекта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tabs>
                <w:tab w:val="left" w:pos="708"/>
              </w:tabs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20000</w:t>
            </w:r>
          </w:p>
        </w:tc>
      </w:tr>
    </w:tbl>
    <w:p>
      <w:pPr>
        <w:pStyle w:val="Normal.0"/>
        <w:widowControl w:val="0"/>
        <w:spacing w:after="120"/>
        <w:ind w:left="5" w:hanging="5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  <w:widowControl w:val="0"/>
        <w:spacing w:after="120"/>
        <w:ind w:left="108" w:hanging="108"/>
        <w:jc w:val="right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Всего</w:t>
      </w:r>
      <w:r>
        <w:rPr>
          <w:rStyle w:val="Нет"/>
          <w:sz w:val="28"/>
          <w:szCs w:val="28"/>
          <w:rtl w:val="0"/>
          <w:lang w:val="ru-RU"/>
        </w:rPr>
        <w:t xml:space="preserve">: 75300 </w:t>
      </w:r>
      <w:r>
        <w:rPr>
          <w:rStyle w:val="Нет"/>
          <w:sz w:val="28"/>
          <w:szCs w:val="28"/>
          <w:rtl w:val="0"/>
          <w:lang w:val="ru-RU"/>
        </w:rPr>
        <w:t>рублей</w:t>
      </w:r>
    </w:p>
    <w:p>
      <w:pPr>
        <w:pStyle w:val="Normal.0"/>
        <w:spacing w:after="120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РЕСУРСЫ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НЕОБХОДИМЫЕ ДЛЯ РЕАЛИЗАЦИИ ПРОЕКТА</w:t>
      </w:r>
    </w:p>
    <w:tbl>
      <w:tblPr>
        <w:tblW w:w="9172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4"/>
        <w:gridCol w:w="3492"/>
        <w:gridCol w:w="3306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Ресурсы</w:t>
            </w:r>
          </w:p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Необходимые </w:t>
            </w:r>
          </w:p>
        </w:tc>
        <w:tc>
          <w:tcPr>
            <w:tcW w:type="dxa" w:w="3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Имеющиеся 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 xml:space="preserve">Материальные </w:t>
            </w:r>
          </w:p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Style w:val="Нет"/>
                <w:rtl w:val="0"/>
                <w:lang w:val="ru-RU"/>
              </w:rPr>
              <w:t xml:space="preserve">1. </w:t>
            </w:r>
            <w:r>
              <w:rPr>
                <w:rStyle w:val="Нет"/>
                <w:rtl w:val="0"/>
                <w:lang w:val="ru-RU"/>
              </w:rPr>
              <w:t>Художественные материалы для проведение инициатив и мастер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класса</w:t>
            </w:r>
          </w:p>
        </w:tc>
        <w:tc>
          <w:tcPr>
            <w:tcW w:type="dxa" w:w="3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 xml:space="preserve">1. </w:t>
            </w:r>
            <w:r>
              <w:rPr>
                <w:rStyle w:val="Нет"/>
                <w:rtl w:val="0"/>
                <w:lang w:val="ru-RU"/>
              </w:rPr>
              <w:t xml:space="preserve">Холсты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2. </w:t>
            </w:r>
            <w:r>
              <w:rPr>
                <w:rStyle w:val="Нет"/>
                <w:rtl w:val="0"/>
                <w:lang w:val="ru-RU"/>
              </w:rPr>
              <w:t>Краски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2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spacing w:after="120"/>
              <w:jc w:val="both"/>
              <w:rPr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Технические</w:t>
            </w:r>
          </w:p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1.</w:t>
            </w:r>
            <w:r>
              <w:rPr>
                <w:rStyle w:val="Нет"/>
                <w:rtl w:val="0"/>
                <w:lang w:val="ru-RU"/>
              </w:rPr>
              <w:t xml:space="preserve">Ноутбук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2.</w:t>
            </w:r>
            <w:r>
              <w:rPr>
                <w:rStyle w:val="Нет"/>
                <w:rtl w:val="0"/>
                <w:lang w:val="ru-RU"/>
              </w:rPr>
              <w:t>Программа для создания видео роликов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3. </w:t>
            </w:r>
            <w:r>
              <w:rPr>
                <w:rStyle w:val="Нет"/>
                <w:rtl w:val="0"/>
                <w:lang w:val="ru-RU"/>
              </w:rPr>
              <w:t xml:space="preserve">Фотоаппарат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4. </w:t>
            </w:r>
            <w:r>
              <w:rPr>
                <w:rStyle w:val="Нет"/>
                <w:rtl w:val="0"/>
                <w:lang w:val="ru-RU"/>
              </w:rPr>
              <w:t xml:space="preserve">Видеокамера </w:t>
            </w:r>
          </w:p>
        </w:tc>
        <w:tc>
          <w:tcPr>
            <w:tcW w:type="dxa" w:w="3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1.</w:t>
            </w:r>
            <w:r>
              <w:rPr>
                <w:rStyle w:val="Нет"/>
                <w:rtl w:val="0"/>
                <w:lang w:val="ru-RU"/>
              </w:rPr>
              <w:t xml:space="preserve">Ноутбук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2.</w:t>
            </w:r>
            <w:r>
              <w:rPr>
                <w:rStyle w:val="Нет"/>
                <w:rtl w:val="0"/>
                <w:lang w:val="ru-RU"/>
              </w:rPr>
              <w:t>Программа для создания видео роликов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3. </w:t>
            </w:r>
            <w:r>
              <w:rPr>
                <w:rStyle w:val="Нет"/>
                <w:rtl w:val="0"/>
                <w:lang w:val="ru-RU"/>
              </w:rPr>
              <w:t xml:space="preserve">Фотоаппарат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4. </w:t>
            </w:r>
            <w:r>
              <w:rPr>
                <w:rStyle w:val="Нет"/>
                <w:rtl w:val="0"/>
                <w:lang w:val="ru-RU"/>
              </w:rPr>
              <w:t xml:space="preserve">Видеокамера </w:t>
            </w:r>
          </w:p>
        </w:tc>
      </w:tr>
      <w:tr>
        <w:tblPrEx>
          <w:shd w:val="clear" w:color="auto" w:fill="ced7e7"/>
        </w:tblPrEx>
        <w:trPr>
          <w:trHeight w:val="3000" w:hRule="atLeast"/>
        </w:trPr>
        <w:tc>
          <w:tcPr>
            <w:tcW w:type="dxa" w:w="2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6"/>
              </w:numPr>
              <w:spacing w:after="120"/>
              <w:jc w:val="both"/>
              <w:rPr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 xml:space="preserve">Информационные </w:t>
            </w:r>
          </w:p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1.</w:t>
            </w:r>
            <w:r>
              <w:rPr>
                <w:rStyle w:val="Нет"/>
                <w:rtl w:val="0"/>
                <w:lang w:val="ru-RU"/>
              </w:rPr>
              <w:t>Свободный доступ в интернет и к его ресурсам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2 </w:t>
            </w:r>
            <w:r>
              <w:rPr>
                <w:rStyle w:val="Нет"/>
                <w:rtl w:val="0"/>
                <w:lang w:val="ru-RU"/>
              </w:rPr>
              <w:t>Наличие литературы об особенностях развития детей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инвалидов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Наличие записей по программе «Социальное проектирование» по этапам написанию проектов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3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1.</w:t>
            </w:r>
            <w:r>
              <w:rPr>
                <w:rStyle w:val="Нет"/>
                <w:rtl w:val="0"/>
                <w:lang w:val="ru-RU"/>
              </w:rPr>
              <w:t>Свободный доступ в интернет и к его ресурсам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2 </w:t>
            </w:r>
            <w:r>
              <w:rPr>
                <w:rStyle w:val="Нет"/>
                <w:rtl w:val="0"/>
                <w:lang w:val="ru-RU"/>
              </w:rPr>
              <w:t>Наличие литературы об особенностях развития детей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инвалидов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10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Наличие записей по программе «Социальное проектирование» по этапам написанию проектов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600" w:hRule="atLeast"/>
        </w:trPr>
        <w:tc>
          <w:tcPr>
            <w:tcW w:type="dxa" w:w="2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Style w:val="Нет"/>
                <w:rtl w:val="0"/>
                <w:lang w:val="ru-RU"/>
              </w:rPr>
              <w:t xml:space="preserve">4. </w:t>
            </w:r>
            <w:r>
              <w:rPr>
                <w:rStyle w:val="Нет"/>
                <w:rtl w:val="0"/>
                <w:lang w:val="ru-RU"/>
              </w:rPr>
              <w:t>Кадровые</w:t>
            </w:r>
          </w:p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1.</w:t>
            </w:r>
            <w:r>
              <w:rPr>
                <w:rStyle w:val="Нет"/>
                <w:rtl w:val="0"/>
                <w:lang w:val="ru-RU"/>
              </w:rPr>
              <w:t>Дети – инвалиды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занимающиеся в Детском ордене милосердия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 xml:space="preserve">их всего </w:t>
            </w:r>
            <w:r>
              <w:rPr>
                <w:rStyle w:val="Нет"/>
                <w:rtl w:val="0"/>
                <w:lang w:val="ru-RU"/>
              </w:rPr>
              <w:t xml:space="preserve">100 </w:t>
            </w:r>
            <w:r>
              <w:rPr>
                <w:rStyle w:val="Нет"/>
                <w:rtl w:val="0"/>
                <w:lang w:val="ru-RU"/>
              </w:rPr>
              <w:t>человек</w:t>
            </w:r>
            <w:r>
              <w:rPr>
                <w:rStyle w:val="Нет"/>
                <w:rtl w:val="0"/>
                <w:lang w:val="ru-RU"/>
              </w:rPr>
              <w:t xml:space="preserve">.2. </w:t>
            </w:r>
            <w:r>
              <w:rPr>
                <w:rStyle w:val="Нет"/>
                <w:rtl w:val="0"/>
                <w:lang w:val="ru-RU"/>
              </w:rPr>
              <w:t>Педагог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 xml:space="preserve">курирующий проект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Куликова С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И</w:t>
            </w:r>
            <w:r>
              <w:rPr>
                <w:rStyle w:val="Нет"/>
                <w:rtl w:val="0"/>
                <w:lang w:val="ru-RU"/>
              </w:rPr>
              <w:t>.).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3.</w:t>
            </w:r>
            <w:r>
              <w:rPr>
                <w:rStyle w:val="Нет"/>
                <w:rtl w:val="0"/>
                <w:lang w:val="ru-RU"/>
              </w:rPr>
              <w:t>Родители детей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инвалидов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согласившиеся принять участие в проекте</w:t>
            </w:r>
            <w:r>
              <w:rPr>
                <w:rStyle w:val="Нет"/>
                <w:rtl w:val="0"/>
                <w:lang w:val="ru-RU"/>
              </w:rPr>
              <w:t xml:space="preserve">,  </w:t>
            </w:r>
            <w:r>
              <w:rPr>
                <w:rStyle w:val="Нет"/>
                <w:rtl w:val="0"/>
                <w:lang w:val="ru-RU"/>
              </w:rPr>
              <w:t>участвующих в работе группы ВКонтакте «Форум Добрых Волшебников»</w:t>
            </w:r>
          </w:p>
        </w:tc>
        <w:tc>
          <w:tcPr>
            <w:tcW w:type="dxa" w:w="3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1.</w:t>
            </w:r>
            <w:r>
              <w:rPr>
                <w:rStyle w:val="Нет"/>
                <w:rtl w:val="0"/>
                <w:lang w:val="ru-RU"/>
              </w:rPr>
              <w:t>Дети – инвалиды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занимающиеся в Детском ордене милосердия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 xml:space="preserve">их всего </w:t>
            </w:r>
            <w:r>
              <w:rPr>
                <w:rStyle w:val="Нет"/>
                <w:rtl w:val="0"/>
                <w:lang w:val="ru-RU"/>
              </w:rPr>
              <w:t xml:space="preserve">100 </w:t>
            </w:r>
            <w:r>
              <w:rPr>
                <w:rStyle w:val="Нет"/>
                <w:rtl w:val="0"/>
                <w:lang w:val="ru-RU"/>
              </w:rPr>
              <w:t>человек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2. </w:t>
            </w:r>
            <w:r>
              <w:rPr>
                <w:rStyle w:val="Нет"/>
                <w:rtl w:val="0"/>
                <w:lang w:val="ru-RU"/>
              </w:rPr>
              <w:t>Педагог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 xml:space="preserve">курирующий проект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Куликова С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И</w:t>
            </w:r>
            <w:r>
              <w:rPr>
                <w:rStyle w:val="Нет"/>
                <w:rtl w:val="0"/>
                <w:lang w:val="ru-RU"/>
              </w:rPr>
              <w:t>.).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3.</w:t>
            </w:r>
            <w:r>
              <w:rPr>
                <w:rStyle w:val="Нет"/>
                <w:rtl w:val="0"/>
                <w:lang w:val="ru-RU"/>
              </w:rPr>
              <w:t>Родители детей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инвалидов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согласившиеся принять участие в проекте</w:t>
            </w:r>
            <w:r>
              <w:rPr>
                <w:rStyle w:val="Нет"/>
                <w:rtl w:val="0"/>
                <w:lang w:val="ru-RU"/>
              </w:rPr>
              <w:t xml:space="preserve">,  </w:t>
            </w:r>
            <w:r>
              <w:rPr>
                <w:rStyle w:val="Нет"/>
                <w:rtl w:val="0"/>
                <w:lang w:val="ru-RU"/>
              </w:rPr>
              <w:t>участвующих в работе группы ВКонтакте «Форум Добрых Волшебников»</w:t>
            </w:r>
          </w:p>
        </w:tc>
      </w:tr>
    </w:tbl>
    <w:p>
      <w:pPr>
        <w:pStyle w:val="Normal.0"/>
        <w:widowControl w:val="0"/>
        <w:spacing w:after="120"/>
        <w:ind w:left="216" w:hanging="216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Signatu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Style w:val="Нет A"/>
          <w:sz w:val="26"/>
          <w:szCs w:val="26"/>
        </w:rPr>
      </w:pPr>
    </w:p>
    <w:p>
      <w:pPr>
        <w:pStyle w:val="Signatu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Style w:val="Нет A"/>
          <w:sz w:val="26"/>
          <w:szCs w:val="26"/>
        </w:rPr>
      </w:pPr>
    </w:p>
    <w:p>
      <w:pPr>
        <w:pStyle w:val="Signatu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Style w:val="Нет A"/>
          <w:sz w:val="26"/>
          <w:szCs w:val="26"/>
        </w:rPr>
      </w:pPr>
    </w:p>
    <w:p>
      <w:pPr>
        <w:pStyle w:val="Signatu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Style w:val="Нет"/>
          <w:sz w:val="26"/>
          <w:szCs w:val="26"/>
        </w:rPr>
      </w:pPr>
      <w:r>
        <w:rPr>
          <w:rStyle w:val="Нет"/>
          <w:sz w:val="26"/>
          <w:szCs w:val="26"/>
          <w:rtl w:val="0"/>
          <w:lang w:val="ru-RU"/>
        </w:rPr>
        <w:t>Качественные результаты проекта</w:t>
      </w:r>
    </w:p>
    <w:p>
      <w:pPr>
        <w:pStyle w:val="Body Text"/>
        <w:numPr>
          <w:ilvl w:val="0"/>
          <w:numId w:val="1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Создано постоянно действующее сообщество единомышленников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где особые дети могут получить консультацию и общаться друг с другом по вопросам реализации своих социальных идей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Появление группы активных особых  детей подросткового возраста с активной жизненной позицией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вовлеченных в общественно</w:t>
      </w:r>
      <w:r>
        <w:rPr>
          <w:rStyle w:val="Нет A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>полезную социальную деятельность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 xml:space="preserve"> Получение детьми с ограниченными возможностями здоровья опыта конструктивного решения социальных проблем в процессе взаимодействия с волонтерскими организациями Республики Татарстан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Освещение в молодежных СМИ  и на телеканалах РТ работы форума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привлечение внимания общественности к проблемам особых детей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Вовлечение школьников во взаимодействие с особыми детьми с позиции «на равных»</w:t>
      </w:r>
      <w:r>
        <w:rPr>
          <w:rStyle w:val="Нет A"/>
          <w:sz w:val="28"/>
          <w:szCs w:val="28"/>
          <w:rtl w:val="0"/>
          <w:lang w:val="ru-RU"/>
        </w:rPr>
        <w:t xml:space="preserve">.   </w:t>
      </w:r>
    </w:p>
    <w:p>
      <w:pPr>
        <w:pStyle w:val="Body Text"/>
        <w:numPr>
          <w:ilvl w:val="0"/>
          <w:numId w:val="1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Выявление лучших социальных проектов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созданных особыми детьми и вовлечение участников форума в участие в конкурсе «Доброволец России» наравне с другими детьми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 xml:space="preserve"> Оказание  консультативной поддержки всем участникам Форума в размещении на сайте «</w:t>
      </w:r>
      <w:r>
        <w:rPr>
          <w:rStyle w:val="Hyperlink.3"/>
          <w:sz w:val="28"/>
          <w:szCs w:val="28"/>
        </w:rPr>
        <w:fldChar w:fldCharType="begin" w:fldLock="0"/>
      </w:r>
      <w:r>
        <w:rPr>
          <w:rStyle w:val="Hyperlink.3"/>
          <w:sz w:val="28"/>
          <w:szCs w:val="28"/>
        </w:rPr>
        <w:instrText xml:space="preserve"> HYPERLINK "https://xn--90acesaqsbbbreoa5e3dp.xn--p1ai/"</w:instrText>
      </w:r>
      <w:r>
        <w:rPr>
          <w:rStyle w:val="Hyperlink.3"/>
          <w:sz w:val="28"/>
          <w:szCs w:val="28"/>
        </w:rPr>
        <w:fldChar w:fldCharType="separate" w:fldLock="0"/>
      </w:r>
      <w:r>
        <w:rPr>
          <w:rStyle w:val="Hyperlink.3"/>
          <w:sz w:val="28"/>
          <w:szCs w:val="28"/>
          <w:rtl w:val="0"/>
          <w:lang w:val="ru-RU"/>
        </w:rPr>
        <w:t>https://</w:t>
      </w:r>
      <w:r>
        <w:rPr>
          <w:rStyle w:val="Hyperlink.3"/>
          <w:sz w:val="28"/>
          <w:szCs w:val="28"/>
          <w:rtl w:val="0"/>
          <w:lang w:val="ru-RU"/>
        </w:rPr>
        <w:t>добровольцыроссии</w:t>
      </w:r>
      <w:r>
        <w:rPr>
          <w:rStyle w:val="Hyperlink.3"/>
          <w:sz w:val="28"/>
          <w:szCs w:val="28"/>
          <w:rtl w:val="0"/>
          <w:lang w:val="ru-RU"/>
        </w:rPr>
        <w:t>.</w:t>
      </w:r>
      <w:r>
        <w:rPr>
          <w:rStyle w:val="Hyperlink.3"/>
          <w:sz w:val="28"/>
          <w:szCs w:val="28"/>
          <w:rtl w:val="0"/>
          <w:lang w:val="ru-RU"/>
        </w:rPr>
        <w:t>рф</w:t>
      </w:r>
      <w:r>
        <w:rPr>
          <w:sz w:val="28"/>
          <w:szCs w:val="28"/>
        </w:rPr>
        <w:fldChar w:fldCharType="end" w:fldLock="0"/>
      </w:r>
      <w:r>
        <w:rPr>
          <w:rStyle w:val="Нет A"/>
          <w:sz w:val="28"/>
          <w:szCs w:val="28"/>
          <w:rtl w:val="0"/>
          <w:lang w:val="ru-RU"/>
        </w:rPr>
        <w:t>» конкурсных материалов через работу группы в контакте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Style w:val="Нет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ignatu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Style w:val="Нет"/>
          <w:sz w:val="26"/>
          <w:szCs w:val="26"/>
        </w:rPr>
      </w:pPr>
      <w:r>
        <w:rPr>
          <w:rStyle w:val="Нет"/>
          <w:sz w:val="26"/>
          <w:szCs w:val="26"/>
          <w:rtl w:val="0"/>
          <w:lang w:val="ru-RU"/>
        </w:rPr>
        <w:t>Количественные результаты</w:t>
      </w:r>
    </w:p>
    <w:p>
      <w:pPr>
        <w:pStyle w:val="Body Text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 xml:space="preserve">Провести в ноябре </w:t>
      </w:r>
      <w:r>
        <w:rPr>
          <w:rStyle w:val="Нет A"/>
          <w:sz w:val="28"/>
          <w:szCs w:val="28"/>
          <w:rtl w:val="0"/>
          <w:lang w:val="ru-RU"/>
        </w:rPr>
        <w:t xml:space="preserve">2020 </w:t>
      </w:r>
      <w:r>
        <w:rPr>
          <w:rStyle w:val="Нет A"/>
          <w:sz w:val="28"/>
          <w:szCs w:val="28"/>
          <w:rtl w:val="0"/>
          <w:lang w:val="ru-RU"/>
        </w:rPr>
        <w:t>года в ГДТДиМ№</w:t>
      </w:r>
      <w:r>
        <w:rPr>
          <w:rStyle w:val="Нет A"/>
          <w:sz w:val="28"/>
          <w:szCs w:val="28"/>
          <w:rtl w:val="0"/>
          <w:lang w:val="ru-RU"/>
        </w:rPr>
        <w:t xml:space="preserve">1 </w:t>
      </w:r>
      <w:r>
        <w:rPr>
          <w:rStyle w:val="Нет A"/>
          <w:sz w:val="28"/>
          <w:szCs w:val="28"/>
          <w:rtl w:val="0"/>
          <w:lang w:val="ru-RU"/>
        </w:rPr>
        <w:t>г Набережные Челны Республиканский Форум добрых волшебников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Провести мастер</w:t>
      </w:r>
      <w:r>
        <w:rPr>
          <w:rStyle w:val="Нет A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 xml:space="preserve">классы и проектную олимпиаду для </w:t>
      </w:r>
      <w:r>
        <w:rPr>
          <w:rStyle w:val="Нет A"/>
          <w:sz w:val="28"/>
          <w:szCs w:val="28"/>
          <w:rtl w:val="0"/>
          <w:lang w:val="ru-RU"/>
        </w:rPr>
        <w:t xml:space="preserve">250 </w:t>
      </w:r>
      <w:r>
        <w:rPr>
          <w:rStyle w:val="Нет A"/>
          <w:sz w:val="28"/>
          <w:szCs w:val="28"/>
          <w:rtl w:val="0"/>
          <w:lang w:val="ru-RU"/>
        </w:rPr>
        <w:t>подростков  в день проведения Форума с привлечением специалистов в проектной деятельности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 xml:space="preserve">Обучить </w:t>
      </w:r>
      <w:r>
        <w:rPr>
          <w:rStyle w:val="Нет A"/>
          <w:sz w:val="28"/>
          <w:szCs w:val="28"/>
          <w:rtl w:val="0"/>
          <w:lang w:val="ru-RU"/>
        </w:rPr>
        <w:t xml:space="preserve">100 </w:t>
      </w:r>
      <w:r>
        <w:rPr>
          <w:rStyle w:val="Нет A"/>
          <w:sz w:val="28"/>
          <w:szCs w:val="28"/>
          <w:rtl w:val="0"/>
          <w:lang w:val="ru-RU"/>
        </w:rPr>
        <w:t xml:space="preserve">особых детей и до </w:t>
      </w:r>
      <w:r>
        <w:rPr>
          <w:rStyle w:val="Нет A"/>
          <w:sz w:val="28"/>
          <w:szCs w:val="28"/>
          <w:rtl w:val="0"/>
          <w:lang w:val="ru-RU"/>
        </w:rPr>
        <w:t xml:space="preserve">500 </w:t>
      </w:r>
      <w:r>
        <w:rPr>
          <w:rStyle w:val="Нет A"/>
          <w:sz w:val="28"/>
          <w:szCs w:val="28"/>
          <w:rtl w:val="0"/>
          <w:lang w:val="ru-RU"/>
        </w:rPr>
        <w:t>волонтеров РТ  писать социальные проекты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привлечь их в совместную социально</w:t>
      </w:r>
      <w:r>
        <w:rPr>
          <w:rStyle w:val="Нет A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>активную деятельность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 xml:space="preserve">Провести </w:t>
      </w:r>
      <w:r>
        <w:rPr>
          <w:rStyle w:val="Нет A"/>
          <w:sz w:val="28"/>
          <w:szCs w:val="28"/>
          <w:rtl w:val="0"/>
          <w:lang w:val="ru-RU"/>
        </w:rPr>
        <w:t xml:space="preserve">3 </w:t>
      </w:r>
      <w:r>
        <w:rPr>
          <w:rStyle w:val="Нет A"/>
          <w:sz w:val="28"/>
          <w:szCs w:val="28"/>
          <w:rtl w:val="0"/>
          <w:lang w:val="ru-RU"/>
        </w:rPr>
        <w:t>мероприятия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связанных с подготовкой к Форуму</w:t>
      </w:r>
      <w:r>
        <w:rPr>
          <w:rStyle w:val="Нет A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sz w:val="28"/>
          <w:szCs w:val="28"/>
          <w:rtl w:val="0"/>
          <w:lang w:val="ru-RU"/>
        </w:rPr>
        <w:t>презентация социальных проектов детей</w:t>
      </w:r>
      <w:r>
        <w:rPr>
          <w:rStyle w:val="Нет A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>инвалидов города Набережных Челнов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деловая игра «Проектный конвейер»</w:t>
      </w:r>
      <w:r>
        <w:rPr>
          <w:rStyle w:val="Нет A"/>
          <w:sz w:val="28"/>
          <w:szCs w:val="28"/>
          <w:rtl w:val="0"/>
          <w:lang w:val="ru-RU"/>
        </w:rPr>
        <w:t xml:space="preserve">; </w:t>
      </w:r>
      <w:r>
        <w:rPr>
          <w:rStyle w:val="Нет A"/>
          <w:sz w:val="28"/>
          <w:szCs w:val="28"/>
          <w:rtl w:val="0"/>
          <w:lang w:val="ru-RU"/>
        </w:rPr>
        <w:t>интернет – конкурс эссе на тему</w:t>
      </w:r>
      <w:r>
        <w:rPr>
          <w:rStyle w:val="Нет A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sz w:val="28"/>
          <w:szCs w:val="28"/>
          <w:rtl w:val="0"/>
          <w:lang w:val="ru-RU"/>
        </w:rPr>
        <w:t xml:space="preserve">«Я </w:t>
      </w:r>
      <w:r>
        <w:rPr>
          <w:rStyle w:val="Нет A"/>
          <w:sz w:val="28"/>
          <w:szCs w:val="28"/>
          <w:rtl w:val="0"/>
          <w:lang w:val="ru-RU"/>
        </w:rPr>
        <w:t xml:space="preserve">- </w:t>
      </w:r>
      <w:r>
        <w:rPr>
          <w:rStyle w:val="Нет A"/>
          <w:sz w:val="28"/>
          <w:szCs w:val="28"/>
          <w:rtl w:val="0"/>
          <w:lang w:val="ru-RU"/>
        </w:rPr>
        <w:t>доброволец»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 xml:space="preserve">Реализовать проекты </w:t>
      </w:r>
      <w:r>
        <w:rPr>
          <w:rStyle w:val="Нет A"/>
          <w:sz w:val="28"/>
          <w:szCs w:val="28"/>
          <w:rtl w:val="0"/>
          <w:lang w:val="ru-RU"/>
        </w:rPr>
        <w:t xml:space="preserve">100 </w:t>
      </w:r>
      <w:r>
        <w:rPr>
          <w:rStyle w:val="Нет A"/>
          <w:sz w:val="28"/>
          <w:szCs w:val="28"/>
          <w:rtl w:val="0"/>
          <w:lang w:val="ru-RU"/>
        </w:rPr>
        <w:t>детей</w:t>
      </w:r>
      <w:r>
        <w:rPr>
          <w:rStyle w:val="Нет A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 xml:space="preserve">инвалидов с вовлечением </w:t>
      </w:r>
      <w:r>
        <w:rPr>
          <w:rStyle w:val="Нет A"/>
          <w:sz w:val="28"/>
          <w:szCs w:val="28"/>
          <w:rtl w:val="0"/>
          <w:lang w:val="ru-RU"/>
        </w:rPr>
        <w:t xml:space="preserve">10000 </w:t>
      </w:r>
      <w:r>
        <w:rPr>
          <w:rStyle w:val="Нет A"/>
          <w:sz w:val="28"/>
          <w:szCs w:val="28"/>
          <w:rtl w:val="0"/>
          <w:lang w:val="ru-RU"/>
        </w:rPr>
        <w:t>школьников и активистов добровольческих организаций РТ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4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 xml:space="preserve">Охватить более </w:t>
      </w:r>
      <w:r>
        <w:rPr>
          <w:rStyle w:val="Нет A"/>
          <w:sz w:val="28"/>
          <w:szCs w:val="28"/>
          <w:rtl w:val="0"/>
          <w:lang w:val="ru-RU"/>
        </w:rPr>
        <w:t xml:space="preserve">50000 </w:t>
      </w:r>
      <w:r>
        <w:rPr>
          <w:rStyle w:val="Нет A"/>
          <w:sz w:val="28"/>
          <w:szCs w:val="28"/>
          <w:rtl w:val="0"/>
          <w:lang w:val="ru-RU"/>
        </w:rPr>
        <w:t>человек информацией о реализации социальных инициатив особых детей через молодежные социальные сети  и телевидение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rPr>
          <w:rStyle w:val="Нет"/>
          <w:b w:val="1"/>
          <w:bCs w:val="1"/>
          <w:sz w:val="28"/>
          <w:szCs w:val="28"/>
        </w:rPr>
      </w:pPr>
    </w:p>
    <w:p>
      <w:pPr>
        <w:pStyle w:val="List Paragraph"/>
        <w:spacing w:line="360" w:lineRule="auto"/>
        <w:ind w:left="0" w:firstLine="0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Normal.0"/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Самым большим качественным результатом станет создание сообщества единомышленников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где особые дети могут получить консультацию и пообщаться по вопросам реализации своих социальных идей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.0"/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Отметим вовлечение в проект более </w:t>
      </w:r>
      <w:r>
        <w:rPr>
          <w:rStyle w:val="Нет"/>
          <w:sz w:val="28"/>
          <w:szCs w:val="28"/>
          <w:rtl w:val="0"/>
          <w:lang w:val="ru-RU"/>
        </w:rPr>
        <w:t xml:space="preserve">10000 </w:t>
      </w:r>
      <w:r>
        <w:rPr>
          <w:rStyle w:val="Нет"/>
          <w:sz w:val="28"/>
          <w:szCs w:val="28"/>
          <w:rtl w:val="0"/>
          <w:lang w:val="ru-RU"/>
        </w:rPr>
        <w:t>подростков Республики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которые общаются и действуют вместе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Более </w:t>
      </w:r>
      <w:r>
        <w:rPr>
          <w:rStyle w:val="Нет"/>
          <w:sz w:val="28"/>
          <w:szCs w:val="28"/>
          <w:rtl w:val="0"/>
          <w:lang w:val="ru-RU"/>
        </w:rPr>
        <w:t xml:space="preserve">50000 </w:t>
      </w:r>
      <w:r>
        <w:rPr>
          <w:rStyle w:val="Нет"/>
          <w:sz w:val="28"/>
          <w:szCs w:val="28"/>
          <w:rtl w:val="0"/>
          <w:lang w:val="ru-RU"/>
        </w:rPr>
        <w:t>человек будут охвачены информацией о работе проекта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 заключении хочу сказать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пройдя через работу форума добрых волшебников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особые дети и волонтеры получат новый механизм взаимодействия друг с другом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основанный на равенстве возможностей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line="360" w:lineRule="auto"/>
        <w:ind w:firstLine="709"/>
        <w:jc w:val="both"/>
        <w:rPr>
          <w:rStyle w:val="Нет"/>
          <w:sz w:val="22"/>
          <w:szCs w:val="22"/>
        </w:rPr>
      </w:pPr>
      <w:r>
        <w:rPr>
          <w:rStyle w:val="Нет"/>
          <w:sz w:val="28"/>
          <w:szCs w:val="28"/>
          <w:rtl w:val="0"/>
          <w:lang w:val="ru-RU"/>
        </w:rPr>
        <w:t>Я надеюсь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присуждение гранта и вовлечение всех здесь собравшихся в мой проект в качестве экспертов и единомышленников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Настало время совместных решений</w:t>
      </w:r>
      <w:r>
        <w:rPr>
          <w:rStyle w:val="Нет"/>
          <w:sz w:val="28"/>
          <w:szCs w:val="28"/>
          <w:rtl w:val="0"/>
          <w:lang w:val="ru-RU"/>
        </w:rPr>
        <w:t>!</w:t>
      </w:r>
    </w:p>
    <w:p>
      <w:pPr>
        <w:pStyle w:val="Normal.0"/>
        <w:spacing w:line="360" w:lineRule="auto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line="360" w:lineRule="auto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СПИСОК ИСПОЛЬЗУЕМЫХ ИСТОЧНИКОВ И ЛИТЕРАТУРЫ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.0"/>
        <w:numPr>
          <w:ilvl w:val="0"/>
          <w:numId w:val="16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 xml:space="preserve">Конвенция о правах ребенка </w:t>
      </w:r>
      <w:r>
        <w:rPr>
          <w:rStyle w:val="Нет A"/>
          <w:sz w:val="28"/>
          <w:szCs w:val="28"/>
          <w:rtl w:val="0"/>
          <w:lang w:val="ru-RU"/>
        </w:rPr>
        <w:t>[</w:t>
      </w:r>
      <w:r>
        <w:rPr>
          <w:rStyle w:val="Нет A"/>
          <w:sz w:val="28"/>
          <w:szCs w:val="28"/>
          <w:rtl w:val="0"/>
          <w:lang w:val="ru-RU"/>
        </w:rPr>
        <w:t>Электронный ресурс</w:t>
      </w:r>
      <w:r>
        <w:rPr>
          <w:rStyle w:val="Нет A"/>
          <w:sz w:val="28"/>
          <w:szCs w:val="28"/>
          <w:rtl w:val="0"/>
          <w:lang w:val="ru-RU"/>
        </w:rPr>
        <w:t xml:space="preserve">] / </w:t>
      </w:r>
      <w:r>
        <w:rPr>
          <w:rStyle w:val="Нет A"/>
          <w:sz w:val="28"/>
          <w:szCs w:val="28"/>
          <w:rtl w:val="0"/>
          <w:lang w:val="ru-RU"/>
        </w:rPr>
        <w:t xml:space="preserve">Резолюция </w:t>
      </w:r>
      <w:r>
        <w:rPr>
          <w:rStyle w:val="Нет A"/>
          <w:sz w:val="28"/>
          <w:szCs w:val="28"/>
          <w:rtl w:val="0"/>
          <w:lang w:val="ru-RU"/>
        </w:rPr>
        <w:t xml:space="preserve">44/25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Генеральной Ассамблеи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20.11.1989.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– Режим доступа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:</w:t>
      </w:r>
      <w:r>
        <w:rPr>
          <w:rStyle w:val="Hyperlink.4"/>
          <w:sz w:val="28"/>
          <w:szCs w:val="28"/>
        </w:rPr>
        <w:fldChar w:fldCharType="begin" w:fldLock="0"/>
      </w:r>
      <w:r>
        <w:rPr>
          <w:rStyle w:val="Hyperlink.4"/>
          <w:sz w:val="28"/>
          <w:szCs w:val="28"/>
        </w:rPr>
        <w:instrText xml:space="preserve"> HYPERLINK "http://www.un.org/ru/documents/decl_conv/conventions/childcon.shtml"</w:instrText>
      </w:r>
      <w:r>
        <w:rPr>
          <w:rStyle w:val="Hyperlink.4"/>
          <w:sz w:val="28"/>
          <w:szCs w:val="28"/>
        </w:rPr>
        <w:fldChar w:fldCharType="separate" w:fldLock="0"/>
      </w:r>
      <w:r>
        <w:rPr>
          <w:rStyle w:val="Hyperlink.4"/>
          <w:sz w:val="28"/>
          <w:szCs w:val="28"/>
          <w:rtl w:val="0"/>
          <w:lang w:val="ru-RU"/>
        </w:rPr>
        <w:t>http://www.un.org/ru/documents/decl_conv/conventions/childcon.shtml</w:t>
      </w:r>
      <w:r>
        <w:rPr>
          <w:sz w:val="28"/>
          <w:szCs w:val="28"/>
        </w:rPr>
        <w:fldChar w:fldCharType="end" w:fldLock="0"/>
      </w:r>
    </w:p>
    <w:p>
      <w:pPr>
        <w:pStyle w:val="Normal.0"/>
        <w:numPr>
          <w:ilvl w:val="0"/>
          <w:numId w:val="17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Куликова С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И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Формирование гражданской ответственности подростков в процессе волонтерской деятельности</w:t>
      </w:r>
      <w:r>
        <w:rPr>
          <w:rStyle w:val="Нет A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sz w:val="28"/>
          <w:szCs w:val="28"/>
          <w:rtl w:val="0"/>
          <w:lang w:val="ru-RU"/>
        </w:rPr>
        <w:t>автореферат дис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канд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пед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 xml:space="preserve">наук </w:t>
      </w:r>
      <w:r>
        <w:rPr>
          <w:rStyle w:val="Нет A"/>
          <w:sz w:val="28"/>
          <w:szCs w:val="28"/>
          <w:rtl w:val="0"/>
          <w:lang w:val="ru-RU"/>
        </w:rPr>
        <w:t xml:space="preserve">/ </w:t>
      </w:r>
      <w:r>
        <w:rPr>
          <w:rStyle w:val="Нет A"/>
          <w:sz w:val="28"/>
          <w:szCs w:val="28"/>
          <w:rtl w:val="0"/>
          <w:lang w:val="ru-RU"/>
        </w:rPr>
        <w:t>Куликова Светлана Ивановна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– Казань</w:t>
      </w:r>
      <w:r>
        <w:rPr>
          <w:rStyle w:val="Нет A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sz w:val="28"/>
          <w:szCs w:val="28"/>
          <w:rtl w:val="0"/>
          <w:lang w:val="ru-RU"/>
        </w:rPr>
        <w:t xml:space="preserve">Казанский </w:t>
      </w:r>
      <w:r>
        <w:rPr>
          <w:rStyle w:val="Нет A"/>
          <w:sz w:val="28"/>
          <w:szCs w:val="28"/>
          <w:rtl w:val="0"/>
          <w:lang w:val="ru-RU"/>
        </w:rPr>
        <w:t>(</w:t>
      </w:r>
      <w:r>
        <w:rPr>
          <w:rStyle w:val="Нет A"/>
          <w:sz w:val="28"/>
          <w:szCs w:val="28"/>
          <w:rtl w:val="0"/>
          <w:lang w:val="ru-RU"/>
        </w:rPr>
        <w:t>Федеральный</w:t>
      </w:r>
      <w:r>
        <w:rPr>
          <w:rStyle w:val="Нет A"/>
          <w:sz w:val="28"/>
          <w:szCs w:val="28"/>
          <w:rtl w:val="0"/>
          <w:lang w:val="ru-RU"/>
        </w:rPr>
        <w:t xml:space="preserve">) </w:t>
      </w:r>
      <w:r>
        <w:rPr>
          <w:rStyle w:val="Нет A"/>
          <w:sz w:val="28"/>
          <w:szCs w:val="28"/>
          <w:rtl w:val="0"/>
          <w:lang w:val="ru-RU"/>
        </w:rPr>
        <w:t>университет</w:t>
      </w:r>
      <w:r>
        <w:rPr>
          <w:rStyle w:val="Нет A"/>
          <w:sz w:val="28"/>
          <w:szCs w:val="28"/>
          <w:rtl w:val="0"/>
          <w:lang w:val="ru-RU"/>
        </w:rPr>
        <w:t xml:space="preserve">, 2017. </w:t>
      </w:r>
      <w:r>
        <w:rPr>
          <w:rStyle w:val="Нет A"/>
          <w:sz w:val="28"/>
          <w:szCs w:val="28"/>
          <w:rtl w:val="0"/>
          <w:lang w:val="ru-RU"/>
        </w:rPr>
        <w:t xml:space="preserve">– </w:t>
      </w:r>
      <w:r>
        <w:rPr>
          <w:rStyle w:val="Нет A"/>
          <w:sz w:val="28"/>
          <w:szCs w:val="28"/>
          <w:rtl w:val="0"/>
          <w:lang w:val="ru-RU"/>
        </w:rPr>
        <w:t>25</w:t>
      </w:r>
      <w:r>
        <w:rPr>
          <w:rStyle w:val="Нет A"/>
          <w:sz w:val="28"/>
          <w:szCs w:val="28"/>
          <w:rtl w:val="0"/>
          <w:lang w:val="ru-RU"/>
        </w:rPr>
        <w:t>с</w:t>
      </w:r>
      <w:r>
        <w:rPr>
          <w:rStyle w:val="Нет A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Маслоу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А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Мотивация и личность</w:t>
      </w:r>
      <w:r>
        <w:rPr>
          <w:rStyle w:val="Нет A"/>
          <w:sz w:val="28"/>
          <w:szCs w:val="28"/>
          <w:rtl w:val="0"/>
          <w:lang w:val="ru-RU"/>
        </w:rPr>
        <w:t xml:space="preserve">/ </w:t>
      </w:r>
      <w:r>
        <w:rPr>
          <w:rStyle w:val="Нет A"/>
          <w:sz w:val="28"/>
          <w:szCs w:val="28"/>
          <w:rtl w:val="0"/>
          <w:lang w:val="ru-RU"/>
        </w:rPr>
        <w:t>А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Маслоу</w:t>
      </w:r>
      <w:r>
        <w:rPr>
          <w:rStyle w:val="Нет A"/>
          <w:sz w:val="28"/>
          <w:szCs w:val="28"/>
          <w:rtl w:val="0"/>
          <w:lang w:val="ru-RU"/>
        </w:rPr>
        <w:t xml:space="preserve">. - </w:t>
      </w:r>
      <w:r>
        <w:rPr>
          <w:rStyle w:val="Нет A"/>
          <w:sz w:val="28"/>
          <w:szCs w:val="28"/>
          <w:rtl w:val="0"/>
          <w:lang w:val="ru-RU"/>
        </w:rPr>
        <w:t>СПб</w:t>
      </w:r>
      <w:r>
        <w:rPr>
          <w:rStyle w:val="Нет A"/>
          <w:sz w:val="28"/>
          <w:szCs w:val="28"/>
          <w:rtl w:val="0"/>
          <w:lang w:val="ru-RU"/>
        </w:rPr>
        <w:t xml:space="preserve">. : </w:t>
      </w:r>
      <w:r>
        <w:rPr>
          <w:rStyle w:val="Нет A"/>
          <w:sz w:val="28"/>
          <w:szCs w:val="28"/>
          <w:rtl w:val="0"/>
          <w:lang w:val="ru-RU"/>
        </w:rPr>
        <w:t>Питер</w:t>
      </w:r>
      <w:r>
        <w:rPr>
          <w:rStyle w:val="Нет A"/>
          <w:sz w:val="28"/>
          <w:szCs w:val="28"/>
          <w:rtl w:val="0"/>
          <w:lang w:val="ru-RU"/>
        </w:rPr>
        <w:t xml:space="preserve">, 2014. -352 </w:t>
      </w:r>
      <w:r>
        <w:rPr>
          <w:rStyle w:val="Нет A"/>
          <w:sz w:val="28"/>
          <w:szCs w:val="28"/>
          <w:rtl w:val="0"/>
          <w:lang w:val="ru-RU"/>
        </w:rPr>
        <w:t>с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Морова  Н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С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Детский орден милосердия</w:t>
      </w:r>
      <w:r>
        <w:rPr>
          <w:rStyle w:val="Нет A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sz w:val="28"/>
          <w:szCs w:val="28"/>
          <w:rtl w:val="0"/>
          <w:lang w:val="ru-RU"/>
        </w:rPr>
        <w:t>вопросы теории и практики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Symbol" w:hAnsi="Symbol" w:hint="default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>М</w:t>
      </w:r>
      <w:r>
        <w:rPr>
          <w:rStyle w:val="Нет A"/>
          <w:sz w:val="28"/>
          <w:szCs w:val="28"/>
          <w:rtl w:val="0"/>
          <w:lang w:val="ru-RU"/>
        </w:rPr>
        <w:t xml:space="preserve">.: </w:t>
      </w:r>
      <w:r>
        <w:rPr>
          <w:rStyle w:val="Нет A"/>
          <w:sz w:val="28"/>
          <w:szCs w:val="28"/>
          <w:rtl w:val="0"/>
          <w:lang w:val="ru-RU"/>
        </w:rPr>
        <w:t>НПЦ СПО</w:t>
      </w:r>
      <w:r>
        <w:rPr>
          <w:rStyle w:val="Нет A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>ФДО</w:t>
      </w:r>
      <w:r>
        <w:rPr>
          <w:rStyle w:val="Нет A"/>
          <w:sz w:val="28"/>
          <w:szCs w:val="28"/>
          <w:rtl w:val="0"/>
          <w:lang w:val="ru-RU"/>
        </w:rPr>
        <w:t>,1997.</w:t>
      </w:r>
      <w:r>
        <w:rPr>
          <w:rStyle w:val="Нет"/>
          <w:rFonts w:ascii="Symbol" w:hAnsi="Symbol" w:hint="default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 xml:space="preserve">143 </w:t>
      </w:r>
      <w:r>
        <w:rPr>
          <w:rStyle w:val="Нет A"/>
          <w:sz w:val="28"/>
          <w:szCs w:val="28"/>
          <w:rtl w:val="0"/>
          <w:lang w:val="ru-RU"/>
        </w:rPr>
        <w:t>с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Педагогический энциклопедический словарь</w:t>
      </w:r>
      <w:r>
        <w:rPr>
          <w:rStyle w:val="Нет A"/>
          <w:sz w:val="28"/>
          <w:szCs w:val="28"/>
          <w:rtl w:val="0"/>
          <w:lang w:val="ru-RU"/>
        </w:rPr>
        <w:t xml:space="preserve">/ </w:t>
      </w:r>
      <w:r>
        <w:rPr>
          <w:rStyle w:val="Нет A"/>
          <w:sz w:val="28"/>
          <w:szCs w:val="28"/>
          <w:rtl w:val="0"/>
          <w:lang w:val="ru-RU"/>
        </w:rPr>
        <w:t>гл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ред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Б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М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Бим</w:t>
      </w:r>
      <w:r>
        <w:rPr>
          <w:rStyle w:val="Нет A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>Бад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– М</w:t>
      </w:r>
      <w:r>
        <w:rPr>
          <w:rStyle w:val="Нет A"/>
          <w:sz w:val="28"/>
          <w:szCs w:val="28"/>
          <w:rtl w:val="0"/>
          <w:lang w:val="ru-RU"/>
        </w:rPr>
        <w:t xml:space="preserve">.: </w:t>
      </w:r>
      <w:r>
        <w:rPr>
          <w:rStyle w:val="Нет A"/>
          <w:sz w:val="28"/>
          <w:szCs w:val="28"/>
          <w:rtl w:val="0"/>
          <w:lang w:val="ru-RU"/>
        </w:rPr>
        <w:t>Владос</w:t>
      </w:r>
      <w:r>
        <w:rPr>
          <w:rStyle w:val="Нет A"/>
          <w:sz w:val="28"/>
          <w:szCs w:val="28"/>
          <w:rtl w:val="0"/>
          <w:lang w:val="ru-RU"/>
        </w:rPr>
        <w:t xml:space="preserve">,  2016. - 460 </w:t>
      </w:r>
      <w:r>
        <w:rPr>
          <w:rStyle w:val="Нет A"/>
          <w:sz w:val="28"/>
          <w:szCs w:val="28"/>
          <w:rtl w:val="0"/>
          <w:lang w:val="ru-RU"/>
        </w:rPr>
        <w:t>с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spacing w:val="-8"/>
          <w:sz w:val="28"/>
          <w:szCs w:val="28"/>
          <w:rtl w:val="0"/>
          <w:lang w:val="ru-RU"/>
        </w:rPr>
        <w:t>Рожков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, </w:t>
      </w:r>
      <w:r>
        <w:rPr>
          <w:rStyle w:val="Нет"/>
          <w:spacing w:val="-8"/>
          <w:sz w:val="28"/>
          <w:szCs w:val="28"/>
          <w:rtl w:val="0"/>
          <w:lang w:val="ru-RU"/>
        </w:rPr>
        <w:t>М</w:t>
      </w:r>
      <w:r>
        <w:rPr>
          <w:rStyle w:val="Нет"/>
          <w:spacing w:val="-8"/>
          <w:sz w:val="28"/>
          <w:szCs w:val="28"/>
          <w:rtl w:val="0"/>
          <w:lang w:val="ru-RU"/>
        </w:rPr>
        <w:t>.</w:t>
      </w:r>
      <w:r>
        <w:rPr>
          <w:rStyle w:val="Нет"/>
          <w:spacing w:val="-8"/>
          <w:sz w:val="28"/>
          <w:szCs w:val="28"/>
          <w:rtl w:val="0"/>
          <w:lang w:val="ru-RU"/>
        </w:rPr>
        <w:t>И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., </w:t>
      </w:r>
      <w:r>
        <w:rPr>
          <w:rStyle w:val="Нет"/>
          <w:spacing w:val="-8"/>
          <w:sz w:val="28"/>
          <w:szCs w:val="28"/>
          <w:rtl w:val="0"/>
          <w:lang w:val="ru-RU"/>
        </w:rPr>
        <w:t>Байбородова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, </w:t>
      </w:r>
      <w:r>
        <w:rPr>
          <w:rStyle w:val="Нет"/>
          <w:spacing w:val="-8"/>
          <w:sz w:val="28"/>
          <w:szCs w:val="28"/>
          <w:rtl w:val="0"/>
          <w:lang w:val="ru-RU"/>
        </w:rPr>
        <w:t>Л</w:t>
      </w:r>
      <w:r>
        <w:rPr>
          <w:rStyle w:val="Нет"/>
          <w:spacing w:val="-8"/>
          <w:sz w:val="28"/>
          <w:szCs w:val="28"/>
          <w:rtl w:val="0"/>
          <w:lang w:val="ru-RU"/>
        </w:rPr>
        <w:t>.</w:t>
      </w:r>
      <w:r>
        <w:rPr>
          <w:rStyle w:val="Нет"/>
          <w:spacing w:val="-8"/>
          <w:sz w:val="28"/>
          <w:szCs w:val="28"/>
          <w:rtl w:val="0"/>
          <w:lang w:val="ru-RU"/>
        </w:rPr>
        <w:t>В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. 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Организация воспитательного процесса в школе 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/ </w:t>
      </w:r>
      <w:r>
        <w:rPr>
          <w:rStyle w:val="Нет"/>
          <w:spacing w:val="-8"/>
          <w:sz w:val="28"/>
          <w:szCs w:val="28"/>
          <w:rtl w:val="0"/>
          <w:lang w:val="ru-RU"/>
        </w:rPr>
        <w:t>М</w:t>
      </w:r>
      <w:r>
        <w:rPr>
          <w:rStyle w:val="Нет"/>
          <w:spacing w:val="-8"/>
          <w:sz w:val="28"/>
          <w:szCs w:val="28"/>
          <w:rtl w:val="0"/>
          <w:lang w:val="ru-RU"/>
        </w:rPr>
        <w:t>.</w:t>
      </w:r>
      <w:r>
        <w:rPr>
          <w:rStyle w:val="Нет"/>
          <w:spacing w:val="-8"/>
          <w:sz w:val="28"/>
          <w:szCs w:val="28"/>
          <w:rtl w:val="0"/>
          <w:lang w:val="ru-RU"/>
        </w:rPr>
        <w:t>И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. </w:t>
      </w:r>
      <w:r>
        <w:rPr>
          <w:rStyle w:val="Нет"/>
          <w:spacing w:val="-8"/>
          <w:sz w:val="28"/>
          <w:szCs w:val="28"/>
          <w:rtl w:val="0"/>
          <w:lang w:val="ru-RU"/>
        </w:rPr>
        <w:t>Рожков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, </w:t>
      </w:r>
      <w:r>
        <w:rPr>
          <w:rStyle w:val="Нет"/>
          <w:spacing w:val="-8"/>
          <w:sz w:val="28"/>
          <w:szCs w:val="28"/>
          <w:rtl w:val="0"/>
          <w:lang w:val="ru-RU"/>
        </w:rPr>
        <w:t>Л</w:t>
      </w:r>
      <w:r>
        <w:rPr>
          <w:rStyle w:val="Нет"/>
          <w:spacing w:val="-8"/>
          <w:sz w:val="28"/>
          <w:szCs w:val="28"/>
          <w:rtl w:val="0"/>
          <w:lang w:val="ru-RU"/>
        </w:rPr>
        <w:t>.</w:t>
      </w:r>
      <w:r>
        <w:rPr>
          <w:rStyle w:val="Нет"/>
          <w:spacing w:val="-8"/>
          <w:sz w:val="28"/>
          <w:szCs w:val="28"/>
          <w:rtl w:val="0"/>
          <w:lang w:val="ru-RU"/>
        </w:rPr>
        <w:t>В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. </w:t>
      </w:r>
      <w:r>
        <w:rPr>
          <w:rStyle w:val="Нет"/>
          <w:spacing w:val="-8"/>
          <w:sz w:val="28"/>
          <w:szCs w:val="28"/>
          <w:rtl w:val="0"/>
          <w:lang w:val="ru-RU"/>
        </w:rPr>
        <w:t>Байбородова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. </w:t>
      </w:r>
      <w:r>
        <w:rPr>
          <w:rStyle w:val="Нет"/>
          <w:spacing w:val="-8"/>
          <w:sz w:val="28"/>
          <w:szCs w:val="28"/>
          <w:rtl w:val="0"/>
          <w:lang w:val="ru-RU"/>
        </w:rPr>
        <w:t>– М</w:t>
      </w:r>
      <w:r>
        <w:rPr>
          <w:rStyle w:val="Нет"/>
          <w:spacing w:val="-8"/>
          <w:sz w:val="28"/>
          <w:szCs w:val="28"/>
          <w:rtl w:val="0"/>
          <w:lang w:val="ru-RU"/>
        </w:rPr>
        <w:t>. :</w:t>
      </w:r>
      <w:r>
        <w:rPr>
          <w:rStyle w:val="Нет"/>
          <w:spacing w:val="-8"/>
          <w:sz w:val="28"/>
          <w:szCs w:val="28"/>
          <w:rtl w:val="0"/>
          <w:lang w:val="ru-RU"/>
        </w:rPr>
        <w:t>Владос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, 2000. 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– </w:t>
      </w:r>
      <w:r>
        <w:rPr>
          <w:rStyle w:val="Нет"/>
          <w:spacing w:val="-8"/>
          <w:sz w:val="28"/>
          <w:szCs w:val="28"/>
          <w:rtl w:val="0"/>
          <w:lang w:val="ru-RU"/>
        </w:rPr>
        <w:t xml:space="preserve">256 </w:t>
      </w:r>
      <w:r>
        <w:rPr>
          <w:rStyle w:val="Нет"/>
          <w:spacing w:val="-8"/>
          <w:sz w:val="28"/>
          <w:szCs w:val="28"/>
          <w:rtl w:val="0"/>
          <w:lang w:val="ru-RU"/>
        </w:rPr>
        <w:t>с</w:t>
      </w:r>
      <w:r>
        <w:rPr>
          <w:rStyle w:val="Нет"/>
          <w:spacing w:val="-8"/>
          <w:sz w:val="28"/>
          <w:szCs w:val="28"/>
          <w:rtl w:val="0"/>
          <w:lang w:val="ru-RU"/>
        </w:rPr>
        <w:t>. 208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Сбитнева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В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Б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 xml:space="preserve">Возможности методики социального проектирования в формировании лидерской позиции подростков </w:t>
      </w:r>
      <w:r>
        <w:rPr>
          <w:rStyle w:val="Нет A"/>
          <w:sz w:val="28"/>
          <w:szCs w:val="28"/>
          <w:rtl w:val="0"/>
          <w:lang w:val="ru-RU"/>
        </w:rPr>
        <w:t xml:space="preserve">// </w:t>
      </w:r>
      <w:r>
        <w:rPr>
          <w:rStyle w:val="Нет A"/>
          <w:sz w:val="28"/>
          <w:szCs w:val="28"/>
          <w:rtl w:val="0"/>
          <w:lang w:val="ru-RU"/>
        </w:rPr>
        <w:t>В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Б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Сбитнева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М</w:t>
      </w:r>
      <w:r>
        <w:rPr>
          <w:rStyle w:val="Нет A"/>
          <w:sz w:val="28"/>
          <w:szCs w:val="28"/>
          <w:rtl w:val="0"/>
          <w:lang w:val="ru-RU"/>
        </w:rPr>
        <w:t xml:space="preserve">. : </w:t>
      </w:r>
      <w:r>
        <w:rPr>
          <w:rStyle w:val="Нет A"/>
          <w:sz w:val="28"/>
          <w:szCs w:val="28"/>
          <w:rtl w:val="0"/>
          <w:lang w:val="ru-RU"/>
        </w:rPr>
        <w:t>Внешкольник</w:t>
      </w:r>
      <w:r>
        <w:rPr>
          <w:rStyle w:val="Нет A"/>
          <w:sz w:val="28"/>
          <w:szCs w:val="28"/>
          <w:rtl w:val="0"/>
          <w:lang w:val="ru-RU"/>
        </w:rPr>
        <w:t xml:space="preserve">. - </w:t>
      </w:r>
      <w:r>
        <w:rPr>
          <w:rStyle w:val="Нет A"/>
          <w:sz w:val="28"/>
          <w:szCs w:val="28"/>
          <w:rtl w:val="0"/>
          <w:lang w:val="ru-RU"/>
        </w:rPr>
        <w:t>№</w:t>
      </w:r>
      <w:r>
        <w:rPr>
          <w:rStyle w:val="Нет A"/>
          <w:sz w:val="28"/>
          <w:szCs w:val="28"/>
          <w:rtl w:val="0"/>
          <w:lang w:val="ru-RU"/>
        </w:rPr>
        <w:t xml:space="preserve">12, 2016. </w:t>
      </w:r>
      <w:r>
        <w:rPr>
          <w:rStyle w:val="Нет A"/>
          <w:sz w:val="28"/>
          <w:szCs w:val="28"/>
          <w:rtl w:val="0"/>
          <w:lang w:val="ru-RU"/>
        </w:rPr>
        <w:t>– С</w:t>
      </w:r>
      <w:r>
        <w:rPr>
          <w:rStyle w:val="Нет A"/>
          <w:sz w:val="28"/>
          <w:szCs w:val="28"/>
          <w:rtl w:val="0"/>
          <w:lang w:val="ru-RU"/>
        </w:rPr>
        <w:t>. 17-19.</w:t>
      </w:r>
    </w:p>
    <w:p>
      <w:pPr>
        <w:pStyle w:val="Normal.0"/>
        <w:numPr>
          <w:ilvl w:val="0"/>
          <w:numId w:val="17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Сикорская</w:t>
      </w:r>
      <w:r>
        <w:rPr>
          <w:rStyle w:val="Нет A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sz w:val="28"/>
          <w:szCs w:val="28"/>
          <w:rtl w:val="0"/>
          <w:lang w:val="ru-RU"/>
        </w:rPr>
        <w:t>Л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Е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Организация добровольческой деятельности в городской среде</w:t>
      </w:r>
      <w:r>
        <w:rPr>
          <w:rStyle w:val="Нет A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sz w:val="28"/>
          <w:szCs w:val="28"/>
          <w:rtl w:val="0"/>
          <w:lang w:val="ru-RU"/>
        </w:rPr>
        <w:t>учебно</w:t>
      </w:r>
      <w:r>
        <w:rPr>
          <w:rStyle w:val="Нет A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 xml:space="preserve">методическое пособие </w:t>
      </w:r>
      <w:r>
        <w:rPr>
          <w:rStyle w:val="Нет A"/>
          <w:sz w:val="28"/>
          <w:szCs w:val="28"/>
          <w:rtl w:val="0"/>
          <w:lang w:val="ru-RU"/>
        </w:rPr>
        <w:t xml:space="preserve">/ </w:t>
      </w:r>
      <w:r>
        <w:rPr>
          <w:rStyle w:val="Нет A"/>
          <w:sz w:val="28"/>
          <w:szCs w:val="28"/>
          <w:rtl w:val="0"/>
          <w:lang w:val="ru-RU"/>
        </w:rPr>
        <w:t>Л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Е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Сикорская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Symbol" w:hAnsi="Symbol" w:hint="default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 xml:space="preserve"> М</w:t>
      </w:r>
      <w:r>
        <w:rPr>
          <w:rStyle w:val="Нет A"/>
          <w:sz w:val="28"/>
          <w:szCs w:val="28"/>
          <w:rtl w:val="0"/>
          <w:lang w:val="ru-RU"/>
        </w:rPr>
        <w:t xml:space="preserve">. :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Изд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во Национального института бизнеса</w:t>
      </w:r>
      <w:r>
        <w:rPr>
          <w:rStyle w:val="Нет A"/>
          <w:sz w:val="28"/>
          <w:szCs w:val="28"/>
          <w:rtl w:val="0"/>
          <w:lang w:val="ru-RU"/>
        </w:rPr>
        <w:t xml:space="preserve">, 2008. </w:t>
      </w:r>
      <w:r>
        <w:rPr>
          <w:rStyle w:val="Нет"/>
          <w:rFonts w:ascii="Symbol" w:hAnsi="Symbol" w:hint="default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 xml:space="preserve"> 212 </w:t>
      </w:r>
      <w:r>
        <w:rPr>
          <w:rStyle w:val="Нет A"/>
          <w:sz w:val="28"/>
          <w:szCs w:val="28"/>
          <w:rtl w:val="0"/>
          <w:lang w:val="ru-RU"/>
        </w:rPr>
        <w:t>с</w:t>
      </w:r>
      <w:r>
        <w:rPr>
          <w:rStyle w:val="Нет A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Яруллин И</w:t>
      </w:r>
      <w:r>
        <w:rPr>
          <w:rStyle w:val="Нет A"/>
          <w:sz w:val="28"/>
          <w:szCs w:val="28"/>
          <w:rtl w:val="0"/>
          <w:lang w:val="ru-RU"/>
        </w:rPr>
        <w:t>.</w:t>
      </w:r>
      <w:r>
        <w:rPr>
          <w:rStyle w:val="Нет A"/>
          <w:sz w:val="28"/>
          <w:szCs w:val="28"/>
          <w:rtl w:val="0"/>
          <w:lang w:val="ru-RU"/>
        </w:rPr>
        <w:t>Ф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sz w:val="28"/>
          <w:szCs w:val="28"/>
          <w:rtl w:val="0"/>
          <w:lang w:val="ru-RU"/>
        </w:rPr>
        <w:t>Формирование гражданской ответственности студентов педагогических вузов</w:t>
      </w:r>
      <w:r>
        <w:rPr>
          <w:rStyle w:val="Нет A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Symbol" w:hAnsi="Symbol" w:hint="default"/>
          <w:sz w:val="28"/>
          <w:szCs w:val="28"/>
          <w:rtl w:val="0"/>
          <w:lang w:val="ru-RU"/>
        </w:rPr>
        <w:t>-</w:t>
      </w:r>
      <w:r>
        <w:rPr>
          <w:rStyle w:val="Нет A"/>
          <w:sz w:val="28"/>
          <w:szCs w:val="28"/>
          <w:rtl w:val="0"/>
          <w:lang w:val="ru-RU"/>
        </w:rPr>
        <w:t xml:space="preserve"> Казань</w:t>
      </w:r>
      <w:r>
        <w:rPr>
          <w:rStyle w:val="Нет A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sz w:val="28"/>
          <w:szCs w:val="28"/>
          <w:rtl w:val="0"/>
          <w:lang w:val="ru-RU"/>
        </w:rPr>
        <w:t>Татарское Республиканское издательство «Хэтер»</w:t>
      </w:r>
      <w:r>
        <w:rPr>
          <w:rStyle w:val="Нет A"/>
          <w:sz w:val="28"/>
          <w:szCs w:val="28"/>
          <w:rtl w:val="0"/>
          <w:lang w:val="ru-RU"/>
        </w:rPr>
        <w:t xml:space="preserve">, 2011. </w:t>
      </w:r>
      <w:r>
        <w:rPr>
          <w:rStyle w:val="Нет A"/>
          <w:sz w:val="28"/>
          <w:szCs w:val="28"/>
          <w:rtl w:val="0"/>
          <w:lang w:val="ru-RU"/>
        </w:rPr>
        <w:t xml:space="preserve">– </w:t>
      </w:r>
      <w:r>
        <w:rPr>
          <w:rStyle w:val="Нет A"/>
          <w:sz w:val="28"/>
          <w:szCs w:val="28"/>
          <w:rtl w:val="0"/>
          <w:lang w:val="ru-RU"/>
        </w:rPr>
        <w:t xml:space="preserve">183 </w:t>
      </w:r>
      <w:r>
        <w:rPr>
          <w:rStyle w:val="Нет A"/>
          <w:sz w:val="28"/>
          <w:szCs w:val="28"/>
          <w:rtl w:val="0"/>
          <w:lang w:val="ru-RU"/>
        </w:rPr>
        <w:t>с</w:t>
      </w:r>
      <w:r>
        <w:rPr>
          <w:rStyle w:val="Нет A"/>
          <w:sz w:val="28"/>
          <w:szCs w:val="28"/>
          <w:rtl w:val="0"/>
          <w:lang w:val="ru-RU"/>
        </w:rPr>
        <w:t xml:space="preserve">.  </w:t>
      </w:r>
    </w:p>
    <w:sectPr>
      <w:headerReference w:type="default" r:id="rId5"/>
      <w:footerReference w:type="default" r:id="rId6"/>
      <w:pgSz w:w="11900" w:h="16840" w:orient="portrait"/>
      <w:pgMar w:top="1134" w:right="850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widowControl w:val="1"/>
      <w:tabs>
        <w:tab w:val="center" w:pos="4677"/>
        <w:tab w:val="right" w:pos="9329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</w:p>
  <w:p>
    <w:pPr>
      <w:pStyle w:val="footer"/>
      <w:widowControl w:val="1"/>
      <w:tabs>
        <w:tab w:val="center" w:pos="1899"/>
        <w:tab w:val="right" w:pos="2129"/>
        <w:tab w:val="clear" w:pos="9355"/>
      </w:tabs>
      <w:ind w:right="360"/>
    </w:pPr>
    <w:r>
      <w:rPr>
        <w:rStyle w:val="Нет A"/>
        <w:rtl w:val="0"/>
        <w:lang w:val="ru-RU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42"/>
          <w:tab w:val="left" w:pos="5664"/>
          <w:tab w:val="left" w:pos="6372"/>
          <w:tab w:val="left" w:pos="7080"/>
          <w:tab w:val="left" w:pos="7788"/>
        </w:tabs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42"/>
          <w:tab w:val="left" w:pos="5664"/>
          <w:tab w:val="left" w:pos="6372"/>
          <w:tab w:val="left" w:pos="7080"/>
          <w:tab w:val="left" w:pos="7788"/>
        </w:tabs>
        <w:ind w:left="720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542"/>
          <w:tab w:val="left" w:pos="5664"/>
          <w:tab w:val="left" w:pos="6372"/>
          <w:tab w:val="left" w:pos="7080"/>
          <w:tab w:val="left" w:pos="7788"/>
        </w:tabs>
        <w:ind w:left="1440" w:hanging="6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84"/>
          <w:tab w:val="left" w:pos="426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542"/>
          <w:tab w:val="left" w:pos="5664"/>
          <w:tab w:val="left" w:pos="6372"/>
          <w:tab w:val="left" w:pos="7080"/>
          <w:tab w:val="left" w:pos="7788"/>
        </w:tabs>
        <w:ind w:left="2160" w:hanging="6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84"/>
          <w:tab w:val="left" w:pos="426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542"/>
          <w:tab w:val="left" w:pos="5664"/>
          <w:tab w:val="left" w:pos="6372"/>
          <w:tab w:val="left" w:pos="7080"/>
          <w:tab w:val="left" w:pos="7788"/>
        </w:tabs>
        <w:ind w:left="288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542"/>
          <w:tab w:val="left" w:pos="5664"/>
          <w:tab w:val="left" w:pos="6372"/>
          <w:tab w:val="left" w:pos="7080"/>
          <w:tab w:val="left" w:pos="7788"/>
        </w:tabs>
        <w:ind w:left="3600" w:hanging="6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542"/>
          <w:tab w:val="left" w:pos="5664"/>
          <w:tab w:val="left" w:pos="6372"/>
          <w:tab w:val="left" w:pos="7080"/>
          <w:tab w:val="left" w:pos="7788"/>
        </w:tabs>
        <w:ind w:left="4320" w:hanging="6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2"/>
          <w:tab w:val="left" w:pos="5664"/>
          <w:tab w:val="left" w:pos="6372"/>
          <w:tab w:val="left" w:pos="7080"/>
          <w:tab w:val="left" w:pos="7788"/>
        </w:tabs>
        <w:ind w:left="5040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lear" w:pos="5542"/>
        </w:tabs>
        <w:ind w:left="5542" w:hanging="39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Импортированный стиль 3"/>
  </w:abstractNum>
  <w:abstractNum w:abstractNumId="2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36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156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876" w:hanging="3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2596" w:hanging="3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316" w:hanging="3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036" w:hanging="35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756" w:hanging="3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476" w:hanging="3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419" w:hanging="4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79" w:hanging="7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139" w:hanging="11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661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661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661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419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79" w:hanging="6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139" w:hanging="10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Импортированный стиль 6"/>
  </w:abstractNum>
  <w:abstractNum w:abstractNumId="8">
    <w:multiLevelType w:val="hybridMultilevel"/>
    <w:styleLink w:val="Импортированный стиль 6"/>
    <w:lvl w:ilvl="0">
      <w:start w:val="1"/>
      <w:numFmt w:val="bullet"/>
      <w:suff w:val="tab"/>
      <w:lvlText w:val="-"/>
      <w:lvlJc w:val="left"/>
      <w:pPr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489" w:hanging="48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03" w:hanging="26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758" w:hanging="7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943" w:hanging="5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163" w:hanging="31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383" w:hanging="8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603" w:hanging="5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23" w:hanging="36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Импортированный стиль 7"/>
  </w:abstractNum>
  <w:abstractNum w:abstractNumId="10">
    <w:multiLevelType w:val="hybridMultilevel"/>
    <w:styleLink w:val="Импортированный стиль 7"/>
    <w:lvl w:ilvl="0">
      <w:start w:val="1"/>
      <w:numFmt w:val="bullet"/>
      <w:suff w:val="tab"/>
      <w:lvlText w:val="-"/>
      <w:lvlJc w:val="left"/>
      <w:pPr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489" w:hanging="48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03" w:hanging="26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758" w:hanging="7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943" w:hanging="5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163" w:hanging="31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383" w:hanging="8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603" w:hanging="5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23" w:hanging="36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Импортированный стиль 8"/>
  </w:abstractNum>
  <w:abstractNum w:abstractNumId="12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</w:tabs>
        <w:ind w:left="1789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</w:tabs>
        <w:ind w:left="2509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</w:tabs>
        <w:ind w:left="3229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</w:tabs>
        <w:ind w:left="3949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</w:tabs>
        <w:ind w:left="4669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</w:tabs>
        <w:ind w:left="53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</w:tabs>
        <w:ind w:left="6109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</w:tabs>
        <w:ind w:left="6829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2"/>
    </w:lvlOverride>
  </w:num>
  <w:num w:numId="7">
    <w:abstractNumId w:val="5"/>
  </w:num>
  <w:num w:numId="8">
    <w:abstractNumId w:val="5"/>
    <w:lvlOverride w:ilvl="0">
      <w:startOverride w:val="3"/>
    </w:lvlOverride>
  </w:num>
  <w:num w:numId="9">
    <w:abstractNumId w:val="6"/>
  </w:num>
  <w:num w:numId="10">
    <w:abstractNumId w:val="6"/>
    <w:lvlOverride w:ilvl="0">
      <w:startOverride w:val="4"/>
    </w:lvlOverride>
  </w:num>
  <w:num w:numId="11">
    <w:abstractNumId w:val="8"/>
  </w:num>
  <w:num w:numId="12">
    <w:abstractNumId w:val="7"/>
  </w:num>
  <w:num w:numId="13">
    <w:abstractNumId w:val="10"/>
  </w:num>
  <w:num w:numId="14">
    <w:abstractNumId w:val="9"/>
  </w:num>
  <w:num w:numId="15">
    <w:abstractNumId w:val="12"/>
  </w:num>
  <w:num w:numId="16">
    <w:abstractNumId w:val="11"/>
  </w:num>
  <w:num w:numId="17">
    <w:abstractNumId w:val="1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13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9"/>
            <w:tab w:val="left" w:pos="1134"/>
          </w:tabs>
          <w:ind w:left="1789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9"/>
            <w:tab w:val="left" w:pos="1134"/>
          </w:tabs>
          <w:ind w:left="2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9"/>
            <w:tab w:val="left" w:pos="1134"/>
          </w:tabs>
          <w:ind w:left="3229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9"/>
            <w:tab w:val="left" w:pos="1134"/>
          </w:tabs>
          <w:ind w:left="3949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9"/>
            <w:tab w:val="left" w:pos="1134"/>
          </w:tabs>
          <w:ind w:left="4669" w:hanging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9"/>
            <w:tab w:val="left" w:pos="1134"/>
          </w:tabs>
          <w:ind w:left="538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9"/>
            <w:tab w:val="left" w:pos="1134"/>
          </w:tabs>
          <w:ind w:left="6109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9"/>
            <w:tab w:val="left" w:pos="1134"/>
          </w:tabs>
          <w:ind w:left="6829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1"/>
    <w:lvlOverride w:ilvl="0">
      <w:lvl w:ilvl="0">
        <w:start w:val="1"/>
        <w:numFmt w:val="decimal"/>
        <w:suff w:val="tab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789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229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949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669" w:hanging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38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109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829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lef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Нет A">
    <w:name w:val="Нет A"/>
    <w:rPr>
      <w:lang w:val="ru-RU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8"/>
      <w:szCs w:val="28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2662"/>
      </w:tabs>
      <w:suppressAutoHyphens w:val="0"/>
      <w:bidi w:val="0"/>
      <w:spacing w:before="240" w:after="60" w:line="240" w:lineRule="auto"/>
      <w:ind w:left="2302" w:right="0" w:firstLine="0"/>
      <w:jc w:val="left"/>
      <w:outlineLvl w:val="2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8">
    <w:name w:val="heading 8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5542"/>
      </w:tabs>
      <w:suppressAutoHyphens w:val="0"/>
      <w:bidi w:val="0"/>
      <w:spacing w:before="240" w:after="60" w:line="240" w:lineRule="auto"/>
      <w:ind w:left="5182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2"/>
      </w:numPr>
    </w:pPr>
  </w:style>
  <w:style w:type="character" w:styleId="Hyperlink.1">
    <w:name w:val="Hyperlink.1"/>
    <w:basedOn w:val="Нет"/>
    <w:next w:val="Hyperlink.1"/>
    <w:rPr>
      <w:outline w:val="0"/>
      <w:color w:val="0000ff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outline w:val="0"/>
      <w:color w:val="0563c1"/>
      <w:sz w:val="24"/>
      <w:szCs w:val="24"/>
      <w:u w:val="single" w:color="0563c1"/>
      <w:lang w:val="ru-RU"/>
      <w14:textFill>
        <w14:solidFill>
          <w14:srgbClr w14:val="0563C1"/>
        </w14:solidFill>
      </w14:textFill>
    </w:rPr>
  </w:style>
  <w:style w:type="paragraph" w:styleId="Signature">
    <w:name w:val="Signature"/>
    <w:next w:val="Signature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character" w:styleId="Hyperlink.3">
    <w:name w:val="Hyperlink.3"/>
    <w:basedOn w:val="Нет"/>
    <w:next w:val="Hyperlink.3"/>
    <w:rPr>
      <w:outline w:val="0"/>
      <w:color w:val="143594"/>
      <w:u w:val="single" w:color="143594"/>
      <w14:textFill>
        <w14:solidFill>
          <w14:srgbClr w14:val="143594"/>
        </w14:solidFill>
      </w14:textFill>
    </w:r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Ссылка"/>
    <w:next w:val="Hyperlink.4"/>
    <w:rPr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