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36" w:rsidRPr="005067B2" w:rsidRDefault="00376556" w:rsidP="005067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B2">
        <w:rPr>
          <w:rFonts w:ascii="Times New Roman" w:hAnsi="Times New Roman" w:cs="Times New Roman"/>
          <w:b/>
          <w:sz w:val="28"/>
          <w:szCs w:val="28"/>
        </w:rPr>
        <w:t>Проект «Пусть памяти не оборвется нить»</w:t>
      </w:r>
    </w:p>
    <w:p w:rsidR="00AD62CC" w:rsidRPr="005067B2" w:rsidRDefault="00A301B4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 xml:space="preserve">Память о Великой Отечественной войне является неотъемлемой частью коллективной памяти российского общества, что обусловлено значимостью данного периода в истории России. С одной стороны, это событие определило будущее нашего государства, с другой – оставило неизгладимый трагический след в жизни каждой семьи. Тяжёлую память оставила нам о себе Великая Отечественная война, послевоенная разруха. Память о погибших хранилась в сердцах их родных и близких. Не все могли поехать поклониться своим близким на их могилах, но каждый хотел, чтобы в его городе, селе, деревне было место, куда он мог бы принести цветы, отогреться душой и сердцем. Чтобы увековечить эту память, по всей стране стали возводиться памятники погибшим солдатам.       Имена героев Великой Отечественной войны присваиваются населенным пунктам, улицам и площадям, учреждениям, предприятиям, организациям, учебным заведениям, воинским частям. </w:t>
      </w:r>
      <w:r w:rsidR="005E466F" w:rsidRPr="0050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A8" w:rsidRPr="005067B2" w:rsidRDefault="00DD74A8" w:rsidP="005067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b/>
          <w:sz w:val="28"/>
          <w:szCs w:val="28"/>
        </w:rPr>
        <w:t>Обоснование заявки и описание проекта:</w:t>
      </w:r>
    </w:p>
    <w:p w:rsidR="00216CCE" w:rsidRPr="005067B2" w:rsidRDefault="00A301B4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Особая роль в процессе увековечения принадлежит памятникам и монументам, которые являются основной формой материального воплощения памяти</w:t>
      </w:r>
      <w:r w:rsidR="00450ABD" w:rsidRPr="005067B2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</w:t>
      </w:r>
      <w:r w:rsidRPr="005067B2">
        <w:rPr>
          <w:rFonts w:ascii="Times New Roman" w:hAnsi="Times New Roman" w:cs="Times New Roman"/>
          <w:sz w:val="28"/>
          <w:szCs w:val="28"/>
        </w:rPr>
        <w:br/>
        <w:t xml:space="preserve">     Вышеперечисленные обстоятельства обуславливают значимость и необходимость сохранения памяти о событиях и погибших в годы Великой Отечественной войны. В России в соответствии с законодательством осуществляются меры по увековечению памяти защитников Отечества и жертв войны. Работа по </w:t>
      </w:r>
      <w:proofErr w:type="spellStart"/>
      <w:r w:rsidRPr="005067B2">
        <w:rPr>
          <w:rFonts w:ascii="Times New Roman" w:hAnsi="Times New Roman" w:cs="Times New Roman"/>
          <w:sz w:val="28"/>
          <w:szCs w:val="28"/>
        </w:rPr>
        <w:t>мемориализации</w:t>
      </w:r>
      <w:proofErr w:type="spellEnd"/>
      <w:r w:rsidRPr="005067B2">
        <w:rPr>
          <w:rFonts w:ascii="Times New Roman" w:hAnsi="Times New Roman" w:cs="Times New Roman"/>
          <w:sz w:val="28"/>
          <w:szCs w:val="28"/>
        </w:rPr>
        <w:t xml:space="preserve"> трагических и героических страниц Великой Отечественной войны является частью государственной политики.</w:t>
      </w:r>
      <w:r w:rsidRPr="005067B2">
        <w:rPr>
          <w:rFonts w:ascii="Times New Roman" w:hAnsi="Times New Roman" w:cs="Times New Roman"/>
          <w:sz w:val="28"/>
          <w:szCs w:val="28"/>
        </w:rPr>
        <w:br/>
        <w:t xml:space="preserve">Актуальность </w:t>
      </w:r>
      <w:r w:rsidR="00450ABD" w:rsidRPr="005067B2">
        <w:rPr>
          <w:rFonts w:ascii="Times New Roman" w:hAnsi="Times New Roman" w:cs="Times New Roman"/>
          <w:sz w:val="28"/>
          <w:szCs w:val="28"/>
        </w:rPr>
        <w:t xml:space="preserve"> проекта «Пусть памяти не оборвется нить»  </w:t>
      </w:r>
      <w:r w:rsidRPr="005067B2">
        <w:rPr>
          <w:rFonts w:ascii="Times New Roman" w:hAnsi="Times New Roman" w:cs="Times New Roman"/>
          <w:sz w:val="28"/>
          <w:szCs w:val="28"/>
        </w:rPr>
        <w:t xml:space="preserve">обусловлена необходимостью совершенствования форм патриотического воспитания граждан, особенно молодежи. Такие направления как поисковая работа, </w:t>
      </w:r>
      <w:r w:rsidR="006A0580" w:rsidRPr="005067B2">
        <w:rPr>
          <w:rFonts w:ascii="Times New Roman" w:hAnsi="Times New Roman" w:cs="Times New Roman"/>
          <w:sz w:val="28"/>
          <w:szCs w:val="28"/>
        </w:rPr>
        <w:t>установление</w:t>
      </w:r>
      <w:r w:rsidR="00450ABD" w:rsidRPr="005067B2">
        <w:rPr>
          <w:rFonts w:ascii="Times New Roman" w:hAnsi="Times New Roman" w:cs="Times New Roman"/>
          <w:sz w:val="28"/>
          <w:szCs w:val="28"/>
        </w:rPr>
        <w:t xml:space="preserve"> </w:t>
      </w:r>
      <w:r w:rsidRPr="005067B2">
        <w:rPr>
          <w:rFonts w:ascii="Times New Roman" w:hAnsi="Times New Roman" w:cs="Times New Roman"/>
          <w:sz w:val="28"/>
          <w:szCs w:val="28"/>
        </w:rPr>
        <w:t xml:space="preserve"> имен</w:t>
      </w:r>
      <w:r w:rsidR="00450ABD" w:rsidRPr="005067B2">
        <w:rPr>
          <w:rFonts w:ascii="Times New Roman" w:hAnsi="Times New Roman" w:cs="Times New Roman"/>
          <w:sz w:val="28"/>
          <w:szCs w:val="28"/>
        </w:rPr>
        <w:t xml:space="preserve"> героев</w:t>
      </w:r>
      <w:r w:rsidRPr="005067B2">
        <w:rPr>
          <w:rFonts w:ascii="Times New Roman" w:hAnsi="Times New Roman" w:cs="Times New Roman"/>
          <w:sz w:val="28"/>
          <w:szCs w:val="28"/>
        </w:rPr>
        <w:t xml:space="preserve">, открытие новых памятных знаков, охрана </w:t>
      </w:r>
      <w:r w:rsidRPr="005067B2">
        <w:rPr>
          <w:rFonts w:ascii="Times New Roman" w:hAnsi="Times New Roman" w:cs="Times New Roman"/>
          <w:sz w:val="28"/>
          <w:szCs w:val="28"/>
        </w:rPr>
        <w:lastRenderedPageBreak/>
        <w:t xml:space="preserve">памятников и благоустройство прилегающей территории – позволяют </w:t>
      </w:r>
      <w:r w:rsidR="006A0580" w:rsidRPr="005067B2">
        <w:rPr>
          <w:rFonts w:ascii="Times New Roman" w:hAnsi="Times New Roman" w:cs="Times New Roman"/>
          <w:sz w:val="28"/>
          <w:szCs w:val="28"/>
        </w:rPr>
        <w:t>сформировать у молодежи активную гражданскую позицию, возможность прикоснутся к живой истории своей малой Родины.</w:t>
      </w:r>
    </w:p>
    <w:p w:rsidR="00A2609C" w:rsidRPr="005067B2" w:rsidRDefault="00A301B4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«Бережное отношение к памяти предков - вот что отличает образованность от дикости», говорил А. С. Пушкин. Хочется верить, что наши потомки так же бережно будут относиться к памяти великого народа, родного города и государств</w:t>
      </w:r>
      <w:r w:rsidR="00A2609C" w:rsidRPr="005067B2">
        <w:rPr>
          <w:rFonts w:ascii="Times New Roman" w:hAnsi="Times New Roman" w:cs="Times New Roman"/>
          <w:sz w:val="28"/>
          <w:szCs w:val="28"/>
        </w:rPr>
        <w:t>.</w:t>
      </w:r>
    </w:p>
    <w:p w:rsidR="00D04134" w:rsidRPr="005067B2" w:rsidRDefault="00DD74A8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 xml:space="preserve">Из нашего города   Анжеро-Судженска на фронт ушли 21078  человек. Не вернулись – 7400.  К 1941 году Анжеро-Судженск был крупным промышленным и образовательным центром. Во время войны в городе были сформированы две морские стрелковые бригады. Более 600 летчиков истребительной авиации подготовил Анжеро-Судженский аэроклуб. На фронт отправились 21 тысяча 78 человек. За четыре года </w:t>
      </w:r>
      <w:proofErr w:type="spellStart"/>
      <w:r w:rsidRPr="005067B2">
        <w:rPr>
          <w:rFonts w:ascii="Times New Roman" w:hAnsi="Times New Roman" w:cs="Times New Roman"/>
          <w:sz w:val="28"/>
          <w:szCs w:val="28"/>
        </w:rPr>
        <w:t>анжерские</w:t>
      </w:r>
      <w:proofErr w:type="spellEnd"/>
      <w:r w:rsidRPr="005067B2">
        <w:rPr>
          <w:rFonts w:ascii="Times New Roman" w:hAnsi="Times New Roman" w:cs="Times New Roman"/>
          <w:sz w:val="28"/>
          <w:szCs w:val="28"/>
        </w:rPr>
        <w:t xml:space="preserve"> шахтеры добыли 15 </w:t>
      </w:r>
      <w:proofErr w:type="spellStart"/>
      <w:proofErr w:type="gramStart"/>
      <w:r w:rsidRPr="005067B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067B2">
        <w:rPr>
          <w:rFonts w:ascii="Times New Roman" w:hAnsi="Times New Roman" w:cs="Times New Roman"/>
          <w:sz w:val="28"/>
          <w:szCs w:val="28"/>
        </w:rPr>
        <w:t xml:space="preserve"> 302 тыс. тонн угля. Город принял три эвакуированных завода и стал не только городом горняков, но и городом машиностроителей, химиков, </w:t>
      </w:r>
      <w:proofErr w:type="spellStart"/>
      <w:r w:rsidRPr="005067B2">
        <w:rPr>
          <w:rFonts w:ascii="Times New Roman" w:hAnsi="Times New Roman" w:cs="Times New Roman"/>
          <w:sz w:val="28"/>
          <w:szCs w:val="28"/>
        </w:rPr>
        <w:t>вагоноремонтников</w:t>
      </w:r>
      <w:proofErr w:type="spellEnd"/>
      <w:r w:rsidRPr="005067B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5067B2">
        <w:rPr>
          <w:rFonts w:ascii="Times New Roman" w:hAnsi="Times New Roman" w:cs="Times New Roman"/>
          <w:sz w:val="28"/>
          <w:szCs w:val="28"/>
        </w:rPr>
        <w:t>Памятник</w:t>
      </w:r>
      <w:proofErr w:type="gramEnd"/>
      <w:r w:rsidRPr="005067B2">
        <w:rPr>
          <w:rFonts w:ascii="Times New Roman" w:hAnsi="Times New Roman" w:cs="Times New Roman"/>
          <w:sz w:val="28"/>
          <w:szCs w:val="28"/>
        </w:rPr>
        <w:t xml:space="preserve"> о котором идет речь установлен на территории Дворца культуры «Судженский».  </w:t>
      </w:r>
      <w:r w:rsidR="00BC45EF" w:rsidRPr="005067B2">
        <w:rPr>
          <w:rFonts w:ascii="Times New Roman" w:hAnsi="Times New Roman" w:cs="Times New Roman"/>
          <w:sz w:val="28"/>
          <w:szCs w:val="28"/>
        </w:rPr>
        <w:t>Дворец культуры «Судженский» - одно из старейших в Анжеро-Судженске учреждений культуры.</w:t>
      </w:r>
      <w:r w:rsidRPr="005067B2">
        <w:rPr>
          <w:rFonts w:ascii="Times New Roman" w:hAnsi="Times New Roman" w:cs="Times New Roman"/>
          <w:sz w:val="28"/>
          <w:szCs w:val="28"/>
        </w:rPr>
        <w:t xml:space="preserve"> Дворец культуры шахты «</w:t>
      </w:r>
      <w:proofErr w:type="spellStart"/>
      <w:r w:rsidRPr="005067B2">
        <w:rPr>
          <w:rFonts w:ascii="Times New Roman" w:hAnsi="Times New Roman" w:cs="Times New Roman"/>
          <w:sz w:val="28"/>
          <w:szCs w:val="28"/>
        </w:rPr>
        <w:t>Судженская</w:t>
      </w:r>
      <w:proofErr w:type="spellEnd"/>
      <w:r w:rsidRPr="005067B2">
        <w:rPr>
          <w:rFonts w:ascii="Times New Roman" w:hAnsi="Times New Roman" w:cs="Times New Roman"/>
          <w:sz w:val="28"/>
          <w:szCs w:val="28"/>
        </w:rPr>
        <w:t xml:space="preserve">» (бывшей шахты № 5-7) имени М. М. Рабиновича был открыт в марте 1932 года. </w:t>
      </w:r>
      <w:r w:rsidR="00BC45EF" w:rsidRPr="005067B2">
        <w:rPr>
          <w:rFonts w:ascii="Times New Roman" w:hAnsi="Times New Roman" w:cs="Times New Roman"/>
          <w:sz w:val="28"/>
          <w:szCs w:val="28"/>
        </w:rPr>
        <w:t>В годы Великой Отечественной войны 1941 – 1954 г. г. во Дворце культуры располагался эвакуационный госпиталь.</w:t>
      </w:r>
      <w:r w:rsidRPr="005067B2">
        <w:rPr>
          <w:rFonts w:ascii="Times New Roman" w:hAnsi="Times New Roman" w:cs="Times New Roman"/>
          <w:sz w:val="28"/>
          <w:szCs w:val="28"/>
        </w:rPr>
        <w:t xml:space="preserve"> </w:t>
      </w:r>
      <w:r w:rsidR="0098385A" w:rsidRPr="005067B2">
        <w:rPr>
          <w:rFonts w:ascii="Times New Roman" w:hAnsi="Times New Roman" w:cs="Times New Roman"/>
          <w:sz w:val="28"/>
          <w:szCs w:val="28"/>
        </w:rPr>
        <w:t>1941 год… 1500 горняков шахты 5/7 сражались на фронтах Великой Отечественной, не вернулось - более 400 человек.</w:t>
      </w:r>
      <w:r w:rsidR="007028F7" w:rsidRPr="0050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E1C" w:rsidRPr="005067B2" w:rsidRDefault="00005E1C" w:rsidP="005067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b/>
          <w:sz w:val="28"/>
          <w:szCs w:val="28"/>
        </w:rPr>
        <w:t>Проблема, которую решает проект</w:t>
      </w:r>
      <w:r w:rsidRPr="005067B2">
        <w:rPr>
          <w:rFonts w:ascii="Times New Roman" w:hAnsi="Times New Roman" w:cs="Times New Roman"/>
          <w:sz w:val="28"/>
          <w:szCs w:val="28"/>
        </w:rPr>
        <w:t>:</w:t>
      </w:r>
    </w:p>
    <w:p w:rsidR="00D04134" w:rsidRPr="005067B2" w:rsidRDefault="00D04134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Памятник в честь погибших шахтеров в годы Великой Отечественной войны 1941 -1945 гг. первоначально был установлен 9 мая 1975 г. у здания администрации шахты.</w:t>
      </w:r>
    </w:p>
    <w:p w:rsidR="00D04134" w:rsidRPr="005067B2" w:rsidRDefault="00D04134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lastRenderedPageBreak/>
        <w:t xml:space="preserve">К 100 – </w:t>
      </w:r>
      <w:proofErr w:type="spellStart"/>
      <w:r w:rsidRPr="005067B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067B2">
        <w:rPr>
          <w:rFonts w:ascii="Times New Roman" w:hAnsi="Times New Roman" w:cs="Times New Roman"/>
          <w:sz w:val="28"/>
          <w:szCs w:val="28"/>
        </w:rPr>
        <w:t xml:space="preserve"> шахты, в 1997 году, </w:t>
      </w:r>
      <w:proofErr w:type="gramStart"/>
      <w:r w:rsidRPr="005067B2">
        <w:rPr>
          <w:rFonts w:ascii="Times New Roman" w:hAnsi="Times New Roman" w:cs="Times New Roman"/>
          <w:sz w:val="28"/>
          <w:szCs w:val="28"/>
        </w:rPr>
        <w:t>перенесен</w:t>
      </w:r>
      <w:proofErr w:type="gramEnd"/>
      <w:r w:rsidRPr="005067B2">
        <w:rPr>
          <w:rFonts w:ascii="Times New Roman" w:hAnsi="Times New Roman" w:cs="Times New Roman"/>
          <w:sz w:val="28"/>
          <w:szCs w:val="28"/>
        </w:rPr>
        <w:t xml:space="preserve"> на площадь по ул. Революции. После окончательной ликвидации шахты в 1999 году, памятник был перенесен на площадь у ДК «Судженский» </w:t>
      </w:r>
      <w:proofErr w:type="gramStart"/>
      <w:r w:rsidRPr="005067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067B2">
        <w:rPr>
          <w:rFonts w:ascii="Times New Roman" w:hAnsi="Times New Roman" w:cs="Times New Roman"/>
          <w:sz w:val="28"/>
          <w:szCs w:val="28"/>
        </w:rPr>
        <w:t xml:space="preserve"> пер. Аптекарский, д. 2.</w:t>
      </w:r>
    </w:p>
    <w:p w:rsidR="00D04134" w:rsidRPr="005067B2" w:rsidRDefault="00D04134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Сначала Памятник представлял собой гранитную стелу темно-серого цвета пирамидальной треугольной формы. Две грани имеют гладкую поверхность с неровным краем. На них установлены мемориальные мраморные доски. На грани левой плиты высечена надпись: «Вечная память погибшим», на грани правой плиты высечена надпись: «Слава вам, сыны отечества». Буквы надписей заполнены краской серебристого цвета. Задняя стена памятника представляет собой неровную гранитную глыбу.</w:t>
      </w:r>
    </w:p>
    <w:p w:rsidR="00D04134" w:rsidRPr="005067B2" w:rsidRDefault="00D04134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В основании памятника – бетонный двухступенчатый постамент.</w:t>
      </w:r>
    </w:p>
    <w:p w:rsidR="00867918" w:rsidRPr="005067B2" w:rsidRDefault="00D04134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 xml:space="preserve"> Рядом была вторая часть ансамбля с камнем, символизирующим уголь и шахтерским отбойным молотком. После перемещения мемориального объекта на новое место к ДК «</w:t>
      </w:r>
      <w:proofErr w:type="spellStart"/>
      <w:r w:rsidRPr="005067B2">
        <w:rPr>
          <w:rFonts w:ascii="Times New Roman" w:hAnsi="Times New Roman" w:cs="Times New Roman"/>
          <w:sz w:val="28"/>
          <w:szCs w:val="28"/>
        </w:rPr>
        <w:t>Судженскому</w:t>
      </w:r>
      <w:proofErr w:type="spellEnd"/>
      <w:r w:rsidRPr="005067B2">
        <w:rPr>
          <w:rFonts w:ascii="Times New Roman" w:hAnsi="Times New Roman" w:cs="Times New Roman"/>
          <w:sz w:val="28"/>
          <w:szCs w:val="28"/>
        </w:rPr>
        <w:t>» памятник стал выглядеть иначе: на стеле отсутствуют две мемориальные доски. Большой камень обнесен металлической оградой, у камня нет отбойного молотка.</w:t>
      </w:r>
    </w:p>
    <w:p w:rsidR="007028F7" w:rsidRPr="005067B2" w:rsidRDefault="007028F7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В связи с утерей мемориальных досок возникла идея  исправить ситуацию и восстановить  мемориальные доски. Чтобы сохранить память о героях –</w:t>
      </w:r>
      <w:r w:rsidR="00415D18" w:rsidRPr="005067B2">
        <w:rPr>
          <w:rFonts w:ascii="Times New Roman" w:hAnsi="Times New Roman" w:cs="Times New Roman"/>
          <w:sz w:val="28"/>
          <w:szCs w:val="28"/>
        </w:rPr>
        <w:t xml:space="preserve"> </w:t>
      </w:r>
      <w:r w:rsidRPr="005067B2">
        <w:rPr>
          <w:rFonts w:ascii="Times New Roman" w:hAnsi="Times New Roman" w:cs="Times New Roman"/>
          <w:sz w:val="28"/>
          <w:szCs w:val="28"/>
        </w:rPr>
        <w:t xml:space="preserve">земляках, когда то живших в нашем городе и отдавших свою жизнь в борьбе с фашизмом и дополнить </w:t>
      </w:r>
      <w:r w:rsidR="00CF0AA8" w:rsidRPr="005067B2">
        <w:rPr>
          <w:rFonts w:ascii="Times New Roman" w:hAnsi="Times New Roman" w:cs="Times New Roman"/>
          <w:sz w:val="28"/>
          <w:szCs w:val="28"/>
        </w:rPr>
        <w:t>списки именами погибших  в шахте за</w:t>
      </w:r>
      <w:r w:rsidR="003246F0" w:rsidRPr="005067B2">
        <w:rPr>
          <w:rFonts w:ascii="Times New Roman" w:hAnsi="Times New Roman" w:cs="Times New Roman"/>
          <w:sz w:val="28"/>
          <w:szCs w:val="28"/>
        </w:rPr>
        <w:t xml:space="preserve"> период 1941 -1945 годов.</w:t>
      </w:r>
    </w:p>
    <w:p w:rsidR="0035518E" w:rsidRPr="005067B2" w:rsidRDefault="0035518E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5067B2">
        <w:rPr>
          <w:rFonts w:ascii="Times New Roman" w:hAnsi="Times New Roman" w:cs="Times New Roman"/>
          <w:sz w:val="28"/>
          <w:szCs w:val="28"/>
        </w:rPr>
        <w:t xml:space="preserve">  </w:t>
      </w:r>
      <w:r w:rsidR="009541EE" w:rsidRPr="005067B2">
        <w:rPr>
          <w:rFonts w:ascii="Times New Roman" w:hAnsi="Times New Roman" w:cs="Times New Roman"/>
          <w:sz w:val="28"/>
          <w:szCs w:val="28"/>
        </w:rPr>
        <w:t xml:space="preserve">Сохранить память о героях – земляках. </w:t>
      </w:r>
      <w:r w:rsidRPr="005067B2">
        <w:rPr>
          <w:rFonts w:ascii="Times New Roman" w:hAnsi="Times New Roman" w:cs="Times New Roman"/>
          <w:sz w:val="28"/>
          <w:szCs w:val="28"/>
        </w:rPr>
        <w:t xml:space="preserve">Восстановить мемориальные плиты с именами </w:t>
      </w:r>
      <w:proofErr w:type="spellStart"/>
      <w:r w:rsidRPr="005067B2">
        <w:rPr>
          <w:rFonts w:ascii="Times New Roman" w:hAnsi="Times New Roman" w:cs="Times New Roman"/>
          <w:sz w:val="28"/>
          <w:szCs w:val="28"/>
        </w:rPr>
        <w:t>анжеро-судженцев</w:t>
      </w:r>
      <w:proofErr w:type="spellEnd"/>
      <w:r w:rsidRPr="005067B2">
        <w:rPr>
          <w:rFonts w:ascii="Times New Roman" w:hAnsi="Times New Roman" w:cs="Times New Roman"/>
          <w:sz w:val="28"/>
          <w:szCs w:val="28"/>
        </w:rPr>
        <w:t xml:space="preserve">, погибших на </w:t>
      </w:r>
      <w:r w:rsidR="00681E82" w:rsidRPr="005067B2">
        <w:rPr>
          <w:rFonts w:ascii="Times New Roman" w:hAnsi="Times New Roman" w:cs="Times New Roman"/>
          <w:sz w:val="28"/>
          <w:szCs w:val="28"/>
        </w:rPr>
        <w:t xml:space="preserve"> полях сражений Великой Отечественной войны и погибших на трудовом фронте в период с 1941 по 1945 г.</w:t>
      </w:r>
    </w:p>
    <w:p w:rsidR="005067B2" w:rsidRDefault="005067B2" w:rsidP="005067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7B2" w:rsidRDefault="005067B2" w:rsidP="005067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BEE" w:rsidRPr="005067B2" w:rsidRDefault="00631BEE" w:rsidP="005067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67B2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631BEE" w:rsidRPr="005067B2" w:rsidRDefault="00631BEE" w:rsidP="005067B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Провести поисковую работу</w:t>
      </w:r>
      <w:r w:rsidR="00F04EF6" w:rsidRPr="005067B2">
        <w:rPr>
          <w:rFonts w:ascii="Times New Roman" w:hAnsi="Times New Roman" w:cs="Times New Roman"/>
          <w:sz w:val="28"/>
          <w:szCs w:val="28"/>
        </w:rPr>
        <w:t xml:space="preserve"> </w:t>
      </w:r>
      <w:r w:rsidRPr="005067B2">
        <w:rPr>
          <w:rFonts w:ascii="Times New Roman" w:hAnsi="Times New Roman" w:cs="Times New Roman"/>
          <w:sz w:val="28"/>
          <w:szCs w:val="28"/>
        </w:rPr>
        <w:t xml:space="preserve"> и найти данные о людях  в городском архиве.</w:t>
      </w:r>
    </w:p>
    <w:p w:rsidR="00631BEE" w:rsidRPr="005067B2" w:rsidRDefault="00F04EF6" w:rsidP="005067B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Определиться с партнерами и и</w:t>
      </w:r>
      <w:r w:rsidR="00631BEE" w:rsidRPr="005067B2">
        <w:rPr>
          <w:rFonts w:ascii="Times New Roman" w:hAnsi="Times New Roman" w:cs="Times New Roman"/>
          <w:sz w:val="28"/>
          <w:szCs w:val="28"/>
        </w:rPr>
        <w:t>зготовить мемориальные плиты.</w:t>
      </w:r>
    </w:p>
    <w:p w:rsidR="00631BEE" w:rsidRPr="005067B2" w:rsidRDefault="00631BEE" w:rsidP="005067B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F04EF6" w:rsidRPr="005067B2">
        <w:rPr>
          <w:rFonts w:ascii="Times New Roman" w:hAnsi="Times New Roman" w:cs="Times New Roman"/>
          <w:sz w:val="28"/>
          <w:szCs w:val="28"/>
        </w:rPr>
        <w:t>мемориальные плиты.</w:t>
      </w:r>
    </w:p>
    <w:p w:rsidR="00973533" w:rsidRPr="005067B2" w:rsidRDefault="00A6523D" w:rsidP="005067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B2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="00973533" w:rsidRPr="005067B2">
        <w:rPr>
          <w:rFonts w:ascii="Times New Roman" w:hAnsi="Times New Roman" w:cs="Times New Roman"/>
          <w:b/>
          <w:sz w:val="28"/>
          <w:szCs w:val="28"/>
        </w:rPr>
        <w:t>реализации проекта:</w:t>
      </w:r>
    </w:p>
    <w:p w:rsidR="00A6523D" w:rsidRPr="005067B2" w:rsidRDefault="00A6523D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Создание поисковой группы</w:t>
      </w:r>
      <w:r w:rsidR="008A5B08" w:rsidRPr="005067B2">
        <w:rPr>
          <w:rFonts w:ascii="Times New Roman" w:hAnsi="Times New Roman" w:cs="Times New Roman"/>
          <w:sz w:val="28"/>
          <w:szCs w:val="28"/>
        </w:rPr>
        <w:t xml:space="preserve"> из числа волонтеров  для работы в архиве, сбора материала    июнь – август  2020г</w:t>
      </w:r>
    </w:p>
    <w:p w:rsidR="008A5B08" w:rsidRPr="005067B2" w:rsidRDefault="008A5B08" w:rsidP="005067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 xml:space="preserve">На протяжении  всего периода проводятся </w:t>
      </w:r>
      <w:proofErr w:type="spellStart"/>
      <w:r w:rsidRPr="005067B2">
        <w:rPr>
          <w:rFonts w:ascii="Times New Roman" w:hAnsi="Times New Roman" w:cs="Times New Roman"/>
          <w:sz w:val="28"/>
          <w:szCs w:val="28"/>
        </w:rPr>
        <w:t>промомероприятия</w:t>
      </w:r>
      <w:proofErr w:type="spellEnd"/>
      <w:r w:rsidRPr="005067B2">
        <w:rPr>
          <w:rFonts w:ascii="Times New Roman" w:hAnsi="Times New Roman" w:cs="Times New Roman"/>
          <w:sz w:val="28"/>
          <w:szCs w:val="28"/>
        </w:rPr>
        <w:t xml:space="preserve"> для горожан:</w:t>
      </w:r>
    </w:p>
    <w:p w:rsidR="008A5B08" w:rsidRPr="005067B2" w:rsidRDefault="008A5B08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-Вечер</w:t>
      </w:r>
      <w:r w:rsidR="00244CE2" w:rsidRPr="005067B2">
        <w:rPr>
          <w:rFonts w:ascii="Times New Roman" w:hAnsi="Times New Roman" w:cs="Times New Roman"/>
          <w:sz w:val="28"/>
          <w:szCs w:val="28"/>
        </w:rPr>
        <w:t>а</w:t>
      </w:r>
      <w:r w:rsidRPr="005067B2">
        <w:rPr>
          <w:rFonts w:ascii="Times New Roman" w:hAnsi="Times New Roman" w:cs="Times New Roman"/>
          <w:sz w:val="28"/>
          <w:szCs w:val="28"/>
        </w:rPr>
        <w:t>-портрет</w:t>
      </w:r>
      <w:r w:rsidR="00244CE2" w:rsidRPr="005067B2">
        <w:rPr>
          <w:rFonts w:ascii="Times New Roman" w:hAnsi="Times New Roman" w:cs="Times New Roman"/>
          <w:sz w:val="28"/>
          <w:szCs w:val="28"/>
        </w:rPr>
        <w:t>ы</w:t>
      </w:r>
      <w:r w:rsidRPr="005067B2">
        <w:rPr>
          <w:rFonts w:ascii="Times New Roman" w:hAnsi="Times New Roman" w:cs="Times New Roman"/>
          <w:sz w:val="28"/>
          <w:szCs w:val="28"/>
        </w:rPr>
        <w:t xml:space="preserve"> «Шахтеры – герои»</w:t>
      </w:r>
    </w:p>
    <w:p w:rsidR="008A5B08" w:rsidRPr="005067B2" w:rsidRDefault="00244CE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-Тематические</w:t>
      </w:r>
      <w:r w:rsidR="008A5B08" w:rsidRPr="005067B2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Pr="005067B2">
        <w:rPr>
          <w:rFonts w:ascii="Times New Roman" w:hAnsi="Times New Roman" w:cs="Times New Roman"/>
          <w:sz w:val="28"/>
          <w:szCs w:val="28"/>
        </w:rPr>
        <w:t>ы</w:t>
      </w:r>
      <w:r w:rsidR="008A5B08" w:rsidRPr="005067B2">
        <w:rPr>
          <w:rFonts w:ascii="Times New Roman" w:hAnsi="Times New Roman" w:cs="Times New Roman"/>
          <w:sz w:val="28"/>
          <w:szCs w:val="28"/>
        </w:rPr>
        <w:t xml:space="preserve">  «Герои, живущие рядом с нами»</w:t>
      </w:r>
    </w:p>
    <w:p w:rsidR="008A5B08" w:rsidRPr="005067B2" w:rsidRDefault="008A5B08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 xml:space="preserve">-Создание видеоролика о проекте. Запуск его в </w:t>
      </w:r>
      <w:proofErr w:type="spellStart"/>
      <w:r w:rsidRPr="005067B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067B2">
        <w:rPr>
          <w:rFonts w:ascii="Times New Roman" w:hAnsi="Times New Roman" w:cs="Times New Roman"/>
          <w:sz w:val="28"/>
          <w:szCs w:val="28"/>
        </w:rPr>
        <w:t xml:space="preserve"> и в СМИ</w:t>
      </w:r>
    </w:p>
    <w:p w:rsidR="00244CE2" w:rsidRPr="005067B2" w:rsidRDefault="00244CE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3. Создание эскиза до 1 ноября.</w:t>
      </w:r>
    </w:p>
    <w:p w:rsidR="00244CE2" w:rsidRPr="005067B2" w:rsidRDefault="00244CE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4. Поиск партнеров, мастеров по изготовлению плит, металлического каркаса, нанесения надписей.</w:t>
      </w:r>
    </w:p>
    <w:p w:rsidR="00244CE2" w:rsidRPr="005067B2" w:rsidRDefault="00244CE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5. Изготовление мемориальных плит.</w:t>
      </w:r>
    </w:p>
    <w:p w:rsidR="00244CE2" w:rsidRPr="005067B2" w:rsidRDefault="00244CE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6. Подготовка объекта и территории к установке (апрель 2021)</w:t>
      </w:r>
    </w:p>
    <w:p w:rsidR="00244CE2" w:rsidRPr="005067B2" w:rsidRDefault="00244CE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(провести ряд субботников по благоустройству территории, разбить цветник)</w:t>
      </w:r>
    </w:p>
    <w:p w:rsidR="00244CE2" w:rsidRPr="005067B2" w:rsidRDefault="00244CE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7. Установка плит (апрель 2021май)</w:t>
      </w:r>
    </w:p>
    <w:p w:rsidR="00244CE2" w:rsidRPr="005067B2" w:rsidRDefault="00244CE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8. Торжественное открытие.</w:t>
      </w:r>
    </w:p>
    <w:p w:rsidR="00244CE2" w:rsidRPr="005067B2" w:rsidRDefault="00244CE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9. Подготовка пакета документов для партнеров.</w:t>
      </w:r>
    </w:p>
    <w:p w:rsidR="000F3953" w:rsidRPr="005067B2" w:rsidRDefault="000F3953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953" w:rsidRPr="005067B2" w:rsidRDefault="000F3953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7B2">
        <w:rPr>
          <w:rFonts w:ascii="Times New Roman" w:hAnsi="Times New Roman" w:cs="Times New Roman"/>
          <w:sz w:val="28"/>
          <w:szCs w:val="28"/>
        </w:rPr>
        <w:lastRenderedPageBreak/>
        <w:t>Ресурсы, задействованные в проекте (люди, знания, материально – техническая база, информационные ресурсы)</w:t>
      </w:r>
      <w:proofErr w:type="gramEnd"/>
    </w:p>
    <w:p w:rsidR="005067B2" w:rsidRDefault="000F3953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 xml:space="preserve">молодежь; </w:t>
      </w:r>
    </w:p>
    <w:p w:rsidR="000F3953" w:rsidRPr="005067B2" w:rsidRDefault="0009044E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волонтеры Победы.</w:t>
      </w:r>
    </w:p>
    <w:p w:rsidR="00740F26" w:rsidRPr="005067B2" w:rsidRDefault="00740F26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городской архив</w:t>
      </w:r>
      <w:r w:rsidR="00376E68" w:rsidRPr="005067B2">
        <w:rPr>
          <w:rFonts w:ascii="Times New Roman" w:hAnsi="Times New Roman" w:cs="Times New Roman"/>
          <w:sz w:val="28"/>
          <w:szCs w:val="28"/>
        </w:rPr>
        <w:t>.</w:t>
      </w:r>
    </w:p>
    <w:p w:rsidR="000F3953" w:rsidRPr="005067B2" w:rsidRDefault="000F3953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электронная база данных;</w:t>
      </w:r>
    </w:p>
    <w:p w:rsidR="000F3953" w:rsidRPr="005067B2" w:rsidRDefault="000F3953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Интернет;</w:t>
      </w:r>
    </w:p>
    <w:p w:rsidR="00200869" w:rsidRPr="005067B2" w:rsidRDefault="00813949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Партнеры</w:t>
      </w:r>
      <w:r w:rsidR="00376E68" w:rsidRPr="005067B2">
        <w:rPr>
          <w:rFonts w:ascii="Times New Roman" w:hAnsi="Times New Roman" w:cs="Times New Roman"/>
          <w:sz w:val="28"/>
          <w:szCs w:val="28"/>
        </w:rPr>
        <w:t>: Частное предприятие «Все из камня», частное предприятие «Левша и Ковка»</w:t>
      </w:r>
    </w:p>
    <w:p w:rsidR="00376E68" w:rsidRPr="005067B2" w:rsidRDefault="00376E68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Местное телевидение.</w:t>
      </w:r>
    </w:p>
    <w:p w:rsidR="00376E68" w:rsidRPr="005067B2" w:rsidRDefault="00376E68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Газета «Наш город».</w:t>
      </w:r>
    </w:p>
    <w:p w:rsidR="00376E68" w:rsidRPr="005067B2" w:rsidRDefault="00376E68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>Газета «РИО».</w:t>
      </w:r>
    </w:p>
    <w:p w:rsidR="00244CE2" w:rsidRPr="005067B2" w:rsidRDefault="00244CE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08" w:rsidRPr="005067B2" w:rsidRDefault="00B85F25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object w:dxaOrig="9354" w:dyaOrig="11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7pt" o:ole="">
            <v:imagedata r:id="rId6" o:title=""/>
          </v:shape>
          <o:OLEObject Type="Embed" ProgID="Word.Document.12" ShapeID="_x0000_i1025" DrawAspect="Content" ObjectID="_1651310756" r:id="rId7"/>
        </w:object>
      </w:r>
    </w:p>
    <w:p w:rsidR="005067B2" w:rsidRPr="005067B2" w:rsidRDefault="005067B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B2" w:rsidRPr="005067B2" w:rsidRDefault="005067B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B2" w:rsidRPr="005067B2" w:rsidRDefault="005067B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B2" w:rsidRPr="005067B2" w:rsidRDefault="005067B2" w:rsidP="005067B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067B2" w:rsidRPr="005067B2" w:rsidRDefault="005067B2" w:rsidP="005067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B2">
        <w:rPr>
          <w:rFonts w:ascii="Times New Roman" w:hAnsi="Times New Roman" w:cs="Times New Roman"/>
          <w:b/>
          <w:sz w:val="28"/>
          <w:szCs w:val="28"/>
        </w:rPr>
        <w:t>Фото стелы до реконструкции</w:t>
      </w:r>
    </w:p>
    <w:p w:rsidR="005067B2" w:rsidRPr="005067B2" w:rsidRDefault="005067B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2\Desktop\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1111111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B2" w:rsidRPr="005067B2" w:rsidRDefault="005067B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23D" w:rsidRPr="005067B2" w:rsidRDefault="005067B2" w:rsidP="005067B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67B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5067B2" w:rsidRPr="005067B2" w:rsidRDefault="005067B2" w:rsidP="005067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B2">
        <w:rPr>
          <w:rFonts w:ascii="Times New Roman" w:hAnsi="Times New Roman" w:cs="Times New Roman"/>
          <w:b/>
          <w:sz w:val="28"/>
          <w:szCs w:val="28"/>
        </w:rPr>
        <w:t>Примерный эскиз стелы после реконструкции</w:t>
      </w:r>
    </w:p>
    <w:p w:rsidR="00931136" w:rsidRPr="005067B2" w:rsidRDefault="005067B2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0087"/>
            <wp:effectExtent l="19050" t="0" r="3175" b="0"/>
            <wp:docPr id="3" name="Рисунок 3" descr="C:\Users\2\Desktop\памятник дк\шаблон памят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памятник дк\шаблон памятн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6C" w:rsidRPr="005067B2" w:rsidRDefault="00A17F6C" w:rsidP="005067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7F6C" w:rsidRPr="005067B2" w:rsidSect="00D6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30EA"/>
    <w:multiLevelType w:val="multilevel"/>
    <w:tmpl w:val="6A86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039D6"/>
    <w:multiLevelType w:val="hybridMultilevel"/>
    <w:tmpl w:val="4492E8AC"/>
    <w:lvl w:ilvl="0" w:tplc="A9BC0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370B5"/>
    <w:multiLevelType w:val="hybridMultilevel"/>
    <w:tmpl w:val="610A3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6916CD"/>
    <w:multiLevelType w:val="hybridMultilevel"/>
    <w:tmpl w:val="F756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435A4"/>
    <w:multiLevelType w:val="hybridMultilevel"/>
    <w:tmpl w:val="E3DC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E25"/>
    <w:rsid w:val="00005E1C"/>
    <w:rsid w:val="0009044E"/>
    <w:rsid w:val="000F3953"/>
    <w:rsid w:val="001C3227"/>
    <w:rsid w:val="001F6457"/>
    <w:rsid w:val="00200869"/>
    <w:rsid w:val="00216CCE"/>
    <w:rsid w:val="00244CE2"/>
    <w:rsid w:val="002E4691"/>
    <w:rsid w:val="003246F0"/>
    <w:rsid w:val="003468B0"/>
    <w:rsid w:val="0035518E"/>
    <w:rsid w:val="00376556"/>
    <w:rsid w:val="00376E68"/>
    <w:rsid w:val="003B63D1"/>
    <w:rsid w:val="003F4880"/>
    <w:rsid w:val="00415D18"/>
    <w:rsid w:val="00450ABD"/>
    <w:rsid w:val="005067B2"/>
    <w:rsid w:val="005617F2"/>
    <w:rsid w:val="005E466F"/>
    <w:rsid w:val="00620E28"/>
    <w:rsid w:val="00631BEE"/>
    <w:rsid w:val="00647923"/>
    <w:rsid w:val="00681E82"/>
    <w:rsid w:val="006A0580"/>
    <w:rsid w:val="007028F7"/>
    <w:rsid w:val="00730FAF"/>
    <w:rsid w:val="00740F26"/>
    <w:rsid w:val="007B2CD0"/>
    <w:rsid w:val="007C0AB1"/>
    <w:rsid w:val="0081381E"/>
    <w:rsid w:val="00813949"/>
    <w:rsid w:val="00814CFB"/>
    <w:rsid w:val="00827836"/>
    <w:rsid w:val="00867918"/>
    <w:rsid w:val="008A5B08"/>
    <w:rsid w:val="008D0E1F"/>
    <w:rsid w:val="008F4C7E"/>
    <w:rsid w:val="00931136"/>
    <w:rsid w:val="009541EE"/>
    <w:rsid w:val="00973533"/>
    <w:rsid w:val="0098385A"/>
    <w:rsid w:val="00A17F6C"/>
    <w:rsid w:val="00A2609C"/>
    <w:rsid w:val="00A301B4"/>
    <w:rsid w:val="00A41E25"/>
    <w:rsid w:val="00A6523D"/>
    <w:rsid w:val="00AD62CC"/>
    <w:rsid w:val="00B01D5D"/>
    <w:rsid w:val="00B85F25"/>
    <w:rsid w:val="00BC45EF"/>
    <w:rsid w:val="00BD77E2"/>
    <w:rsid w:val="00CF0AA8"/>
    <w:rsid w:val="00D04134"/>
    <w:rsid w:val="00D67794"/>
    <w:rsid w:val="00D86CB2"/>
    <w:rsid w:val="00DD47E9"/>
    <w:rsid w:val="00DD74A8"/>
    <w:rsid w:val="00E92D0E"/>
    <w:rsid w:val="00EE1EEF"/>
    <w:rsid w:val="00F0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94"/>
  </w:style>
  <w:style w:type="paragraph" w:styleId="1">
    <w:name w:val="heading 1"/>
    <w:basedOn w:val="a"/>
    <w:link w:val="10"/>
    <w:uiPriority w:val="9"/>
    <w:qFormat/>
    <w:rsid w:val="0098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E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3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31B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7E13-2DC1-4982-8451-C8B5E070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66</cp:revision>
  <dcterms:created xsi:type="dcterms:W3CDTF">2020-05-12T05:17:00Z</dcterms:created>
  <dcterms:modified xsi:type="dcterms:W3CDTF">2020-05-18T04:40:00Z</dcterms:modified>
</cp:coreProperties>
</file>